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简体" w:eastAsia="方正黑体简体"/>
          <w:b w:val="0"/>
          <w:bCs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方正黑体简体" w:eastAsia="方正黑体简体"/>
          <w:b w:val="0"/>
          <w:bCs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bCs w:val="0"/>
          <w:sz w:val="18"/>
          <w:szCs w:val="1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济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医保字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〔20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关于转发《关于将“复方对乙酰氨基酚片（Ⅱ）”等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8个药品临时纳入医保支付范围的通知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各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县（市、区）医疗保障局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，济宁高新区人力资源部、太白湖新区社会保障事业服务中心、济宁经济技术开发区人力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资源和社会保障服务中心，兖矿能源集团股份有限公司人力资源服务中心，市医疗保障综合执法支队、市医疗保险事业中心，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市直协议管理定点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baseline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现将山东省医疗保障局《关于将“复方对乙酰氨基酚片（Ⅱ）”等8个药品临时纳入医保支付范围的通知》（鲁医保发〔2023〕2号）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转发给你们，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baseline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本通知自2023年1月11日起执行，有效期至2023年3月31日</w:t>
      </w: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1" w:leftChars="305" w:right="0" w:rightChars="0" w:hanging="321" w:hangingChars="100"/>
        <w:jc w:val="both"/>
        <w:textAlignment w:val="baseline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1" w:leftChars="305" w:right="0" w:rightChars="0" w:hanging="321" w:hangingChars="100"/>
        <w:jc w:val="both"/>
        <w:textAlignment w:val="baseline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附件：山东省医疗保障局《关于将“复方对乙酰氨基酚片（Ⅱ）”等8个药品临时纳入医保支付范围的通知》（鲁医保发〔2023〕2号）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baseline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baseline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baseline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 xml:space="preserve">                                   济宁市医疗保障局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 xml:space="preserve">                                    2023年1月11日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baseline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383" w:right="1633" w:bottom="1383" w:left="163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黑体" w:eastAsia="黑体" w:cs="Times New Roman"/>
          <w:sz w:val="32"/>
          <w:szCs w:val="32"/>
        </w:rPr>
      </w:pPr>
    </w:p>
    <w:p>
      <w:pPr>
        <w:wordWrap w:val="0"/>
        <w:spacing w:line="600" w:lineRule="exact"/>
        <w:ind w:firstLine="680" w:firstLineChars="200"/>
        <w:rPr>
          <w:rFonts w:ascii="Times New Roman" w:hAnsi="Times New Roman" w:eastAsia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675" w:tblpY="123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tbl>
            <w:tblPr>
              <w:tblStyle w:val="5"/>
              <w:tblpPr w:leftFromText="180" w:rightFromText="180" w:vertAnchor="text" w:horzAnchor="page" w:tblpX="-14" w:tblpY="632"/>
              <w:tblOverlap w:val="never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22" w:type="dxa"/>
                  <w:tcBorders>
                    <w:left w:val="nil"/>
                    <w:right w:val="nil"/>
                  </w:tcBorders>
                  <w:noWrap w:val="0"/>
                  <w:vAlign w:val="top"/>
                </w:tcPr>
                <w:p>
                  <w:pPr>
                    <w:ind w:firstLine="281" w:firstLineChars="100"/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</w:rPr>
                    <w:t>济宁市医疗保障局</w:t>
                  </w:r>
                  <w:r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  <w:lang w:eastAsia="zh-CN"/>
                    </w:rPr>
                    <w:t>办公室</w:t>
                  </w:r>
                  <w:r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23</w:t>
                  </w:r>
                  <w:r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11</w:t>
                  </w:r>
                  <w:r>
                    <w:rPr>
                      <w:rFonts w:hint="eastAsia" w:ascii="仿宋_GB2312" w:hAnsi="仿宋_GB2312" w:eastAsia="仿宋_GB2312"/>
                      <w:b/>
                      <w:bCs/>
                      <w:sz w:val="28"/>
                      <w:szCs w:val="28"/>
                    </w:rPr>
                    <w:t>日印发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sectPr>
          <w:footerReference r:id="rId4" w:type="default"/>
          <w:pgSz w:w="11906" w:h="16838"/>
          <w:pgMar w:top="1383" w:right="1633" w:bottom="1383" w:left="163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footerReference r:id="rId5" w:type="default"/>
      <w:pgSz w:w="11906" w:h="16838"/>
      <w:pgMar w:top="1383" w:right="1633" w:bottom="1383" w:left="163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6231C2-B663-480D-914F-2A4FE6DD98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3EFD98B-8554-4D15-BA64-87C483C4ED24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D6539470-10DE-4DF8-8420-9E48878CBD2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607B6A4-2F4E-43BF-BB32-78F5D5A864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65558FA-F1DA-482B-844A-5E39B1885A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0761CBA4-AC16-4172-BD14-ECE46184FF9C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7" w:fontKey="{65DCDF97-B7EB-40C4-9D91-5E9E448939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YjUyZGIyZDI3YjQ3MzVhYTc4N2VkNTAwOThmMDcifQ=="/>
  </w:docVars>
  <w:rsids>
    <w:rsidRoot w:val="06AD3D52"/>
    <w:rsid w:val="04A24CDA"/>
    <w:rsid w:val="06AD3D52"/>
    <w:rsid w:val="0B9D3C86"/>
    <w:rsid w:val="0C48483C"/>
    <w:rsid w:val="0D191B0C"/>
    <w:rsid w:val="0E1F0A4D"/>
    <w:rsid w:val="121F4184"/>
    <w:rsid w:val="146B79C1"/>
    <w:rsid w:val="15CC000C"/>
    <w:rsid w:val="16546724"/>
    <w:rsid w:val="1BBE1FA1"/>
    <w:rsid w:val="217669B5"/>
    <w:rsid w:val="26B7292D"/>
    <w:rsid w:val="26DE2EFE"/>
    <w:rsid w:val="27034DF9"/>
    <w:rsid w:val="27B71CA5"/>
    <w:rsid w:val="295A1980"/>
    <w:rsid w:val="29793229"/>
    <w:rsid w:val="29B70AE9"/>
    <w:rsid w:val="29DD3379"/>
    <w:rsid w:val="2A8572EE"/>
    <w:rsid w:val="2CDC365F"/>
    <w:rsid w:val="2E1D4EEE"/>
    <w:rsid w:val="2E52648E"/>
    <w:rsid w:val="2E78659F"/>
    <w:rsid w:val="2EBD1A02"/>
    <w:rsid w:val="31D51DDA"/>
    <w:rsid w:val="31E53BD8"/>
    <w:rsid w:val="350065FC"/>
    <w:rsid w:val="35971A38"/>
    <w:rsid w:val="36697488"/>
    <w:rsid w:val="36A801FF"/>
    <w:rsid w:val="386408C8"/>
    <w:rsid w:val="388234AF"/>
    <w:rsid w:val="3A3A6F38"/>
    <w:rsid w:val="3FF91600"/>
    <w:rsid w:val="41087C7E"/>
    <w:rsid w:val="433D7317"/>
    <w:rsid w:val="43847E68"/>
    <w:rsid w:val="470E4A8A"/>
    <w:rsid w:val="47A7371F"/>
    <w:rsid w:val="47B71DEB"/>
    <w:rsid w:val="48036D6B"/>
    <w:rsid w:val="48B440BA"/>
    <w:rsid w:val="4BC4261E"/>
    <w:rsid w:val="4DA93E06"/>
    <w:rsid w:val="500E56C2"/>
    <w:rsid w:val="52EA37DF"/>
    <w:rsid w:val="538D7C23"/>
    <w:rsid w:val="54F04B4A"/>
    <w:rsid w:val="570B3FF4"/>
    <w:rsid w:val="57944BF9"/>
    <w:rsid w:val="5C4A399B"/>
    <w:rsid w:val="62030153"/>
    <w:rsid w:val="62195BC7"/>
    <w:rsid w:val="636B1FDC"/>
    <w:rsid w:val="6424736E"/>
    <w:rsid w:val="664B3A10"/>
    <w:rsid w:val="67795E82"/>
    <w:rsid w:val="712C362C"/>
    <w:rsid w:val="71525BF5"/>
    <w:rsid w:val="72506EB9"/>
    <w:rsid w:val="74BB5083"/>
    <w:rsid w:val="74F667FB"/>
    <w:rsid w:val="75367311"/>
    <w:rsid w:val="7561461E"/>
    <w:rsid w:val="76BD5842"/>
    <w:rsid w:val="7C4B58C6"/>
    <w:rsid w:val="7DA22805"/>
    <w:rsid w:val="7DCC4FEA"/>
    <w:rsid w:val="7E272695"/>
    <w:rsid w:val="7E3F1FE5"/>
    <w:rsid w:val="7E77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</Words>
  <Characters>394</Characters>
  <Lines>0</Lines>
  <Paragraphs>0</Paragraphs>
  <TotalTime>37</TotalTime>
  <ScaleCrop>false</ScaleCrop>
  <LinksUpToDate>false</LinksUpToDate>
  <CharactersWithSpaces>480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2020-08-06T02:18:00Z</dcterms:created>
  <dc:creator>吴静</dc:creator>
  <cp:lastModifiedBy>吴静</cp:lastModifiedBy>
  <cp:lastPrinted>2023-01-12T08:12:03Z</cp:lastPrinted>
  <dcterms:modified xsi:type="dcterms:W3CDTF">2023-01-12T08:12:04Z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1F9E194F7FDD45CA844C247B288DFF0B</vt:lpwstr>
  </property>
</Properties>
</file>