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关于任免韩丹等工作人员职务的通知</w:t>
      </w:r>
      <w:bookmarkEnd w:id="2"/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韩丹为济宁市人民政府办公室副主任，试用期一年；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刘玉良为济宁市发展和改革委员会副主任；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刘君为济宁市科学技术局副局长；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pacing w:val="-6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蔡涛为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济宁市城市公用事业管理服务中心主任，试用期一年；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王晖为济宁市文化和旅游局副局长，试用期一年；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李红军为中国国际贸易促进委员会济宁市委员会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/>
          <w:sz w:val="32"/>
          <w:szCs w:val="32"/>
        </w:rPr>
        <w:t>中国国际商会济宁商会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b/>
          <w:sz w:val="32"/>
          <w:szCs w:val="32"/>
        </w:rPr>
        <w:t>副会长，试用期一年；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陈恒彬为济宁市人民政府国有资产监督管理委员会副主任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徐晶为济宁市统计局副局长，试用期一年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白建喜为济宁市信访局副局长，试用期一年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顾国栋为济宁市信访局专职信访督查专员，试用期一年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李璞为济宁（颜店）科技产业园管委会副主任；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pacing w:val="-11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王金海为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济宁（颜店）科技产业园管委会副主任，试用期一年</w:t>
      </w:r>
      <w:r>
        <w:rPr>
          <w:rFonts w:hint="eastAsia" w:ascii="方正仿宋简体" w:eastAsia="方正仿宋简体"/>
          <w:b/>
          <w:spacing w:val="-11"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马修才为济宁市退役军人事务局副局长；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杨银轩为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济宁高新技术产业开发区管委会副主任，试用期一年；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李建中为济宁太白湖新区管委会副主任，试用期一年；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pacing w:val="-6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张长海为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济宁太白湖新区社会事业发展局局长，试用期一年；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王保民为济宁经济技术开发区管委会副主任，试用期一年。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聘任：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齐剑波为济宁市民航事业发展中心主任，聘期三年；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张林为济宁市人民政府调查研究中心副主任，聘期三年；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梁晨光为济宁市科技创新服务中心主任，聘期三年；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高道俊为济宁市城市运行管理服务中心主任，聘期三年；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鲁士刚为济宁市交通运输综合执法支队支队长，聘期三年；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田文峰为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济宁市军队离退休干部休养服务中心主任，聘期三年；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高卫东为济宁市退役军人服务中心主任，聘期三年；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程连振为济宁市人民政府军供站站长，聘期三年；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郑瑜为济宁市统计普查中心（市社情民意调查中心）主任，聘期三年。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刘玉良的济宁市新旧动能转换综合试验区建设办公室副主任职务；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齐剑波的济宁市投资促进局副局长职务；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陈恒彬的济宁市行政审批服务局（市政务服务管理办公室）副局长（副主任）职务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靳会东的济宁市新旧动能转换综合试验区建设办公室副主任职务；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徐伟的济宁市文化和旅游局副局长职务；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孙进的济宁市审计局副局长职务；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黄凌端的济宁市市场监督管理局副局长职务；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邵波的济宁市体育局副局长职务；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王秋华的济宁市地方金融监督管理局（市金融工作办公室）副局长（副主任）职务；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李同安的济宁市信访局专职信访督查专员职务；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吕斌的曲阜文化建设示范区推进办公室副主任职务；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罗会涛的济宁高新技术产业开发区管委会副主任职务；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于德刚的济宁市对外友好协会办公室主任职务；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鲁士刚的济宁市民航事业发展中心总工程师职务；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田文峰的济宁市退役军人服务中心主任职务；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刘君的济宁市科技创新服务中心主任职务；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王进的济宁市重点产业集群发展服务中心主任职务；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吕振雷、孙宗友的济宁市财政绩效评价中心副主任职务；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刘亚东的济宁市社会保险事业中心副主任职务；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李连元的济宁市交通运输综合执法支队支队长职务；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王保国的济宁市知识产权事业发展中心副主任职务。</w:t>
      </w: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    2023年6月30日  </w:t>
      </w:r>
    </w:p>
    <w:p>
      <w:pPr>
        <w:spacing w:line="600" w:lineRule="exact"/>
        <w:ind w:firstLine="612" w:firstLineChars="196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04" w:leftChars="98" w:right="288" w:rightChars="150" w:hanging="816" w:hangingChars="30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0" w:rightChars="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2023年7月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Yxdp8Zu5t9WDgHLBp6EzgQ==" w:hash="6dw61icRuAZvp2WsrWSD7AadbhAaJ5CjlCXSzV+onpGUi444K0ECm03aDYahcgfQ2JKdHIoIAY2VW46zVQmVf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85E19"/>
    <w:rsid w:val="00595182"/>
    <w:rsid w:val="006F1CDC"/>
    <w:rsid w:val="00755CAD"/>
    <w:rsid w:val="00B14490"/>
    <w:rsid w:val="00D94835"/>
    <w:rsid w:val="00EA7DA1"/>
    <w:rsid w:val="00FE3869"/>
    <w:rsid w:val="10F731F7"/>
    <w:rsid w:val="132657F3"/>
    <w:rsid w:val="13CE5130"/>
    <w:rsid w:val="1F929640"/>
    <w:rsid w:val="2EC0656A"/>
    <w:rsid w:val="443F4586"/>
    <w:rsid w:val="47220ED2"/>
    <w:rsid w:val="53963F9E"/>
    <w:rsid w:val="5E4A3F87"/>
    <w:rsid w:val="6C4A36F7"/>
    <w:rsid w:val="6CEE70DB"/>
    <w:rsid w:val="76027B66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uiPriority w:val="99"/>
    <w:rPr>
      <w:sz w:val="18"/>
      <w:szCs w:val="18"/>
    </w:rPr>
  </w:style>
  <w:style w:type="paragraph" w:customStyle="1" w:styleId="12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1322</Words>
  <Characters>157</Characters>
  <Lines>1</Lines>
  <Paragraphs>2</Paragraphs>
  <TotalTime>7</TotalTime>
  <ScaleCrop>false</ScaleCrop>
  <LinksUpToDate>false</LinksUpToDate>
  <CharactersWithSpaces>1477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cp:lastPrinted>2023-07-26T09:21:00Z</cp:lastPrinted>
  <dcterms:modified xsi:type="dcterms:W3CDTF">2023-07-28T08:48:08Z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