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00" w:rsidRPr="008F45B1" w:rsidRDefault="00CF4A00" w:rsidP="008F45B1">
      <w:pPr>
        <w:spacing w:line="600" w:lineRule="exact"/>
        <w:rPr>
          <w:rFonts w:ascii="方正仿宋简体" w:eastAsia="方正仿宋简体"/>
          <w:b/>
          <w:sz w:val="32"/>
          <w:szCs w:val="32"/>
        </w:rPr>
      </w:pPr>
    </w:p>
    <w:p w:rsidR="00CF4A00" w:rsidRPr="008F45B1" w:rsidRDefault="00CF4A00" w:rsidP="008F45B1">
      <w:pPr>
        <w:spacing w:line="600" w:lineRule="exact"/>
        <w:rPr>
          <w:rFonts w:ascii="方正仿宋简体" w:eastAsia="方正仿宋简体"/>
          <w:b/>
          <w:sz w:val="32"/>
          <w:szCs w:val="32"/>
        </w:rPr>
      </w:pPr>
    </w:p>
    <w:p w:rsidR="00CF4A00" w:rsidRPr="008F45B1" w:rsidRDefault="00CF4A00" w:rsidP="008F45B1">
      <w:pPr>
        <w:spacing w:line="600" w:lineRule="exact"/>
        <w:rPr>
          <w:rFonts w:ascii="方正仿宋简体" w:eastAsia="方正仿宋简体"/>
          <w:b/>
          <w:sz w:val="32"/>
          <w:szCs w:val="32"/>
        </w:rPr>
      </w:pPr>
    </w:p>
    <w:p w:rsidR="00CF4A00" w:rsidRPr="008F45B1" w:rsidRDefault="00CF4A00" w:rsidP="008F45B1">
      <w:pPr>
        <w:spacing w:line="600" w:lineRule="exact"/>
        <w:rPr>
          <w:rFonts w:ascii="方正仿宋简体" w:eastAsia="方正仿宋简体"/>
          <w:b/>
          <w:sz w:val="32"/>
          <w:szCs w:val="32"/>
        </w:rPr>
      </w:pPr>
    </w:p>
    <w:p w:rsidR="00CF4A00" w:rsidRDefault="00CF4A00" w:rsidP="008F45B1">
      <w:pPr>
        <w:spacing w:line="600" w:lineRule="exact"/>
        <w:rPr>
          <w:rFonts w:ascii="方正仿宋简体" w:eastAsia="方正仿宋简体"/>
          <w:b/>
          <w:sz w:val="32"/>
          <w:szCs w:val="32"/>
        </w:rPr>
      </w:pPr>
    </w:p>
    <w:p w:rsidR="00CF4A00" w:rsidRDefault="00CF4A00" w:rsidP="008F45B1">
      <w:pPr>
        <w:spacing w:line="600" w:lineRule="exact"/>
        <w:rPr>
          <w:rFonts w:ascii="方正仿宋简体" w:eastAsia="方正仿宋简体"/>
          <w:b/>
          <w:sz w:val="32"/>
          <w:szCs w:val="32"/>
        </w:rPr>
      </w:pPr>
    </w:p>
    <w:p w:rsidR="00CF4A00" w:rsidRPr="008F45B1" w:rsidRDefault="00CF4A00" w:rsidP="008F45B1">
      <w:pPr>
        <w:spacing w:line="600" w:lineRule="exact"/>
        <w:rPr>
          <w:rFonts w:ascii="方正仿宋简体" w:eastAsia="方正仿宋简体"/>
          <w:b/>
          <w:sz w:val="32"/>
          <w:szCs w:val="32"/>
        </w:rPr>
      </w:pPr>
    </w:p>
    <w:p w:rsidR="00CF4A00" w:rsidRPr="008F45B1" w:rsidRDefault="00CF4A00" w:rsidP="008F45B1">
      <w:pPr>
        <w:spacing w:line="600" w:lineRule="exact"/>
        <w:jc w:val="center"/>
        <w:rPr>
          <w:rFonts w:ascii="方正仿宋简体" w:eastAsia="方正仿宋简体"/>
          <w:b/>
          <w:sz w:val="32"/>
          <w:szCs w:val="32"/>
        </w:rPr>
      </w:pPr>
      <w:r w:rsidRPr="008F45B1">
        <w:rPr>
          <w:rFonts w:ascii="方正仿宋简体" w:eastAsia="方正仿宋简体" w:hint="eastAsia"/>
          <w:b/>
          <w:sz w:val="32"/>
          <w:szCs w:val="32"/>
        </w:rPr>
        <w:t>济太管发〔</w:t>
      </w:r>
      <w:r w:rsidRPr="008F45B1">
        <w:rPr>
          <w:rFonts w:ascii="方正仿宋简体" w:eastAsia="方正仿宋简体"/>
          <w:b/>
          <w:sz w:val="32"/>
          <w:szCs w:val="32"/>
        </w:rPr>
        <w:t>2018</w:t>
      </w:r>
      <w:r w:rsidRPr="008F45B1">
        <w:rPr>
          <w:rFonts w:ascii="方正仿宋简体" w:eastAsia="方正仿宋简体" w:hint="eastAsia"/>
          <w:b/>
          <w:sz w:val="32"/>
          <w:szCs w:val="32"/>
        </w:rPr>
        <w:t>〕</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号</w:t>
      </w:r>
    </w:p>
    <w:p w:rsidR="00CF4A00" w:rsidRPr="008F45B1" w:rsidRDefault="00CF4A00" w:rsidP="008F45B1">
      <w:pPr>
        <w:spacing w:line="600" w:lineRule="exact"/>
        <w:rPr>
          <w:rFonts w:ascii="方正仿宋简体" w:eastAsia="方正仿宋简体"/>
          <w:b/>
          <w:sz w:val="32"/>
          <w:szCs w:val="32"/>
        </w:rPr>
      </w:pPr>
    </w:p>
    <w:p w:rsidR="00CF4A00" w:rsidRPr="008F45B1" w:rsidRDefault="00CF4A00" w:rsidP="008F45B1">
      <w:pPr>
        <w:spacing w:line="600" w:lineRule="exact"/>
        <w:jc w:val="center"/>
        <w:rPr>
          <w:rFonts w:ascii="方正小标宋简体" w:eastAsia="方正小标宋简体"/>
          <w:b/>
          <w:sz w:val="44"/>
          <w:szCs w:val="44"/>
        </w:rPr>
      </w:pPr>
      <w:r w:rsidRPr="008F45B1">
        <w:rPr>
          <w:rFonts w:ascii="方正小标宋简体" w:eastAsia="方正小标宋简体" w:hint="eastAsia"/>
          <w:b/>
          <w:sz w:val="44"/>
          <w:szCs w:val="44"/>
        </w:rPr>
        <w:t>济宁太白湖新区管委会</w:t>
      </w:r>
    </w:p>
    <w:p w:rsidR="00CF4A00" w:rsidRPr="008F45B1" w:rsidRDefault="00CF4A00" w:rsidP="008F45B1">
      <w:pPr>
        <w:spacing w:line="600" w:lineRule="exact"/>
        <w:jc w:val="center"/>
        <w:rPr>
          <w:rFonts w:ascii="方正小标宋简体" w:eastAsia="方正小标宋简体"/>
          <w:b/>
          <w:spacing w:val="-10"/>
          <w:sz w:val="44"/>
          <w:szCs w:val="44"/>
        </w:rPr>
      </w:pPr>
      <w:r w:rsidRPr="008F45B1">
        <w:rPr>
          <w:rFonts w:ascii="方正小标宋简体" w:eastAsia="方正小标宋简体" w:hint="eastAsia"/>
          <w:b/>
          <w:spacing w:val="-10"/>
          <w:sz w:val="44"/>
          <w:szCs w:val="44"/>
        </w:rPr>
        <w:t>关于印发《</w:t>
      </w:r>
      <w:r w:rsidRPr="008F45B1">
        <w:rPr>
          <w:rFonts w:ascii="方正小标宋简体" w:eastAsia="方正小标宋简体" w:hint="eastAsia"/>
          <w:b/>
          <w:sz w:val="44"/>
          <w:szCs w:val="44"/>
        </w:rPr>
        <w:t>济宁太白湖新区</w:t>
      </w:r>
      <w:r w:rsidRPr="008F45B1">
        <w:rPr>
          <w:rFonts w:ascii="方正小标宋简体" w:eastAsia="方正小标宋简体" w:hint="eastAsia"/>
          <w:b/>
          <w:spacing w:val="-10"/>
          <w:sz w:val="44"/>
          <w:szCs w:val="44"/>
        </w:rPr>
        <w:t>区管企业财务总监管理办法》的通知</w:t>
      </w:r>
    </w:p>
    <w:p w:rsidR="00CF4A00" w:rsidRPr="008F45B1" w:rsidRDefault="00CF4A00" w:rsidP="008F45B1">
      <w:pPr>
        <w:spacing w:line="600" w:lineRule="exact"/>
        <w:rPr>
          <w:rFonts w:ascii="方正仿宋简体" w:eastAsia="方正仿宋简体"/>
          <w:b/>
          <w:sz w:val="32"/>
          <w:szCs w:val="32"/>
        </w:rPr>
      </w:pPr>
    </w:p>
    <w:p w:rsidR="00CF4A00" w:rsidRPr="008F45B1" w:rsidRDefault="00CF4A00" w:rsidP="008F45B1">
      <w:pPr>
        <w:spacing w:line="600" w:lineRule="exact"/>
        <w:rPr>
          <w:rFonts w:ascii="方正仿宋简体" w:eastAsia="方正仿宋简体"/>
          <w:b/>
          <w:sz w:val="32"/>
          <w:szCs w:val="32"/>
        </w:rPr>
      </w:pPr>
      <w:r w:rsidRPr="008F45B1">
        <w:rPr>
          <w:rFonts w:ascii="方正仿宋简体" w:eastAsia="方正仿宋简体" w:hint="eastAsia"/>
          <w:b/>
          <w:sz w:val="32"/>
          <w:szCs w:val="32"/>
        </w:rPr>
        <w:t>石桥镇人民政府</w:t>
      </w:r>
      <w:r>
        <w:rPr>
          <w:rFonts w:ascii="方正仿宋简体" w:eastAsia="方正仿宋简体" w:hint="eastAsia"/>
          <w:b/>
          <w:sz w:val="32"/>
          <w:szCs w:val="32"/>
        </w:rPr>
        <w:t>、</w:t>
      </w:r>
      <w:r w:rsidRPr="008F45B1">
        <w:rPr>
          <w:rFonts w:ascii="方正仿宋简体" w:eastAsia="方正仿宋简体" w:hint="eastAsia"/>
          <w:b/>
          <w:sz w:val="32"/>
          <w:szCs w:val="32"/>
        </w:rPr>
        <w:t>许庄街道办事处，区属各部门，各企业，驻区各单位：</w:t>
      </w:r>
    </w:p>
    <w:p w:rsidR="00CF4A00" w:rsidRPr="008F45B1" w:rsidRDefault="00CF4A00" w:rsidP="00785FEB">
      <w:pPr>
        <w:spacing w:line="60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现将《</w:t>
      </w:r>
      <w:r>
        <w:rPr>
          <w:rFonts w:ascii="方正仿宋简体" w:eastAsia="方正仿宋简体" w:hint="eastAsia"/>
          <w:b/>
          <w:sz w:val="32"/>
          <w:szCs w:val="32"/>
        </w:rPr>
        <w:t>济宁太白湖新区</w:t>
      </w:r>
      <w:r w:rsidRPr="008F45B1">
        <w:rPr>
          <w:rFonts w:ascii="方正仿宋简体" w:eastAsia="方正仿宋简体" w:hint="eastAsia"/>
          <w:b/>
          <w:sz w:val="32"/>
          <w:szCs w:val="32"/>
        </w:rPr>
        <w:t>区管企业财务总监管理办法》印发给你们，请认真贯彻实施。</w:t>
      </w:r>
    </w:p>
    <w:p w:rsidR="00CF4A00" w:rsidRPr="008F45B1" w:rsidRDefault="00CF4A00" w:rsidP="008F45B1">
      <w:pPr>
        <w:spacing w:line="600" w:lineRule="exact"/>
        <w:rPr>
          <w:rFonts w:ascii="方正仿宋简体" w:eastAsia="方正仿宋简体"/>
          <w:b/>
          <w:sz w:val="32"/>
          <w:szCs w:val="32"/>
        </w:rPr>
      </w:pPr>
    </w:p>
    <w:p w:rsidR="00CF4A00" w:rsidRDefault="00CF4A00" w:rsidP="008F45B1">
      <w:pPr>
        <w:spacing w:line="600" w:lineRule="exact"/>
        <w:rPr>
          <w:rFonts w:ascii="方正仿宋简体" w:eastAsia="方正仿宋简体"/>
          <w:b/>
          <w:sz w:val="32"/>
          <w:szCs w:val="32"/>
        </w:rPr>
      </w:pPr>
    </w:p>
    <w:p w:rsidR="00CF4A00" w:rsidRPr="008F45B1" w:rsidRDefault="00CF4A00" w:rsidP="008F45B1">
      <w:pPr>
        <w:spacing w:line="600" w:lineRule="exact"/>
        <w:rPr>
          <w:rFonts w:ascii="方正仿宋简体" w:eastAsia="方正仿宋简体"/>
          <w:b/>
          <w:sz w:val="32"/>
          <w:szCs w:val="32"/>
        </w:rPr>
      </w:pPr>
    </w:p>
    <w:p w:rsidR="00CF4A00" w:rsidRPr="008F45B1" w:rsidRDefault="00CF4A00" w:rsidP="008F45B1">
      <w:pPr>
        <w:spacing w:line="600" w:lineRule="exact"/>
        <w:ind w:right="608"/>
        <w:jc w:val="right"/>
        <w:rPr>
          <w:rFonts w:ascii="方正仿宋简体" w:eastAsia="方正仿宋简体"/>
          <w:b/>
          <w:sz w:val="32"/>
          <w:szCs w:val="32"/>
        </w:rPr>
      </w:pPr>
      <w:r w:rsidRPr="008F45B1">
        <w:rPr>
          <w:rFonts w:ascii="方正仿宋简体" w:eastAsia="方正仿宋简体" w:hint="eastAsia"/>
          <w:b/>
          <w:sz w:val="32"/>
          <w:szCs w:val="32"/>
        </w:rPr>
        <w:t>济宁太白湖新区</w:t>
      </w:r>
      <w:r>
        <w:rPr>
          <w:rFonts w:ascii="方正仿宋简体" w:eastAsia="方正仿宋简体" w:hint="eastAsia"/>
          <w:b/>
          <w:sz w:val="32"/>
          <w:szCs w:val="32"/>
        </w:rPr>
        <w:t>管委会</w:t>
      </w:r>
      <w:r w:rsidRPr="008F45B1">
        <w:rPr>
          <w:rFonts w:ascii="方正仿宋简体" w:eastAsia="方正仿宋简体"/>
          <w:b/>
          <w:sz w:val="32"/>
          <w:szCs w:val="32"/>
        </w:rPr>
        <w:t xml:space="preserve">  </w:t>
      </w:r>
    </w:p>
    <w:p w:rsidR="00CF4A00" w:rsidRPr="008F45B1" w:rsidRDefault="00CF4A00" w:rsidP="008F45B1">
      <w:pPr>
        <w:spacing w:line="600" w:lineRule="exact"/>
        <w:ind w:right="608"/>
        <w:jc w:val="center"/>
        <w:rPr>
          <w:rFonts w:ascii="方正仿宋简体" w:eastAsia="方正仿宋简体"/>
          <w:b/>
          <w:sz w:val="32"/>
          <w:szCs w:val="32"/>
        </w:rPr>
      </w:pPr>
      <w:r>
        <w:rPr>
          <w:rFonts w:ascii="方正仿宋简体" w:eastAsia="方正仿宋简体"/>
          <w:b/>
          <w:sz w:val="32"/>
          <w:szCs w:val="32"/>
        </w:rPr>
        <w:t xml:space="preserve">                            </w:t>
      </w:r>
      <w:r w:rsidRPr="008F45B1">
        <w:rPr>
          <w:rFonts w:ascii="方正仿宋简体" w:eastAsia="方正仿宋简体"/>
          <w:b/>
          <w:sz w:val="32"/>
          <w:szCs w:val="32"/>
        </w:rPr>
        <w:t>2018</w:t>
      </w:r>
      <w:r w:rsidRPr="008F45B1">
        <w:rPr>
          <w:rFonts w:ascii="方正仿宋简体" w:eastAsia="方正仿宋简体" w:hint="eastAsia"/>
          <w:b/>
          <w:sz w:val="32"/>
          <w:szCs w:val="32"/>
        </w:rPr>
        <w:t>年</w:t>
      </w:r>
      <w:r w:rsidRPr="008F45B1">
        <w:rPr>
          <w:rFonts w:ascii="方正仿宋简体" w:eastAsia="方正仿宋简体"/>
          <w:b/>
          <w:sz w:val="32"/>
          <w:szCs w:val="32"/>
        </w:rPr>
        <w:t>8</w:t>
      </w:r>
      <w:r w:rsidRPr="008F45B1">
        <w:rPr>
          <w:rFonts w:ascii="方正仿宋简体" w:eastAsia="方正仿宋简体" w:hint="eastAsia"/>
          <w:b/>
          <w:sz w:val="32"/>
          <w:szCs w:val="32"/>
        </w:rPr>
        <w:t>月</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日</w:t>
      </w:r>
      <w:r w:rsidRPr="008F45B1">
        <w:rPr>
          <w:rFonts w:ascii="方正仿宋简体" w:eastAsia="方正仿宋简体"/>
          <w:b/>
          <w:sz w:val="32"/>
          <w:szCs w:val="32"/>
        </w:rPr>
        <w:t xml:space="preserve">        </w:t>
      </w:r>
    </w:p>
    <w:p w:rsidR="00CF4A00" w:rsidRPr="008F45B1" w:rsidRDefault="00CF4A00" w:rsidP="008F45B1">
      <w:pPr>
        <w:spacing w:line="600" w:lineRule="exact"/>
        <w:rPr>
          <w:rFonts w:ascii="方正仿宋简体" w:eastAsia="方正仿宋简体"/>
          <w:b/>
          <w:sz w:val="32"/>
          <w:szCs w:val="32"/>
        </w:rPr>
      </w:pPr>
    </w:p>
    <w:p w:rsidR="00CF4A00" w:rsidRPr="008F45B1" w:rsidRDefault="00CF4A00" w:rsidP="008F45B1">
      <w:pPr>
        <w:spacing w:line="600" w:lineRule="exact"/>
        <w:rPr>
          <w:rFonts w:ascii="方正仿宋简体" w:eastAsia="方正仿宋简体"/>
          <w:b/>
          <w:sz w:val="32"/>
          <w:szCs w:val="32"/>
        </w:rPr>
      </w:pPr>
    </w:p>
    <w:p w:rsidR="00CF4A00" w:rsidRPr="008F45B1" w:rsidRDefault="00CF4A00" w:rsidP="008F45B1"/>
    <w:p w:rsidR="00CF4A00" w:rsidRPr="008F45B1" w:rsidRDefault="00CF4A00" w:rsidP="005B54C5">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济宁太白湖新区</w:t>
      </w:r>
      <w:r w:rsidRPr="008F45B1">
        <w:rPr>
          <w:rFonts w:ascii="方正小标宋简体" w:eastAsia="方正小标宋简体" w:hint="eastAsia"/>
          <w:b/>
          <w:sz w:val="44"/>
          <w:szCs w:val="44"/>
        </w:rPr>
        <w:t>区管企业财务总监管理办法</w:t>
      </w:r>
    </w:p>
    <w:p w:rsidR="00CF4A00" w:rsidRPr="008F45B1" w:rsidRDefault="00CF4A00" w:rsidP="005B54C5">
      <w:pPr>
        <w:spacing w:line="560" w:lineRule="exact"/>
        <w:rPr>
          <w:rFonts w:ascii="方正仿宋简体" w:eastAsia="方正仿宋简体"/>
          <w:b/>
          <w:sz w:val="32"/>
          <w:szCs w:val="32"/>
        </w:rPr>
      </w:pPr>
    </w:p>
    <w:p w:rsidR="00CF4A00" w:rsidRPr="008F45B1" w:rsidRDefault="00CF4A00" w:rsidP="005B54C5">
      <w:pPr>
        <w:spacing w:line="560" w:lineRule="exact"/>
        <w:jc w:val="center"/>
        <w:rPr>
          <w:rFonts w:ascii="方正黑体简体" w:eastAsia="方正黑体简体"/>
          <w:b/>
          <w:sz w:val="32"/>
          <w:szCs w:val="32"/>
        </w:rPr>
      </w:pPr>
      <w:r w:rsidRPr="008F45B1">
        <w:rPr>
          <w:rFonts w:ascii="方正黑体简体" w:eastAsia="方正黑体简体" w:hint="eastAsia"/>
          <w:b/>
          <w:sz w:val="32"/>
          <w:szCs w:val="32"/>
        </w:rPr>
        <w:t>第一章</w:t>
      </w:r>
      <w:r w:rsidRPr="008F45B1">
        <w:rPr>
          <w:rFonts w:ascii="方正黑体简体" w:eastAsia="方正黑体简体"/>
          <w:b/>
          <w:sz w:val="32"/>
          <w:szCs w:val="32"/>
        </w:rPr>
        <w:t xml:space="preserve">  </w:t>
      </w:r>
      <w:r w:rsidRPr="008F45B1">
        <w:rPr>
          <w:rFonts w:ascii="方正黑体简体" w:eastAsia="方正黑体简体" w:hint="eastAsia"/>
          <w:b/>
          <w:sz w:val="32"/>
          <w:szCs w:val="32"/>
        </w:rPr>
        <w:t>总</w:t>
      </w:r>
      <w:r w:rsidRPr="008F45B1">
        <w:rPr>
          <w:rFonts w:ascii="方正黑体简体" w:eastAsia="方正黑体简体"/>
          <w:b/>
          <w:sz w:val="32"/>
          <w:szCs w:val="32"/>
        </w:rPr>
        <w:t xml:space="preserve">  </w:t>
      </w:r>
      <w:r w:rsidRPr="008F45B1">
        <w:rPr>
          <w:rFonts w:ascii="方正黑体简体" w:eastAsia="方正黑体简体" w:hint="eastAsia"/>
          <w:b/>
          <w:sz w:val="32"/>
          <w:szCs w:val="32"/>
        </w:rPr>
        <w:t>则</w:t>
      </w:r>
    </w:p>
    <w:p w:rsidR="00CF4A00" w:rsidRPr="008F45B1" w:rsidRDefault="00CF4A00" w:rsidP="005B54C5">
      <w:pPr>
        <w:spacing w:line="560" w:lineRule="exact"/>
        <w:rPr>
          <w:rFonts w:ascii="方正仿宋简体" w:eastAsia="方正仿宋简体"/>
          <w:b/>
          <w:sz w:val="32"/>
          <w:szCs w:val="32"/>
        </w:rPr>
      </w:pPr>
      <w:r w:rsidRPr="008F45B1">
        <w:rPr>
          <w:rFonts w:ascii="方正仿宋简体" w:eastAsia="方正仿宋简体"/>
          <w:b/>
          <w:sz w:val="32"/>
          <w:szCs w:val="32"/>
        </w:rPr>
        <w:t xml:space="preserve">    </w:t>
      </w:r>
    </w:p>
    <w:p w:rsidR="00CF4A00" w:rsidRPr="00785FEB"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第一条</w:t>
      </w:r>
      <w:r>
        <w:rPr>
          <w:rFonts w:ascii="方正仿宋简体" w:eastAsia="方正仿宋简体"/>
          <w:b/>
          <w:sz w:val="32"/>
          <w:szCs w:val="32"/>
        </w:rPr>
        <w:t xml:space="preserve">  </w:t>
      </w:r>
      <w:r w:rsidRPr="008F45B1">
        <w:rPr>
          <w:rFonts w:ascii="方正仿宋简体" w:eastAsia="方正仿宋简体" w:hint="eastAsia"/>
          <w:b/>
          <w:sz w:val="32"/>
          <w:szCs w:val="32"/>
        </w:rPr>
        <w:t>为加强企业财务管理和财务监督，完善国有资产监</w:t>
      </w:r>
      <w:r w:rsidRPr="00785FEB">
        <w:rPr>
          <w:rFonts w:ascii="方正仿宋简体" w:eastAsia="方正仿宋简体" w:hint="eastAsia"/>
          <w:b/>
          <w:sz w:val="32"/>
          <w:szCs w:val="32"/>
        </w:rPr>
        <w:t>督管理体制，维护出资人合法权益，确保国有资产保值增值，根据《济宁市人民政府关于印发</w:t>
      </w:r>
      <w:r w:rsidRPr="00785FEB">
        <w:rPr>
          <w:rFonts w:ascii="方正仿宋简体" w:eastAsia="方正仿宋简体" w:hAnsi="宋体" w:cs="宋体" w:hint="eastAsia"/>
          <w:b/>
          <w:sz w:val="32"/>
          <w:szCs w:val="32"/>
        </w:rPr>
        <w:t>〈</w:t>
      </w:r>
      <w:r w:rsidRPr="00785FEB">
        <w:rPr>
          <w:rFonts w:ascii="方正仿宋简体" w:eastAsia="方正仿宋简体" w:hint="eastAsia"/>
          <w:b/>
          <w:sz w:val="32"/>
          <w:szCs w:val="32"/>
        </w:rPr>
        <w:t>济宁市市管企业财务总监管理办法</w:t>
      </w:r>
      <w:r w:rsidRPr="00785FEB">
        <w:rPr>
          <w:rFonts w:ascii="方正仿宋简体" w:eastAsia="方正仿宋简体" w:hAnsi="宋体" w:cs="宋体" w:hint="eastAsia"/>
          <w:b/>
          <w:sz w:val="32"/>
          <w:szCs w:val="32"/>
        </w:rPr>
        <w:t>〉</w:t>
      </w:r>
      <w:r w:rsidRPr="00785FEB">
        <w:rPr>
          <w:rFonts w:ascii="方正仿宋简体" w:eastAsia="方正仿宋简体" w:hint="eastAsia"/>
          <w:b/>
          <w:sz w:val="32"/>
          <w:szCs w:val="32"/>
        </w:rPr>
        <w:t>的通知》（济政发〔</w:t>
      </w:r>
      <w:r w:rsidRPr="00785FEB">
        <w:rPr>
          <w:rFonts w:ascii="方正仿宋简体" w:eastAsia="方正仿宋简体"/>
          <w:b/>
          <w:sz w:val="32"/>
          <w:szCs w:val="32"/>
        </w:rPr>
        <w:t>2018</w:t>
      </w:r>
      <w:r w:rsidRPr="00785FEB">
        <w:rPr>
          <w:rFonts w:ascii="方正仿宋简体" w:eastAsia="方正仿宋简体" w:hint="eastAsia"/>
          <w:b/>
          <w:sz w:val="32"/>
          <w:szCs w:val="32"/>
        </w:rPr>
        <w:t>〕</w:t>
      </w:r>
      <w:r w:rsidRPr="00785FEB">
        <w:rPr>
          <w:rFonts w:ascii="方正仿宋简体" w:eastAsia="方正仿宋简体"/>
          <w:b/>
          <w:sz w:val="32"/>
          <w:szCs w:val="32"/>
        </w:rPr>
        <w:t>12</w:t>
      </w:r>
      <w:r w:rsidRPr="00785FEB">
        <w:rPr>
          <w:rFonts w:ascii="方正仿宋简体" w:eastAsia="方正仿宋简体" w:hint="eastAsia"/>
          <w:b/>
          <w:sz w:val="32"/>
          <w:szCs w:val="32"/>
        </w:rPr>
        <w:t>号）和国家、省、市有关规定，结合我区实际，制定本办法。</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本办法所称财务总监，是指由济宁市财政局北湖分局（以下简称</w:t>
      </w:r>
      <w:r>
        <w:rPr>
          <w:rFonts w:ascii="方正仿宋简体" w:eastAsia="方正仿宋简体" w:hint="eastAsia"/>
          <w:b/>
          <w:sz w:val="32"/>
          <w:szCs w:val="32"/>
        </w:rPr>
        <w:t>区</w:t>
      </w:r>
      <w:r w:rsidRPr="008F45B1">
        <w:rPr>
          <w:rFonts w:ascii="方正仿宋简体" w:eastAsia="方正仿宋简体" w:hint="eastAsia"/>
          <w:b/>
          <w:sz w:val="32"/>
          <w:szCs w:val="32"/>
        </w:rPr>
        <w:t>财政分局）代表区管委会向区管企业委派，依法履行财务管理、财务监督职责的人员。</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第三条</w:t>
      </w:r>
      <w:r w:rsidRPr="008F45B1">
        <w:rPr>
          <w:rFonts w:ascii="方正仿宋简体" w:eastAsia="方正仿宋简体"/>
          <w:b/>
          <w:sz w:val="32"/>
          <w:szCs w:val="32"/>
        </w:rPr>
        <w:t xml:space="preserve">  </w:t>
      </w:r>
      <w:r>
        <w:rPr>
          <w:rFonts w:ascii="方正仿宋简体" w:eastAsia="方正仿宋简体" w:hint="eastAsia"/>
          <w:b/>
          <w:sz w:val="32"/>
          <w:szCs w:val="32"/>
        </w:rPr>
        <w:t>区</w:t>
      </w:r>
      <w:r w:rsidRPr="008F45B1">
        <w:rPr>
          <w:rFonts w:ascii="方正仿宋简体" w:eastAsia="方正仿宋简体" w:hint="eastAsia"/>
          <w:b/>
          <w:sz w:val="32"/>
          <w:szCs w:val="32"/>
        </w:rPr>
        <w:t>财政分局负责区管企业财务总监的管理工作。</w:t>
      </w:r>
    </w:p>
    <w:p w:rsidR="00CF4A00" w:rsidRPr="008F45B1"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第四条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财务总监履行职责，遵循依法监管、防范风险、厉行节约、促进发展的原则。</w:t>
      </w:r>
    </w:p>
    <w:p w:rsidR="00CF4A00" w:rsidRPr="008F45B1" w:rsidRDefault="00CF4A00" w:rsidP="005B54C5">
      <w:pPr>
        <w:spacing w:line="560" w:lineRule="exact"/>
        <w:rPr>
          <w:rFonts w:ascii="方正仿宋简体" w:eastAsia="方正仿宋简体"/>
          <w:b/>
          <w:sz w:val="32"/>
          <w:szCs w:val="32"/>
        </w:rPr>
      </w:pPr>
    </w:p>
    <w:p w:rsidR="00CF4A00" w:rsidRPr="008F45B1" w:rsidRDefault="00CF4A00" w:rsidP="005B54C5">
      <w:pPr>
        <w:spacing w:line="560" w:lineRule="exact"/>
        <w:jc w:val="center"/>
        <w:rPr>
          <w:rFonts w:ascii="方正黑体简体" w:eastAsia="方正黑体简体"/>
          <w:b/>
          <w:sz w:val="32"/>
          <w:szCs w:val="32"/>
        </w:rPr>
      </w:pPr>
      <w:r w:rsidRPr="008F45B1">
        <w:rPr>
          <w:rFonts w:ascii="方正黑体简体" w:eastAsia="方正黑体简体" w:hint="eastAsia"/>
          <w:b/>
          <w:sz w:val="32"/>
          <w:szCs w:val="32"/>
        </w:rPr>
        <w:t>第二章</w:t>
      </w:r>
      <w:r w:rsidRPr="008F45B1">
        <w:rPr>
          <w:rFonts w:ascii="方正黑体简体" w:eastAsia="方正黑体简体"/>
          <w:b/>
          <w:sz w:val="32"/>
          <w:szCs w:val="32"/>
        </w:rPr>
        <w:t xml:space="preserve">  </w:t>
      </w:r>
      <w:r w:rsidRPr="008F45B1">
        <w:rPr>
          <w:rFonts w:ascii="方正黑体简体" w:eastAsia="方正黑体简体" w:hint="eastAsia"/>
          <w:b/>
          <w:sz w:val="32"/>
          <w:szCs w:val="32"/>
        </w:rPr>
        <w:t>任职条件</w:t>
      </w:r>
    </w:p>
    <w:p w:rsidR="00CF4A00" w:rsidRPr="008F45B1" w:rsidRDefault="00CF4A00" w:rsidP="005B54C5">
      <w:pPr>
        <w:spacing w:line="560" w:lineRule="exact"/>
        <w:rPr>
          <w:rFonts w:ascii="方正仿宋简体" w:eastAsia="方正仿宋简体"/>
          <w:b/>
          <w:sz w:val="32"/>
          <w:szCs w:val="32"/>
        </w:rPr>
      </w:pPr>
      <w:r w:rsidRPr="008F45B1">
        <w:rPr>
          <w:rFonts w:ascii="方正仿宋简体" w:eastAsia="方正仿宋简体"/>
          <w:b/>
          <w:sz w:val="32"/>
          <w:szCs w:val="32"/>
        </w:rPr>
        <w:t xml:space="preserve">    </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第五条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担任财务总监的人员，应当具备下列条件：</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（一）遵守法律、法规、规章，坚持原则，廉洁自律，忠于职守；</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（二）熟悉企业管理工作，熟练掌握企业财务、会计、审计等方面的专业知识；</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（三）具有较强的综合分析、文字表达和独立工作能力；</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（四）具有大学专科以上文化程度，会计（审计）专业技术职务任职资格，并有</w:t>
      </w:r>
      <w:r w:rsidRPr="008F45B1">
        <w:rPr>
          <w:rFonts w:ascii="方正仿宋简体" w:eastAsia="方正仿宋简体"/>
          <w:b/>
          <w:sz w:val="32"/>
          <w:szCs w:val="32"/>
        </w:rPr>
        <w:t>5</w:t>
      </w:r>
      <w:r w:rsidRPr="008F45B1">
        <w:rPr>
          <w:rFonts w:ascii="方正仿宋简体" w:eastAsia="方正仿宋简体" w:hint="eastAsia"/>
          <w:b/>
          <w:sz w:val="32"/>
          <w:szCs w:val="32"/>
        </w:rPr>
        <w:t>年以上财务会计或审计专业工作经历；</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（五）身体健康，初任年龄原则上不超过</w:t>
      </w:r>
      <w:r w:rsidRPr="008F45B1">
        <w:rPr>
          <w:rFonts w:ascii="方正仿宋简体" w:eastAsia="方正仿宋简体"/>
          <w:b/>
          <w:sz w:val="32"/>
          <w:szCs w:val="32"/>
        </w:rPr>
        <w:t>45</w:t>
      </w:r>
      <w:r w:rsidRPr="008F45B1">
        <w:rPr>
          <w:rFonts w:ascii="方正仿宋简体" w:eastAsia="方正仿宋简体" w:hint="eastAsia"/>
          <w:b/>
          <w:sz w:val="32"/>
          <w:szCs w:val="32"/>
        </w:rPr>
        <w:t>周岁；</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（六）按照规定应当具备的其他条件。</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第六条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有下列情形之一的，不得担任财务总监：</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（一）违反国家财经纪律、财会制度负有个人责任，被有关部门给予警告以上处分的；</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（二）对企业破产负有个人责任的；</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（三）因违法犯罪被判处刑罚的；</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（四）个人有到期未清偿较大数额债务的；</w:t>
      </w:r>
    </w:p>
    <w:p w:rsidR="00CF4A00" w:rsidRPr="008F45B1"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（五）不得担任财务总监的其他情形。</w:t>
      </w:r>
    </w:p>
    <w:p w:rsidR="00CF4A00" w:rsidRPr="008F45B1" w:rsidRDefault="00CF4A00" w:rsidP="005B54C5">
      <w:pPr>
        <w:spacing w:line="560" w:lineRule="exact"/>
        <w:rPr>
          <w:rFonts w:ascii="方正仿宋简体" w:eastAsia="方正仿宋简体"/>
          <w:b/>
          <w:sz w:val="32"/>
          <w:szCs w:val="32"/>
        </w:rPr>
      </w:pPr>
    </w:p>
    <w:p w:rsidR="00CF4A00" w:rsidRPr="008F45B1" w:rsidRDefault="00CF4A00" w:rsidP="005B54C5">
      <w:pPr>
        <w:spacing w:line="560" w:lineRule="exact"/>
        <w:jc w:val="center"/>
        <w:rPr>
          <w:rFonts w:ascii="方正黑体简体" w:eastAsia="方正黑体简体"/>
          <w:b/>
          <w:sz w:val="32"/>
          <w:szCs w:val="32"/>
        </w:rPr>
      </w:pPr>
      <w:r w:rsidRPr="008F45B1">
        <w:rPr>
          <w:rFonts w:ascii="方正黑体简体" w:eastAsia="方正黑体简体" w:hint="eastAsia"/>
          <w:b/>
          <w:sz w:val="32"/>
          <w:szCs w:val="32"/>
        </w:rPr>
        <w:t>第三章</w:t>
      </w:r>
      <w:r w:rsidRPr="008F45B1">
        <w:rPr>
          <w:rFonts w:ascii="方正黑体简体" w:eastAsia="方正黑体简体"/>
          <w:b/>
          <w:sz w:val="32"/>
          <w:szCs w:val="32"/>
        </w:rPr>
        <w:t xml:space="preserve">  </w:t>
      </w:r>
      <w:r w:rsidRPr="008F45B1">
        <w:rPr>
          <w:rFonts w:ascii="方正黑体简体" w:eastAsia="方正黑体简体" w:hint="eastAsia"/>
          <w:b/>
          <w:sz w:val="32"/>
          <w:szCs w:val="32"/>
        </w:rPr>
        <w:t>工作职责</w:t>
      </w:r>
    </w:p>
    <w:p w:rsidR="00CF4A00" w:rsidRPr="008F45B1" w:rsidRDefault="00CF4A00" w:rsidP="005B54C5">
      <w:pPr>
        <w:spacing w:line="560" w:lineRule="exact"/>
        <w:rPr>
          <w:rFonts w:ascii="方正仿宋简体" w:eastAsia="方正仿宋简体"/>
          <w:b/>
          <w:sz w:val="32"/>
          <w:szCs w:val="32"/>
        </w:rPr>
      </w:pPr>
      <w:r w:rsidRPr="008F45B1">
        <w:rPr>
          <w:rFonts w:ascii="方正仿宋简体" w:eastAsia="方正仿宋简体"/>
          <w:b/>
          <w:sz w:val="32"/>
          <w:szCs w:val="32"/>
        </w:rPr>
        <w:t xml:space="preserve">    </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第七条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财务总监行使下列职权：</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（一）列席与企业财务相关的董事会会议、经营班子会议，提出财务管理方面的意见、建议；</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二）负责本企业会计核算，组织财务会计机构和会计人员建立健全会计核算制度体系，真实反映企业财务状况、经营成果和现金流量，编制并及时提供财务会计报告；组织开展经济活动分析，评价企业财务状况和经营成果，进行即时预警和监控，提出加强和改进经营管理的具体措施；组织落实企业年度决算和财务绩效考评工作。</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（三）组织建立多层次的财务会计监督体系，对企业及权属单位经济活动和财务收支进行财务监督，发现、制止违法违规行为，提出相关整改意见并督促落实。</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四）对企业重大投融资计划、资金使用计划、年度预决算方案、利润分配方案、企业改革改制方案、资产损失核销、项目投资、信用担保、资产抵押（质押）、资产处置、权属企业产权变动等重大事项，出具独立审核意见；</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（五）审查企业财务收支情况，并可要求相关部门或人员做出解释；</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（六）审核财务数据的真实性、合法性、完整性；</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（七）对企业财务机构设置和财务负责人的任用、奖惩提出意见、建议；</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（八）对规定的事项与企业负责人进行联签；</w:t>
      </w:r>
    </w:p>
    <w:p w:rsidR="00CF4A00" w:rsidRPr="008F45B1"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（九）</w:t>
      </w:r>
      <w:r>
        <w:rPr>
          <w:rFonts w:ascii="方正仿宋简体" w:eastAsia="方正仿宋简体" w:hint="eastAsia"/>
          <w:b/>
          <w:sz w:val="32"/>
          <w:szCs w:val="32"/>
        </w:rPr>
        <w:t>区</w:t>
      </w:r>
      <w:r w:rsidRPr="008F45B1">
        <w:rPr>
          <w:rFonts w:ascii="方正仿宋简体" w:eastAsia="方正仿宋简体" w:hint="eastAsia"/>
          <w:b/>
          <w:sz w:val="32"/>
          <w:szCs w:val="32"/>
        </w:rPr>
        <w:t>财政分局授予的其他职权。</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第八条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财务总监应当每半年向</w:t>
      </w:r>
      <w:r>
        <w:rPr>
          <w:rFonts w:ascii="方正仿宋简体" w:eastAsia="方正仿宋简体" w:hint="eastAsia"/>
          <w:b/>
          <w:sz w:val="32"/>
          <w:szCs w:val="32"/>
        </w:rPr>
        <w:t>区</w:t>
      </w:r>
      <w:r w:rsidRPr="008F45B1">
        <w:rPr>
          <w:rFonts w:ascii="方正仿宋简体" w:eastAsia="方正仿宋简体" w:hint="eastAsia"/>
          <w:b/>
          <w:sz w:val="32"/>
          <w:szCs w:val="32"/>
        </w:rPr>
        <w:t>财政分局提交企业资产、效益和财务状况的评价报告，对可能造成财务数据失真、国有资产损失的事项以及拒绝联签的重大事项随时报告。</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第九条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财务总监应当遵守下列工作纪律：</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（一）不得在企业或其他机构兼职并领取报酬；</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（二）不得接受企业给予的现金或实物、福利待遇、馈赠及在企业报销应由个人支付的费用；</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（三）不得参加与经营行为无关由所在企业支付费用的消费活动；</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（四）不得参与所在企业的集资、入股；</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（五）不得利用职权在企业为本人或他人谋取私利；</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（六）不得泄露企业商业秘密；</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（七）按照规定应当遵守的其他工作纪律。</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第十条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财务总监应当对下列事项承担责任：</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（一）出具的独立审核意见和签署的企业财务会计报告；</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（二）对审核未提出异议、导致国有资产流失的企业重大事项；</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（三）不制止、不报告或参与企业违纪、违法财务决策事项；</w:t>
      </w:r>
    </w:p>
    <w:p w:rsidR="00CF4A00" w:rsidRPr="008F45B1"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（四）按照规定应当承担责任的其他事项。</w:t>
      </w:r>
    </w:p>
    <w:p w:rsidR="00CF4A00" w:rsidRPr="008F45B1" w:rsidRDefault="00CF4A00" w:rsidP="005B54C5">
      <w:pPr>
        <w:spacing w:line="560" w:lineRule="exact"/>
        <w:rPr>
          <w:rFonts w:ascii="方正仿宋简体" w:eastAsia="方正仿宋简体"/>
          <w:b/>
          <w:sz w:val="32"/>
          <w:szCs w:val="32"/>
        </w:rPr>
      </w:pPr>
    </w:p>
    <w:p w:rsidR="00CF4A00" w:rsidRPr="008F45B1" w:rsidRDefault="00CF4A00" w:rsidP="005B54C5">
      <w:pPr>
        <w:spacing w:line="560" w:lineRule="exact"/>
        <w:jc w:val="center"/>
        <w:rPr>
          <w:rFonts w:ascii="方正黑体简体" w:eastAsia="方正黑体简体"/>
          <w:b/>
          <w:sz w:val="32"/>
          <w:szCs w:val="32"/>
        </w:rPr>
      </w:pPr>
      <w:r w:rsidRPr="008F45B1">
        <w:rPr>
          <w:rFonts w:ascii="方正黑体简体" w:eastAsia="方正黑体简体" w:hint="eastAsia"/>
          <w:b/>
          <w:sz w:val="32"/>
          <w:szCs w:val="32"/>
        </w:rPr>
        <w:t>第四章</w:t>
      </w:r>
      <w:r w:rsidRPr="008F45B1">
        <w:rPr>
          <w:rFonts w:ascii="方正黑体简体" w:eastAsia="方正黑体简体"/>
          <w:b/>
          <w:sz w:val="32"/>
          <w:szCs w:val="32"/>
        </w:rPr>
        <w:t xml:space="preserve">  </w:t>
      </w:r>
      <w:r w:rsidRPr="008F45B1">
        <w:rPr>
          <w:rFonts w:ascii="方正黑体简体" w:eastAsia="方正黑体简体" w:hint="eastAsia"/>
          <w:b/>
          <w:sz w:val="32"/>
          <w:szCs w:val="32"/>
        </w:rPr>
        <w:t>联签制度</w:t>
      </w:r>
    </w:p>
    <w:p w:rsidR="00CF4A00" w:rsidRPr="008F45B1" w:rsidRDefault="00CF4A00" w:rsidP="005B54C5">
      <w:pPr>
        <w:spacing w:line="560" w:lineRule="exact"/>
        <w:rPr>
          <w:rFonts w:ascii="方正仿宋简体" w:eastAsia="方正仿宋简体"/>
          <w:b/>
          <w:sz w:val="32"/>
          <w:szCs w:val="32"/>
        </w:rPr>
      </w:pP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第十一条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本办法所称联签制度，是指对应由企业负责人审批的财务事项，实行财务总监与企业负责人共同签署审批意见的工作制度。</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第十二条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下列事项应当联签：</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（一）企业借入资金（不含金融机构）、借出资金、信用担保、资产抵押（质押）；</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（二）兼并、收购、出让、对外投资，捐款或赞助等非经营性支出；</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（三）大额资金支付、企业负责人薪酬支付、购置固定资产、向境外汇出资金等重大财务事项；</w:t>
      </w:r>
      <w:r w:rsidRPr="008F45B1">
        <w:rPr>
          <w:rFonts w:ascii="方正仿宋简体" w:eastAsia="方正仿宋简体"/>
          <w:b/>
          <w:sz w:val="32"/>
          <w:szCs w:val="32"/>
        </w:rPr>
        <w:t xml:space="preserve"> </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（四）处置企业资产，核销资产损失；</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（五）设立、合并、撤销银行账户和证券账户；</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（六）</w:t>
      </w:r>
      <w:r>
        <w:rPr>
          <w:rFonts w:ascii="方正仿宋简体" w:eastAsia="方正仿宋简体" w:hint="eastAsia"/>
          <w:b/>
          <w:sz w:val="32"/>
          <w:szCs w:val="32"/>
        </w:rPr>
        <w:t>区</w:t>
      </w:r>
      <w:r w:rsidRPr="008F45B1">
        <w:rPr>
          <w:rFonts w:ascii="方正仿宋简体" w:eastAsia="方正仿宋简体" w:hint="eastAsia"/>
          <w:b/>
          <w:sz w:val="32"/>
          <w:szCs w:val="32"/>
        </w:rPr>
        <w:t>财政分局、企业董事会和财务总监认为应当联签的其他事项。</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第十三条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凡规定联签的事项，应当在企业负责人签署之前送财务总监审签。</w:t>
      </w:r>
    </w:p>
    <w:p w:rsidR="00CF4A00" w:rsidRPr="008F45B1"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第十四条</w:t>
      </w:r>
      <w:r w:rsidRPr="008F45B1">
        <w:rPr>
          <w:rFonts w:ascii="方正黑体简体" w:eastAsia="方正黑体简体"/>
          <w:b/>
          <w:sz w:val="32"/>
          <w:szCs w:val="32"/>
        </w:rPr>
        <w:t xml:space="preserve"> </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财务总监对联签事项，无正当理由不得拒签。</w:t>
      </w:r>
    </w:p>
    <w:p w:rsidR="00CF4A00" w:rsidRPr="008F45B1" w:rsidRDefault="00CF4A00" w:rsidP="005B54C5">
      <w:pPr>
        <w:spacing w:line="560" w:lineRule="exact"/>
        <w:rPr>
          <w:rFonts w:ascii="方正仿宋简体" w:eastAsia="方正仿宋简体"/>
          <w:b/>
          <w:sz w:val="32"/>
          <w:szCs w:val="32"/>
        </w:rPr>
      </w:pPr>
      <w:r w:rsidRPr="008F45B1">
        <w:rPr>
          <w:rFonts w:ascii="方正仿宋简体" w:eastAsia="方正仿宋简体"/>
          <w:b/>
          <w:sz w:val="32"/>
          <w:szCs w:val="32"/>
        </w:rPr>
        <w:t xml:space="preserve">    </w:t>
      </w:r>
    </w:p>
    <w:p w:rsidR="00CF4A00" w:rsidRPr="008F45B1" w:rsidRDefault="00CF4A00" w:rsidP="005B54C5">
      <w:pPr>
        <w:spacing w:line="560" w:lineRule="exact"/>
        <w:jc w:val="center"/>
        <w:rPr>
          <w:rFonts w:ascii="方正黑体简体" w:eastAsia="方正黑体简体"/>
          <w:b/>
          <w:sz w:val="32"/>
          <w:szCs w:val="32"/>
        </w:rPr>
      </w:pPr>
      <w:r w:rsidRPr="008F45B1">
        <w:rPr>
          <w:rFonts w:ascii="方正黑体简体" w:eastAsia="方正黑体简体" w:hint="eastAsia"/>
          <w:b/>
          <w:sz w:val="32"/>
          <w:szCs w:val="32"/>
        </w:rPr>
        <w:t>第五章</w:t>
      </w:r>
      <w:r w:rsidRPr="008F45B1">
        <w:rPr>
          <w:rFonts w:ascii="方正黑体简体" w:eastAsia="方正黑体简体"/>
          <w:b/>
          <w:sz w:val="32"/>
          <w:szCs w:val="32"/>
        </w:rPr>
        <w:t xml:space="preserve">  </w:t>
      </w:r>
      <w:r w:rsidRPr="008F45B1">
        <w:rPr>
          <w:rFonts w:ascii="方正黑体简体" w:eastAsia="方正黑体简体" w:hint="eastAsia"/>
          <w:b/>
          <w:sz w:val="32"/>
          <w:szCs w:val="32"/>
        </w:rPr>
        <w:t>管理和待遇</w:t>
      </w:r>
    </w:p>
    <w:p w:rsidR="00CF4A00" w:rsidRPr="008F45B1" w:rsidRDefault="00CF4A00" w:rsidP="005B54C5">
      <w:pPr>
        <w:spacing w:line="560" w:lineRule="exact"/>
        <w:rPr>
          <w:rFonts w:ascii="方正仿宋简体" w:eastAsia="方正仿宋简体"/>
          <w:b/>
          <w:sz w:val="32"/>
          <w:szCs w:val="32"/>
        </w:rPr>
      </w:pPr>
      <w:r w:rsidRPr="008F45B1">
        <w:rPr>
          <w:rFonts w:ascii="方正仿宋简体" w:eastAsia="方正仿宋简体"/>
          <w:b/>
          <w:sz w:val="32"/>
          <w:szCs w:val="32"/>
        </w:rPr>
        <w:t xml:space="preserve">    </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第十五条</w:t>
      </w:r>
      <w:r w:rsidRPr="008F45B1">
        <w:rPr>
          <w:rFonts w:ascii="方正仿宋简体" w:eastAsia="方正仿宋简体"/>
          <w:b/>
          <w:sz w:val="32"/>
          <w:szCs w:val="32"/>
        </w:rPr>
        <w:t xml:space="preserve">  </w:t>
      </w:r>
      <w:r>
        <w:rPr>
          <w:rFonts w:ascii="方正仿宋简体" w:eastAsia="方正仿宋简体" w:hint="eastAsia"/>
          <w:b/>
          <w:sz w:val="32"/>
          <w:szCs w:val="32"/>
        </w:rPr>
        <w:t>区</w:t>
      </w:r>
      <w:r w:rsidRPr="008F45B1">
        <w:rPr>
          <w:rFonts w:ascii="方正仿宋简体" w:eastAsia="方正仿宋简体" w:hint="eastAsia"/>
          <w:b/>
          <w:sz w:val="32"/>
          <w:szCs w:val="32"/>
        </w:rPr>
        <w:t>财政分局通过从</w:t>
      </w:r>
      <w:r>
        <w:rPr>
          <w:rFonts w:ascii="方正仿宋简体" w:eastAsia="方正仿宋简体" w:hint="eastAsia"/>
          <w:b/>
          <w:sz w:val="32"/>
          <w:szCs w:val="32"/>
        </w:rPr>
        <w:t>区管委会财会专业雇员选任</w:t>
      </w:r>
      <w:r w:rsidRPr="008F45B1">
        <w:rPr>
          <w:rFonts w:ascii="方正仿宋简体" w:eastAsia="方正仿宋简体" w:hint="eastAsia"/>
          <w:b/>
          <w:sz w:val="32"/>
          <w:szCs w:val="32"/>
        </w:rPr>
        <w:t>或公开招聘方式，聘任财务总监。</w:t>
      </w:r>
      <w:r>
        <w:rPr>
          <w:rFonts w:ascii="方正仿宋简体" w:eastAsia="方正仿宋简体" w:hint="eastAsia"/>
          <w:b/>
          <w:sz w:val="32"/>
          <w:szCs w:val="32"/>
        </w:rPr>
        <w:t>区</w:t>
      </w:r>
      <w:r w:rsidRPr="008F45B1">
        <w:rPr>
          <w:rFonts w:ascii="方正仿宋简体" w:eastAsia="方正仿宋简体" w:hint="eastAsia"/>
          <w:b/>
          <w:sz w:val="32"/>
          <w:szCs w:val="32"/>
        </w:rPr>
        <w:t>财政分局与其签订聘任合同。</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第十六条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财务总监实行任期制，每个聘任期为</w:t>
      </w:r>
      <w:r w:rsidRPr="008F45B1">
        <w:rPr>
          <w:rFonts w:ascii="方正仿宋简体" w:eastAsia="方正仿宋简体"/>
          <w:b/>
          <w:sz w:val="32"/>
          <w:szCs w:val="32"/>
        </w:rPr>
        <w:t>3</w:t>
      </w:r>
      <w:r w:rsidRPr="008F45B1">
        <w:rPr>
          <w:rFonts w:ascii="方正仿宋简体" w:eastAsia="方正仿宋简体" w:hint="eastAsia"/>
          <w:b/>
          <w:sz w:val="32"/>
          <w:szCs w:val="32"/>
        </w:rPr>
        <w:t>年，聘任期满后经</w:t>
      </w:r>
      <w:r>
        <w:rPr>
          <w:rFonts w:ascii="方正仿宋简体" w:eastAsia="方正仿宋简体" w:hint="eastAsia"/>
          <w:b/>
          <w:sz w:val="32"/>
          <w:szCs w:val="32"/>
        </w:rPr>
        <w:t>区</w:t>
      </w:r>
      <w:r w:rsidRPr="008F45B1">
        <w:rPr>
          <w:rFonts w:ascii="方正仿宋简体" w:eastAsia="方正仿宋简体" w:hint="eastAsia"/>
          <w:b/>
          <w:sz w:val="32"/>
          <w:szCs w:val="32"/>
        </w:rPr>
        <w:t>财政分局考核合格，可以续聘，但原则上不在同一企业连任。</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第十七条</w:t>
      </w:r>
      <w:r w:rsidRPr="008F45B1">
        <w:rPr>
          <w:rFonts w:ascii="方正仿宋简体" w:eastAsia="方正仿宋简体"/>
          <w:b/>
          <w:sz w:val="32"/>
          <w:szCs w:val="32"/>
        </w:rPr>
        <w:t xml:space="preserve">  </w:t>
      </w:r>
      <w:r>
        <w:rPr>
          <w:rFonts w:ascii="方正仿宋简体" w:eastAsia="方正仿宋简体" w:hint="eastAsia"/>
          <w:b/>
          <w:sz w:val="32"/>
          <w:szCs w:val="32"/>
        </w:rPr>
        <w:t>区</w:t>
      </w:r>
      <w:r w:rsidRPr="008F45B1">
        <w:rPr>
          <w:rFonts w:ascii="方正仿宋简体" w:eastAsia="方正仿宋简体" w:hint="eastAsia"/>
          <w:b/>
          <w:sz w:val="32"/>
          <w:szCs w:val="32"/>
        </w:rPr>
        <w:t>财政分局与财务总监签订年度和任期工作目标责任书。</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财务总监应在年度和任期结束后向</w:t>
      </w:r>
      <w:r>
        <w:rPr>
          <w:rFonts w:ascii="方正仿宋简体" w:eastAsia="方正仿宋简体" w:hint="eastAsia"/>
          <w:b/>
          <w:sz w:val="32"/>
          <w:szCs w:val="32"/>
        </w:rPr>
        <w:t>区</w:t>
      </w:r>
      <w:r w:rsidRPr="008F45B1">
        <w:rPr>
          <w:rFonts w:ascii="方正仿宋简体" w:eastAsia="方正仿宋简体" w:hint="eastAsia"/>
          <w:b/>
          <w:sz w:val="32"/>
          <w:szCs w:val="32"/>
        </w:rPr>
        <w:t>财政分局述职，报告履行岗位职责和工作开展情况。</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第十八条</w:t>
      </w:r>
      <w:r w:rsidRPr="008F45B1">
        <w:rPr>
          <w:rFonts w:ascii="方正仿宋简体" w:eastAsia="方正仿宋简体"/>
          <w:b/>
          <w:sz w:val="32"/>
          <w:szCs w:val="32"/>
        </w:rPr>
        <w:t xml:space="preserve">  </w:t>
      </w:r>
      <w:r>
        <w:rPr>
          <w:rFonts w:ascii="方正仿宋简体" w:eastAsia="方正仿宋简体" w:hint="eastAsia"/>
          <w:b/>
          <w:sz w:val="32"/>
          <w:szCs w:val="32"/>
        </w:rPr>
        <w:t>区</w:t>
      </w:r>
      <w:r w:rsidRPr="008F45B1">
        <w:rPr>
          <w:rFonts w:ascii="方正仿宋简体" w:eastAsia="方正仿宋简体" w:hint="eastAsia"/>
          <w:b/>
          <w:sz w:val="32"/>
          <w:szCs w:val="32"/>
        </w:rPr>
        <w:t>财政分局依据年度和任期工作目标责任书对财务总监进行年度和任期工作考核，考核结果作为续聘、解聘和奖惩的重要依据。</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财务总监在聘任期内成绩突出、为国有资产保值增值做出贡献的，</w:t>
      </w:r>
      <w:r>
        <w:rPr>
          <w:rFonts w:ascii="方正仿宋简体" w:eastAsia="方正仿宋简体" w:hint="eastAsia"/>
          <w:b/>
          <w:sz w:val="32"/>
          <w:szCs w:val="32"/>
        </w:rPr>
        <w:t>区</w:t>
      </w:r>
      <w:r w:rsidRPr="008F45B1">
        <w:rPr>
          <w:rFonts w:ascii="方正仿宋简体" w:eastAsia="方正仿宋简体" w:hint="eastAsia"/>
          <w:b/>
          <w:sz w:val="32"/>
          <w:szCs w:val="32"/>
        </w:rPr>
        <w:t>财政分局给予表彰、奖励。</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第十九条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财务总监任职实行回避制度。财务总监不得在与本人或在任职回避范围内的亲属有产权关系的企业任职；不得在有任职回避范围内的亲属任高级管理职务以及任财务、审计部门负责人的企业任职。</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第二十条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财务总监未按照本办法规定履行职责的，应当按照工作目标责任书的要求，视情节轻重扣减薪金、通报批评，有下列情形之一的，按照有关规定予以随时解聘；构成犯罪的，依法追究刑事责任：</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（一）不能胜任本职工作；</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（二）一年内无法正常履行岗位职责累计达两个月以上的；</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（三）工作严重失职或渎职的；</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（四）违反本办法第九条、第十条规定，情节严重的；</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（五）年度考核不称职的；</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（六）不宜担任现职的；</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（七）按照规定予以随时解聘的其他情形。</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第二十一条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财务总监实行人事代理制。</w:t>
      </w:r>
    </w:p>
    <w:p w:rsidR="00CF4A00" w:rsidRPr="008F45B1"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第二十二条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财务总监薪金、社会保险和工作所需经费经财政部门审核后，由区财政列支。</w:t>
      </w:r>
    </w:p>
    <w:p w:rsidR="00CF4A00" w:rsidRPr="008F45B1" w:rsidRDefault="00CF4A00" w:rsidP="005B54C5">
      <w:pPr>
        <w:spacing w:line="560" w:lineRule="exact"/>
        <w:rPr>
          <w:rFonts w:ascii="方正仿宋简体" w:eastAsia="方正仿宋简体"/>
          <w:b/>
          <w:sz w:val="32"/>
          <w:szCs w:val="32"/>
        </w:rPr>
      </w:pPr>
    </w:p>
    <w:p w:rsidR="00CF4A00" w:rsidRPr="008F45B1" w:rsidRDefault="00CF4A00" w:rsidP="005B54C5">
      <w:pPr>
        <w:spacing w:line="560" w:lineRule="exact"/>
        <w:jc w:val="center"/>
        <w:rPr>
          <w:rFonts w:ascii="方正黑体简体" w:eastAsia="方正黑体简体"/>
          <w:b/>
          <w:sz w:val="32"/>
          <w:szCs w:val="32"/>
        </w:rPr>
      </w:pPr>
      <w:r w:rsidRPr="008F45B1">
        <w:rPr>
          <w:rFonts w:ascii="方正黑体简体" w:eastAsia="方正黑体简体" w:hint="eastAsia"/>
          <w:b/>
          <w:sz w:val="32"/>
          <w:szCs w:val="32"/>
        </w:rPr>
        <w:t>第六章</w:t>
      </w:r>
      <w:r w:rsidRPr="008F45B1">
        <w:rPr>
          <w:rFonts w:ascii="方正黑体简体" w:eastAsia="方正黑体简体"/>
          <w:b/>
          <w:sz w:val="32"/>
          <w:szCs w:val="32"/>
        </w:rPr>
        <w:t xml:space="preserve">  </w:t>
      </w:r>
      <w:r w:rsidRPr="008F45B1">
        <w:rPr>
          <w:rFonts w:ascii="方正黑体简体" w:eastAsia="方正黑体简体" w:hint="eastAsia"/>
          <w:b/>
          <w:sz w:val="32"/>
          <w:szCs w:val="32"/>
        </w:rPr>
        <w:t>企业责任</w:t>
      </w:r>
    </w:p>
    <w:p w:rsidR="00CF4A00" w:rsidRPr="008F45B1" w:rsidRDefault="00CF4A00" w:rsidP="005B54C5">
      <w:pPr>
        <w:spacing w:line="560" w:lineRule="exact"/>
        <w:rPr>
          <w:rFonts w:ascii="方正仿宋简体" w:eastAsia="方正仿宋简体"/>
          <w:b/>
          <w:sz w:val="32"/>
          <w:szCs w:val="32"/>
        </w:rPr>
      </w:pPr>
      <w:r w:rsidRPr="008F45B1">
        <w:rPr>
          <w:rFonts w:ascii="方正仿宋简体" w:eastAsia="方正仿宋简体"/>
          <w:b/>
          <w:sz w:val="32"/>
          <w:szCs w:val="32"/>
        </w:rPr>
        <w:t xml:space="preserve">    </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第二十三条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企业应当按照本企业副职标准为财务总监履行职责提供必要的工作条件。采取网络化办公或通过电子信息化手段处理日常事务的，应当赋予财务总监相应权限。</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第二十四条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企业应当及时通知财务总监列席与企业财务相关的董事会会议、经营班子会议。</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仿宋简体" w:eastAsia="方正仿宋简体" w:hint="eastAsia"/>
          <w:b/>
          <w:sz w:val="32"/>
          <w:szCs w:val="32"/>
        </w:rPr>
        <w:t>企业应当及时向财务总监提供有关资料，并保证所提供的资料真实、完整、合法、有效。</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第二十五条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企业应当主动听取财务总监对企业经营、投资、财务、会计等方面的意见、建议。</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第二十六条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企业对应经财务总监联签的事项，不送财务总监联签的，追究企业主要负责人的责任。</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第二十七条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企业上报</w:t>
      </w:r>
      <w:r>
        <w:rPr>
          <w:rFonts w:ascii="方正仿宋简体" w:eastAsia="方正仿宋简体" w:hint="eastAsia"/>
          <w:b/>
          <w:sz w:val="32"/>
          <w:szCs w:val="32"/>
        </w:rPr>
        <w:t>区</w:t>
      </w:r>
      <w:r w:rsidRPr="008F45B1">
        <w:rPr>
          <w:rFonts w:ascii="方正仿宋简体" w:eastAsia="方正仿宋简体" w:hint="eastAsia"/>
          <w:b/>
          <w:sz w:val="32"/>
          <w:szCs w:val="32"/>
        </w:rPr>
        <w:t>财政分局审批的事项，须经财务总监审核的，应当附财务总监的独立审核意见。</w:t>
      </w:r>
    </w:p>
    <w:p w:rsidR="00CF4A00"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第二十八条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企业应当配合</w:t>
      </w:r>
      <w:r>
        <w:rPr>
          <w:rFonts w:ascii="方正仿宋简体" w:eastAsia="方正仿宋简体" w:hint="eastAsia"/>
          <w:b/>
          <w:sz w:val="32"/>
          <w:szCs w:val="32"/>
        </w:rPr>
        <w:t>区</w:t>
      </w:r>
      <w:r w:rsidRPr="008F45B1">
        <w:rPr>
          <w:rFonts w:ascii="方正仿宋简体" w:eastAsia="方正仿宋简体" w:hint="eastAsia"/>
          <w:b/>
          <w:sz w:val="32"/>
          <w:szCs w:val="32"/>
        </w:rPr>
        <w:t>财政分局做好对财务总监的考核管理工作，如实反映财务总监的工作情况。</w:t>
      </w:r>
    </w:p>
    <w:p w:rsidR="00CF4A00" w:rsidRPr="008F45B1" w:rsidRDefault="00CF4A00" w:rsidP="00785FEB">
      <w:pPr>
        <w:spacing w:line="560" w:lineRule="exact"/>
        <w:ind w:firstLineChars="196" w:firstLine="31680"/>
        <w:rPr>
          <w:rFonts w:ascii="方正仿宋简体" w:eastAsia="方正仿宋简体"/>
          <w:b/>
          <w:sz w:val="32"/>
          <w:szCs w:val="32"/>
        </w:rPr>
      </w:pPr>
      <w:r w:rsidRPr="008F45B1">
        <w:rPr>
          <w:rFonts w:ascii="方正黑体简体" w:eastAsia="方正黑体简体" w:hint="eastAsia"/>
          <w:b/>
          <w:sz w:val="32"/>
          <w:szCs w:val="32"/>
        </w:rPr>
        <w:t>第二十九条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企业有权向</w:t>
      </w:r>
      <w:r>
        <w:rPr>
          <w:rFonts w:ascii="方正仿宋简体" w:eastAsia="方正仿宋简体" w:hint="eastAsia"/>
          <w:b/>
          <w:sz w:val="32"/>
          <w:szCs w:val="32"/>
        </w:rPr>
        <w:t>区</w:t>
      </w:r>
      <w:r w:rsidRPr="008F45B1">
        <w:rPr>
          <w:rFonts w:ascii="方正仿宋简体" w:eastAsia="方正仿宋简体" w:hint="eastAsia"/>
          <w:b/>
          <w:sz w:val="32"/>
          <w:szCs w:val="32"/>
        </w:rPr>
        <w:t>财政分局报告、举报或投诉财务总监的违法、违规行为。</w:t>
      </w:r>
    </w:p>
    <w:p w:rsidR="00CF4A00" w:rsidRPr="008F45B1" w:rsidRDefault="00CF4A00" w:rsidP="005B54C5">
      <w:pPr>
        <w:spacing w:line="560" w:lineRule="exact"/>
        <w:rPr>
          <w:rFonts w:ascii="方正仿宋简体" w:eastAsia="方正仿宋简体"/>
          <w:b/>
          <w:sz w:val="32"/>
          <w:szCs w:val="32"/>
        </w:rPr>
      </w:pPr>
      <w:r w:rsidRPr="008F45B1">
        <w:rPr>
          <w:rFonts w:ascii="方正仿宋简体" w:eastAsia="方正仿宋简体"/>
          <w:b/>
          <w:sz w:val="32"/>
          <w:szCs w:val="32"/>
        </w:rPr>
        <w:t xml:space="preserve">  </w:t>
      </w:r>
    </w:p>
    <w:p w:rsidR="00CF4A00" w:rsidRPr="008F45B1" w:rsidRDefault="00CF4A00" w:rsidP="005B54C5">
      <w:pPr>
        <w:spacing w:line="560" w:lineRule="exact"/>
        <w:jc w:val="center"/>
        <w:rPr>
          <w:rFonts w:ascii="方正黑体简体" w:eastAsia="方正黑体简体"/>
          <w:b/>
          <w:sz w:val="32"/>
          <w:szCs w:val="32"/>
        </w:rPr>
      </w:pPr>
      <w:r w:rsidRPr="008F45B1">
        <w:rPr>
          <w:rFonts w:ascii="方正黑体简体" w:eastAsia="方正黑体简体" w:hint="eastAsia"/>
          <w:b/>
          <w:sz w:val="32"/>
          <w:szCs w:val="32"/>
        </w:rPr>
        <w:t>第七章</w:t>
      </w:r>
      <w:r w:rsidRPr="008F45B1">
        <w:rPr>
          <w:rFonts w:ascii="方正黑体简体" w:eastAsia="方正黑体简体"/>
          <w:b/>
          <w:sz w:val="32"/>
          <w:szCs w:val="32"/>
        </w:rPr>
        <w:t xml:space="preserve">  </w:t>
      </w:r>
      <w:r w:rsidRPr="008F45B1">
        <w:rPr>
          <w:rFonts w:ascii="方正黑体简体" w:eastAsia="方正黑体简体" w:hint="eastAsia"/>
          <w:b/>
          <w:sz w:val="32"/>
          <w:szCs w:val="32"/>
        </w:rPr>
        <w:t>附</w:t>
      </w:r>
      <w:r w:rsidRPr="008F45B1">
        <w:rPr>
          <w:rFonts w:ascii="方正黑体简体" w:eastAsia="方正黑体简体"/>
          <w:b/>
          <w:sz w:val="32"/>
          <w:szCs w:val="32"/>
        </w:rPr>
        <w:t xml:space="preserve">  </w:t>
      </w:r>
      <w:r w:rsidRPr="008F45B1">
        <w:rPr>
          <w:rFonts w:ascii="方正黑体简体" w:eastAsia="方正黑体简体" w:hint="eastAsia"/>
          <w:b/>
          <w:sz w:val="32"/>
          <w:szCs w:val="32"/>
        </w:rPr>
        <w:t>则</w:t>
      </w:r>
    </w:p>
    <w:p w:rsidR="00CF4A00" w:rsidRDefault="00CF4A00" w:rsidP="005B54C5">
      <w:pPr>
        <w:spacing w:line="560" w:lineRule="exact"/>
        <w:jc w:val="center"/>
        <w:rPr>
          <w:rFonts w:ascii="方正仿宋简体" w:eastAsia="方正仿宋简体"/>
          <w:b/>
          <w:sz w:val="32"/>
          <w:szCs w:val="32"/>
        </w:rPr>
      </w:pPr>
    </w:p>
    <w:p w:rsidR="00CF4A00" w:rsidRPr="008F45B1" w:rsidRDefault="00CF4A00" w:rsidP="005B54C5">
      <w:pPr>
        <w:spacing w:line="560" w:lineRule="exact"/>
        <w:jc w:val="left"/>
        <w:rPr>
          <w:rFonts w:ascii="方正仿宋简体" w:eastAsia="方正仿宋简体"/>
          <w:b/>
          <w:sz w:val="32"/>
          <w:szCs w:val="32"/>
        </w:rPr>
      </w:pPr>
      <w:r>
        <w:rPr>
          <w:rFonts w:ascii="方正仿宋简体" w:eastAsia="方正仿宋简体"/>
          <w:b/>
          <w:sz w:val="32"/>
          <w:szCs w:val="32"/>
        </w:rPr>
        <w:t xml:space="preserve">    </w:t>
      </w:r>
      <w:r w:rsidRPr="008F45B1">
        <w:rPr>
          <w:rFonts w:ascii="方正黑体简体" w:eastAsia="方正黑体简体" w:hint="eastAsia"/>
          <w:b/>
          <w:sz w:val="32"/>
          <w:szCs w:val="32"/>
        </w:rPr>
        <w:t>第三十条</w:t>
      </w:r>
      <w:r w:rsidRPr="008F45B1">
        <w:rPr>
          <w:rFonts w:ascii="方正仿宋简体" w:eastAsia="方正仿宋简体"/>
          <w:b/>
          <w:sz w:val="32"/>
          <w:szCs w:val="32"/>
        </w:rPr>
        <w:t xml:space="preserve">  </w:t>
      </w:r>
      <w:r w:rsidRPr="008F45B1">
        <w:rPr>
          <w:rFonts w:ascii="方正仿宋简体" w:eastAsia="方正仿宋简体" w:hint="eastAsia"/>
          <w:b/>
          <w:sz w:val="32"/>
          <w:szCs w:val="32"/>
        </w:rPr>
        <w:t>本办法自</w:t>
      </w:r>
      <w:r w:rsidRPr="008F45B1">
        <w:rPr>
          <w:rFonts w:ascii="方正仿宋简体" w:eastAsia="方正仿宋简体"/>
          <w:b/>
          <w:sz w:val="32"/>
          <w:szCs w:val="32"/>
        </w:rPr>
        <w:t>2018</w:t>
      </w:r>
      <w:r w:rsidRPr="008F45B1">
        <w:rPr>
          <w:rFonts w:ascii="方正仿宋简体" w:eastAsia="方正仿宋简体" w:hint="eastAsia"/>
          <w:b/>
          <w:sz w:val="32"/>
          <w:szCs w:val="32"/>
        </w:rPr>
        <w:t>年</w:t>
      </w:r>
      <w:r>
        <w:rPr>
          <w:rFonts w:ascii="方正仿宋简体" w:eastAsia="方正仿宋简体"/>
          <w:b/>
          <w:sz w:val="32"/>
          <w:szCs w:val="32"/>
        </w:rPr>
        <w:t xml:space="preserve">  </w:t>
      </w:r>
      <w:r w:rsidRPr="008F45B1">
        <w:rPr>
          <w:rFonts w:ascii="方正仿宋简体" w:eastAsia="方正仿宋简体" w:hint="eastAsia"/>
          <w:b/>
          <w:sz w:val="32"/>
          <w:szCs w:val="32"/>
        </w:rPr>
        <w:t>月</w:t>
      </w:r>
      <w:r>
        <w:rPr>
          <w:rFonts w:ascii="方正仿宋简体" w:eastAsia="方正仿宋简体"/>
          <w:b/>
          <w:sz w:val="32"/>
          <w:szCs w:val="32"/>
        </w:rPr>
        <w:t xml:space="preserve">  </w:t>
      </w:r>
      <w:r w:rsidRPr="008F45B1">
        <w:rPr>
          <w:rFonts w:ascii="方正仿宋简体" w:eastAsia="方正仿宋简体" w:hint="eastAsia"/>
          <w:b/>
          <w:sz w:val="32"/>
          <w:szCs w:val="32"/>
        </w:rPr>
        <w:t>日起施行，有效期至</w:t>
      </w:r>
      <w:r w:rsidRPr="008F45B1">
        <w:rPr>
          <w:rFonts w:ascii="方正仿宋简体" w:eastAsia="方正仿宋简体"/>
          <w:b/>
          <w:sz w:val="32"/>
          <w:szCs w:val="32"/>
        </w:rPr>
        <w:t>2023</w:t>
      </w:r>
      <w:r w:rsidRPr="008F45B1">
        <w:rPr>
          <w:rFonts w:ascii="方正仿宋简体" w:eastAsia="方正仿宋简体" w:hint="eastAsia"/>
          <w:b/>
          <w:sz w:val="32"/>
          <w:szCs w:val="32"/>
        </w:rPr>
        <w:t>年</w:t>
      </w:r>
      <w:r>
        <w:rPr>
          <w:rFonts w:ascii="方正仿宋简体" w:eastAsia="方正仿宋简体"/>
          <w:b/>
          <w:sz w:val="32"/>
          <w:szCs w:val="32"/>
        </w:rPr>
        <w:t xml:space="preserve">  </w:t>
      </w:r>
      <w:r w:rsidRPr="008F45B1">
        <w:rPr>
          <w:rFonts w:ascii="方正仿宋简体" w:eastAsia="方正仿宋简体" w:hint="eastAsia"/>
          <w:b/>
          <w:sz w:val="32"/>
          <w:szCs w:val="32"/>
        </w:rPr>
        <w:t>月</w:t>
      </w:r>
      <w:r>
        <w:rPr>
          <w:rFonts w:ascii="方正仿宋简体" w:eastAsia="方正仿宋简体"/>
          <w:b/>
          <w:sz w:val="32"/>
          <w:szCs w:val="32"/>
        </w:rPr>
        <w:t xml:space="preserve">  </w:t>
      </w:r>
      <w:r w:rsidRPr="008F45B1">
        <w:rPr>
          <w:rFonts w:ascii="方正仿宋简体" w:eastAsia="方正仿宋简体" w:hint="eastAsia"/>
          <w:b/>
          <w:sz w:val="32"/>
          <w:szCs w:val="32"/>
        </w:rPr>
        <w:t>日。</w:t>
      </w:r>
    </w:p>
    <w:p w:rsidR="00CF4A00" w:rsidRDefault="00CF4A00" w:rsidP="005B54C5">
      <w:pPr>
        <w:spacing w:line="560" w:lineRule="exact"/>
        <w:rPr>
          <w:rFonts w:ascii="方正仿宋简体" w:eastAsia="方正仿宋简体"/>
          <w:b/>
          <w:sz w:val="32"/>
          <w:szCs w:val="32"/>
        </w:rPr>
      </w:pPr>
    </w:p>
    <w:p w:rsidR="00CF4A00" w:rsidRDefault="00CF4A00" w:rsidP="005B54C5">
      <w:pPr>
        <w:spacing w:line="560" w:lineRule="exact"/>
        <w:rPr>
          <w:rFonts w:ascii="方正仿宋简体" w:eastAsia="方正仿宋简体"/>
          <w:b/>
          <w:sz w:val="32"/>
          <w:szCs w:val="32"/>
        </w:rPr>
      </w:pPr>
    </w:p>
    <w:p w:rsidR="00CF4A00" w:rsidRDefault="00CF4A00" w:rsidP="005B54C5">
      <w:pPr>
        <w:spacing w:line="560" w:lineRule="exact"/>
        <w:rPr>
          <w:rFonts w:ascii="方正仿宋简体" w:eastAsia="方正仿宋简体"/>
          <w:b/>
          <w:sz w:val="32"/>
          <w:szCs w:val="32"/>
        </w:rPr>
      </w:pPr>
    </w:p>
    <w:p w:rsidR="00CF4A00" w:rsidRDefault="00CF4A00" w:rsidP="008D3267">
      <w:pPr>
        <w:spacing w:line="520" w:lineRule="exact"/>
        <w:ind w:firstLineChars="50" w:firstLine="31680"/>
        <w:rPr>
          <w:rFonts w:ascii="方正仿宋简体" w:eastAsia="方正仿宋简体"/>
          <w:b/>
          <w:sz w:val="30"/>
          <w:szCs w:val="30"/>
        </w:rPr>
      </w:pPr>
      <w:r>
        <w:rPr>
          <w:noProof/>
        </w:rPr>
        <w:pict>
          <v:line id="Line 3" o:spid="_x0000_s1026" style="position:absolute;left:0;text-align:left;z-index:251658240" from="2.05pt,33pt" to="423pt,33pt"/>
        </w:pict>
      </w:r>
      <w:r>
        <w:rPr>
          <w:noProof/>
        </w:rPr>
        <w:pict>
          <v:line id="Line 4" o:spid="_x0000_s1027" style="position:absolute;left:0;text-align:left;z-index:251659264" from="2.05pt,1.8pt" to="423pt,1.8pt"/>
        </w:pict>
      </w:r>
      <w:r>
        <w:rPr>
          <w:rFonts w:ascii="方正仿宋简体" w:eastAsia="方正仿宋简体" w:hint="eastAsia"/>
          <w:b/>
          <w:sz w:val="30"/>
          <w:szCs w:val="30"/>
        </w:rPr>
        <w:t>济宁太白湖新区党政办公室</w:t>
      </w:r>
      <w:r>
        <w:rPr>
          <w:rFonts w:ascii="方正仿宋简体" w:eastAsia="方正仿宋简体"/>
          <w:b/>
          <w:sz w:val="30"/>
          <w:szCs w:val="30"/>
        </w:rPr>
        <w:t xml:space="preserve">               2018</w:t>
      </w:r>
      <w:r>
        <w:rPr>
          <w:rFonts w:ascii="方正仿宋简体" w:eastAsia="方正仿宋简体" w:hint="eastAsia"/>
          <w:b/>
          <w:sz w:val="30"/>
          <w:szCs w:val="30"/>
        </w:rPr>
        <w:t>年</w:t>
      </w:r>
      <w:r>
        <w:rPr>
          <w:rFonts w:ascii="方正仿宋简体" w:eastAsia="方正仿宋简体"/>
          <w:b/>
          <w:sz w:val="30"/>
          <w:szCs w:val="30"/>
        </w:rPr>
        <w:t xml:space="preserve">  </w:t>
      </w:r>
      <w:r>
        <w:rPr>
          <w:rFonts w:ascii="方正仿宋简体" w:eastAsia="方正仿宋简体" w:hint="eastAsia"/>
          <w:b/>
          <w:sz w:val="30"/>
          <w:szCs w:val="30"/>
        </w:rPr>
        <w:t>月</w:t>
      </w:r>
      <w:r>
        <w:rPr>
          <w:rFonts w:ascii="方正仿宋简体" w:eastAsia="方正仿宋简体"/>
          <w:b/>
          <w:sz w:val="30"/>
          <w:szCs w:val="30"/>
        </w:rPr>
        <w:t xml:space="preserve">  </w:t>
      </w:r>
      <w:r>
        <w:rPr>
          <w:rFonts w:ascii="方正仿宋简体" w:eastAsia="方正仿宋简体" w:hint="eastAsia"/>
          <w:b/>
          <w:sz w:val="30"/>
          <w:szCs w:val="30"/>
        </w:rPr>
        <w:t>日印发</w:t>
      </w:r>
    </w:p>
    <w:sectPr w:rsidR="00CF4A00" w:rsidSect="005B54C5">
      <w:footerReference w:type="even" r:id="rId6"/>
      <w:footerReference w:type="default" r:id="rId7"/>
      <w:pgSz w:w="11906" w:h="16838"/>
      <w:pgMar w:top="1440" w:right="1797" w:bottom="1440" w:left="1797" w:header="851" w:footer="992" w:gutter="0"/>
      <w:pgNumType w:fmt="numberInDash"/>
      <w:cols w:space="425"/>
      <w:docGrid w:type="linesAndChars" w:linePitch="312"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00" w:rsidRDefault="00CF4A00" w:rsidP="008F45B1">
      <w:r>
        <w:separator/>
      </w:r>
    </w:p>
  </w:endnote>
  <w:endnote w:type="continuationSeparator" w:id="0">
    <w:p w:rsidR="00CF4A00" w:rsidRDefault="00CF4A00" w:rsidP="008F4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0" w:rsidRPr="005B54C5" w:rsidRDefault="00CF4A00">
    <w:pPr>
      <w:pStyle w:val="Footer"/>
      <w:rPr>
        <w:rFonts w:ascii="宋体"/>
        <w:b/>
        <w:sz w:val="24"/>
        <w:szCs w:val="24"/>
      </w:rPr>
    </w:pPr>
    <w:r w:rsidRPr="005B54C5">
      <w:rPr>
        <w:rFonts w:ascii="宋体" w:hAnsi="宋体"/>
        <w:b/>
        <w:sz w:val="24"/>
        <w:szCs w:val="24"/>
      </w:rPr>
      <w:fldChar w:fldCharType="begin"/>
    </w:r>
    <w:r w:rsidRPr="005B54C5">
      <w:rPr>
        <w:rFonts w:ascii="宋体" w:hAnsi="宋体"/>
        <w:b/>
        <w:sz w:val="24"/>
        <w:szCs w:val="24"/>
      </w:rPr>
      <w:instrText xml:space="preserve"> PAGE   \* MERGEFORMAT </w:instrText>
    </w:r>
    <w:r w:rsidRPr="005B54C5">
      <w:rPr>
        <w:rFonts w:ascii="宋体" w:hAnsi="宋体"/>
        <w:b/>
        <w:sz w:val="24"/>
        <w:szCs w:val="24"/>
      </w:rPr>
      <w:fldChar w:fldCharType="separate"/>
    </w:r>
    <w:r w:rsidRPr="00785FEB">
      <w:rPr>
        <w:rFonts w:ascii="宋体"/>
        <w:b/>
        <w:noProof/>
        <w:sz w:val="24"/>
        <w:szCs w:val="24"/>
        <w:lang w:val="zh-CN"/>
      </w:rPr>
      <w:t>-</w:t>
    </w:r>
    <w:r>
      <w:rPr>
        <w:rFonts w:ascii="宋体" w:hAnsi="宋体"/>
        <w:b/>
        <w:noProof/>
        <w:sz w:val="24"/>
        <w:szCs w:val="24"/>
      </w:rPr>
      <w:t xml:space="preserve"> 2 -</w:t>
    </w:r>
    <w:r w:rsidRPr="005B54C5">
      <w:rPr>
        <w:rFonts w:ascii="宋体" w:hAnsi="宋体"/>
        <w:b/>
        <w:sz w:val="24"/>
        <w:szCs w:val="24"/>
      </w:rPr>
      <w:fldChar w:fldCharType="end"/>
    </w:r>
  </w:p>
  <w:p w:rsidR="00CF4A00" w:rsidRDefault="00CF4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00" w:rsidRDefault="00CF4A00">
    <w:pPr>
      <w:pStyle w:val="Footer"/>
      <w:jc w:val="right"/>
    </w:pPr>
    <w:r w:rsidRPr="005B54C5">
      <w:rPr>
        <w:rFonts w:ascii="宋体" w:hAnsi="宋体"/>
        <w:b/>
        <w:sz w:val="24"/>
        <w:szCs w:val="24"/>
      </w:rPr>
      <w:fldChar w:fldCharType="begin"/>
    </w:r>
    <w:r w:rsidRPr="005B54C5">
      <w:rPr>
        <w:rFonts w:ascii="宋体" w:hAnsi="宋体"/>
        <w:b/>
        <w:sz w:val="24"/>
        <w:szCs w:val="24"/>
      </w:rPr>
      <w:instrText xml:space="preserve"> PAGE   \* MERGEFORMAT </w:instrText>
    </w:r>
    <w:r w:rsidRPr="005B54C5">
      <w:rPr>
        <w:rFonts w:ascii="宋体" w:hAnsi="宋体"/>
        <w:b/>
        <w:sz w:val="24"/>
        <w:szCs w:val="24"/>
      </w:rPr>
      <w:fldChar w:fldCharType="separate"/>
    </w:r>
    <w:r w:rsidRPr="00785FEB">
      <w:rPr>
        <w:rFonts w:ascii="宋体"/>
        <w:b/>
        <w:noProof/>
        <w:sz w:val="24"/>
        <w:szCs w:val="24"/>
        <w:lang w:val="zh-CN"/>
      </w:rPr>
      <w:t>-</w:t>
    </w:r>
    <w:r>
      <w:rPr>
        <w:rFonts w:ascii="宋体" w:hAnsi="宋体"/>
        <w:b/>
        <w:noProof/>
        <w:sz w:val="24"/>
        <w:szCs w:val="24"/>
      </w:rPr>
      <w:t xml:space="preserve"> 1 -</w:t>
    </w:r>
    <w:r w:rsidRPr="005B54C5">
      <w:rPr>
        <w:rFonts w:ascii="宋体" w:hAnsi="宋体"/>
        <w:b/>
        <w:sz w:val="24"/>
        <w:szCs w:val="24"/>
      </w:rPr>
      <w:fldChar w:fldCharType="end"/>
    </w:r>
  </w:p>
  <w:p w:rsidR="00CF4A00" w:rsidRDefault="00CF4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00" w:rsidRDefault="00CF4A00" w:rsidP="008F45B1">
      <w:r>
        <w:separator/>
      </w:r>
    </w:p>
  </w:footnote>
  <w:footnote w:type="continuationSeparator" w:id="0">
    <w:p w:rsidR="00CF4A00" w:rsidRDefault="00CF4A00" w:rsidP="008F45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93"/>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5B1"/>
    <w:rsid w:val="00005CE9"/>
    <w:rsid w:val="000062F8"/>
    <w:rsid w:val="00095D69"/>
    <w:rsid w:val="00164A14"/>
    <w:rsid w:val="002367B1"/>
    <w:rsid w:val="00333BDE"/>
    <w:rsid w:val="00361C88"/>
    <w:rsid w:val="00416C84"/>
    <w:rsid w:val="00426A9F"/>
    <w:rsid w:val="0043625B"/>
    <w:rsid w:val="004825EB"/>
    <w:rsid w:val="004961FD"/>
    <w:rsid w:val="005A261A"/>
    <w:rsid w:val="005B54C5"/>
    <w:rsid w:val="006364A0"/>
    <w:rsid w:val="006B0417"/>
    <w:rsid w:val="006E1754"/>
    <w:rsid w:val="00701463"/>
    <w:rsid w:val="00750D8F"/>
    <w:rsid w:val="007543DE"/>
    <w:rsid w:val="00785FEB"/>
    <w:rsid w:val="007A0CE6"/>
    <w:rsid w:val="00811375"/>
    <w:rsid w:val="008D3267"/>
    <w:rsid w:val="008F45B1"/>
    <w:rsid w:val="00922EEA"/>
    <w:rsid w:val="009B730A"/>
    <w:rsid w:val="009D2DB0"/>
    <w:rsid w:val="009F08B2"/>
    <w:rsid w:val="00A10081"/>
    <w:rsid w:val="00A53929"/>
    <w:rsid w:val="00A56F9D"/>
    <w:rsid w:val="00CD370D"/>
    <w:rsid w:val="00CE6038"/>
    <w:rsid w:val="00CF4A00"/>
    <w:rsid w:val="00D01ED6"/>
    <w:rsid w:val="00D646E7"/>
    <w:rsid w:val="00D956DF"/>
    <w:rsid w:val="00E761A0"/>
    <w:rsid w:val="00EE5AB3"/>
    <w:rsid w:val="00F0118E"/>
    <w:rsid w:val="00F238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3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F45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F45B1"/>
    <w:rPr>
      <w:rFonts w:cs="Times New Roman"/>
      <w:sz w:val="18"/>
      <w:szCs w:val="18"/>
    </w:rPr>
  </w:style>
  <w:style w:type="paragraph" w:styleId="Footer">
    <w:name w:val="footer"/>
    <w:basedOn w:val="Normal"/>
    <w:link w:val="FooterChar"/>
    <w:uiPriority w:val="99"/>
    <w:rsid w:val="008F45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F45B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494</Words>
  <Characters>2820</Characters>
  <Application>Microsoft Office Outlook</Application>
  <DocSecurity>0</DocSecurity>
  <Lines>0</Lines>
  <Paragraphs>0</Paragraphs>
  <ScaleCrop>false</ScaleCrop>
  <Company>Www.SangSan.Cn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济太管发〔2018〕  号</dc:title>
  <dc:subject/>
  <dc:creator>太白湖区收文</dc:creator>
  <cp:keywords/>
  <dc:description/>
  <cp:lastModifiedBy>微软中国</cp:lastModifiedBy>
  <cp:revision>10</cp:revision>
  <dcterms:created xsi:type="dcterms:W3CDTF">2018-10-19T03:38:00Z</dcterms:created>
  <dcterms:modified xsi:type="dcterms:W3CDTF">2018-10-31T07:38:00Z</dcterms:modified>
</cp:coreProperties>
</file>