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306" w:rsidRDefault="00623306">
      <w:pPr>
        <w:spacing w:line="1100" w:lineRule="exact"/>
        <w:jc w:val="center"/>
        <w:rPr>
          <w:rFonts w:ascii="文星标宋" w:eastAsia="文星标宋" w:hAnsi="文星标宋" w:cs="文星标宋"/>
          <w:color w:val="FF0000"/>
          <w:w w:val="48"/>
          <w:sz w:val="28"/>
          <w:szCs w:val="28"/>
        </w:rPr>
      </w:pPr>
    </w:p>
    <w:tbl>
      <w:tblPr>
        <w:tblW w:w="8527" w:type="dxa"/>
        <w:tblLayout w:type="fixed"/>
        <w:tblLook w:val="04A0" w:firstRow="1" w:lastRow="0" w:firstColumn="1" w:lastColumn="0" w:noHBand="0" w:noVBand="1"/>
      </w:tblPr>
      <w:tblGrid>
        <w:gridCol w:w="8527"/>
      </w:tblGrid>
      <w:tr w:rsidR="00623306">
        <w:tc>
          <w:tcPr>
            <w:tcW w:w="8527" w:type="dxa"/>
            <w:shd w:val="clear" w:color="auto" w:fill="auto"/>
          </w:tcPr>
          <w:p w:rsidR="00623306" w:rsidRDefault="00CD750B">
            <w:pPr>
              <w:spacing w:line="300" w:lineRule="auto"/>
              <w:jc w:val="center"/>
              <w:rPr>
                <w:rFonts w:ascii="方正小标宋简体" w:eastAsia="方正小标宋简体" w:hAnsi="文星标宋" w:cs="方正小标宋简体"/>
                <w:b/>
                <w:color w:val="FF0000"/>
                <w:w w:val="60"/>
                <w:sz w:val="120"/>
                <w:szCs w:val="120"/>
              </w:rPr>
            </w:pPr>
            <w:bookmarkStart w:id="0" w:name="print1"/>
            <w:r>
              <w:rPr>
                <w:rFonts w:ascii="方正小标宋简体" w:eastAsia="方正小标宋简体" w:hAnsi="文星标宋" w:cs="方正小标宋简体" w:hint="eastAsia"/>
                <w:b/>
                <w:color w:val="FF0000"/>
                <w:w w:val="60"/>
                <w:sz w:val="120"/>
                <w:szCs w:val="120"/>
                <w:lang w:bidi="ar"/>
              </w:rPr>
              <w:t>济 宁 市 人 民 政 府</w:t>
            </w:r>
            <w:bookmarkEnd w:id="0"/>
          </w:p>
        </w:tc>
      </w:tr>
    </w:tbl>
    <w:p w:rsidR="00623306" w:rsidRDefault="00623306">
      <w:pPr>
        <w:spacing w:line="300" w:lineRule="exact"/>
        <w:jc w:val="center"/>
      </w:pPr>
    </w:p>
    <w:p w:rsidR="00623306" w:rsidRDefault="00623306">
      <w:pPr>
        <w:spacing w:line="300" w:lineRule="exact"/>
        <w:jc w:val="center"/>
      </w:pPr>
    </w:p>
    <w:p w:rsidR="00623306" w:rsidRDefault="00CD750B">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济政字〔2020〕</w:t>
      </w:r>
      <w:r w:rsidR="00F660E7">
        <w:rPr>
          <w:rFonts w:ascii="方正仿宋简体" w:eastAsia="方正仿宋简体" w:hAnsi="文星仿宋" w:cs="方正仿宋简体"/>
          <w:b/>
          <w:sz w:val="32"/>
          <w:szCs w:val="32"/>
          <w:lang w:bidi="ar"/>
        </w:rPr>
        <w:t>56</w:t>
      </w:r>
      <w:r>
        <w:rPr>
          <w:rFonts w:ascii="方正仿宋简体" w:eastAsia="方正仿宋简体" w:hAnsi="文星仿宋" w:cs="方正仿宋简体" w:hint="eastAsia"/>
          <w:b/>
          <w:sz w:val="32"/>
          <w:szCs w:val="32"/>
          <w:lang w:bidi="ar"/>
        </w:rPr>
        <w:t>号</w:t>
      </w:r>
    </w:p>
    <w:p w:rsidR="00623306" w:rsidRDefault="00CD750B">
      <w:pPr>
        <w:spacing w:line="62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Line 10" o:spid="_x0000_s1026" o:spt="20" style="position:absolute;left:0pt;margin-left:0pt;margin-top:7.95pt;height:0pt;width:430.85pt;z-index:249561088;mso-width-relative:page;mso-height-relative:page;" filled="f" stroked="t" coordsize="21600,21600" o:gfxdata="UEsDBAoAAAAAAIdO4kAAAAAAAAAAAAAAAAAEAAAAZHJzL1BLAwQUAAAACACHTuJA40y+gNQAAAAG AQAADwAAAGRycy9kb3ducmV2LnhtbE2PvU7EMBCEeyTewVokOs4JgvsJcU4ICSoo7jgKOide4kC8 jmxfEt6eRRRHOTOrmW/L7ex6MWKInScF+SIDgdR401Gr4PD6eLUGEZMmo3tPqOAbI2yr87NSF8ZP tMNxn1rBJRQLrcCmNBRSxsai03HhByTOPnxwOrEMrTRBT1zuenmdZUvpdEe8YPWADxabr/3RKbh5 fquHKdj3w+5pXm1wnsaXz3ulLi/y7A5EwjmdjuEXn9GhYqbaH8lE0SvgRxK7txsQnK6X+QpE/WfI qpT/8asfUEsDBBQAAAAIAIdO4kD1hwH8wgEAAI0DAAAOAAAAZHJzL2Uyb0RvYy54bWytU9tu2zAM fR+wfxD0vtgO1mUz4vShWfZSbAW6fQCjiy1AN4hqnPz9KKVNdnkZhvpBpkSKPDw8Wt8enWUHldAE P/Bu0XKmvAjS+HHgP77v3n3kDDN4CTZ4NfCTQn67eftmPcdeLcMUrFSJURKP/RwHPuUc+6ZBMSkH uAhReXLqkBxk2qaxkQlmyu5ss2zbD80ckowpCIVIp9uzk29qfq2VyN+0RpWZHThhy3VNdd2Xtdms oR8TxMmIZxjwHygcGE9FL6m2kIE9JfNXKmdEChh0XojgmqC1Ear2QN107R/dPE4QVe2FyMF4oQlf L634enhIzMiB06A8OBrRvfGKdZWaOWJPEY/xIRFRZYdklj6POrnypw7YsdJ5utCpjpkJOrx5v+pW n244Ey++5noxJsxfVHCsGAO3VLQSCId7zFSMQl9CSh3r2Uz6Wq5amqIAUoq2kMl0kbCjH+tlDNbI nbG2XME07u9sYgeg2e92LX1l3JT4t7BSZQs4neOq66yKSYH87CXLp0iseJIvLxickpxZRWovVtVP BmP/JZJKW08IrkQWax/kiWbwFJMZJ6KiqyiLh2Ze8T7rs4jq133NdH1Fm5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AvBAAAW0NvbnRlbnRfVHlw ZXNdLnhtbFBLAQIUAAoAAAAAAIdO4kAAAAAAAAAAAAAAAAAGAAAAAAAAAAAAEAAAABEDAABfcmVs cy9QSwECFAAUAAAACACHTuJAihRmPNEAAACUAQAACwAAAAAAAAABACAAAAA1AwAAX3JlbHMvLnJl bHNQSwECFAAKAAAAAACHTuJAAAAAAAAAAAAAAAAABAAAAAAAAAAAABAAAAAAAAAAZHJzL1BLAQIU ABQAAAAIAIdO4kDjTL6A1AAAAAYBAAAPAAAAAAAAAAEAIAAAACIAAABkcnMvZG93bnJldi54bWxQ SwECFAAUAAAACACHTuJA9YcB/MIBAACNAwAADgAAAAAAAAABACAAAAAjAQAAZHJzL2Uyb0RvYy54 bWxQSwUGAAAAAAYABgBZAQAAVwUAAAAA ">
                <v:fill on="f" focussize="0,0"/>
                <v:stroke weight="1pt" color="#FF0000" joinstyle="round"/>
                <v:imagedata o:title=""/>
                <o:lock v:ext="edit" aspectratio="f"/>
              </v:line>
            </w:pict>
          </mc:Fallback>
        </mc:AlternateContent>
      </w:r>
    </w:p>
    <w:p w:rsidR="00623306" w:rsidRDefault="00623306">
      <w:pPr>
        <w:spacing w:line="620" w:lineRule="exact"/>
        <w:jc w:val="center"/>
        <w:rPr>
          <w:rFonts w:ascii="方正小标宋简体" w:eastAsia="方正小标宋简体" w:hAnsi="文星仿宋" w:cs="方正小标宋简体"/>
          <w:b/>
          <w:color w:val="000000"/>
          <w:sz w:val="44"/>
          <w:szCs w:val="44"/>
        </w:rPr>
      </w:pPr>
    </w:p>
    <w:p w:rsidR="00623306" w:rsidRDefault="00CD750B" w:rsidP="00BF4213">
      <w:pPr>
        <w:tabs>
          <w:tab w:val="left" w:pos="8730"/>
        </w:tabs>
        <w:spacing w:line="60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sidRPr="00AD082E">
        <w:rPr>
          <w:rFonts w:ascii="方正小标宋简体" w:eastAsia="方正小标宋简体" w:hAnsi="方正小标宋简体" w:cs="方正小标宋简体" w:hint="eastAsia"/>
          <w:b/>
          <w:sz w:val="44"/>
          <w:szCs w:val="44"/>
          <w:lang w:bidi="ar"/>
        </w:rPr>
        <w:t>府</w:t>
      </w:r>
    </w:p>
    <w:p w:rsidR="003425C2" w:rsidRDefault="00CD750B" w:rsidP="00BF4213">
      <w:pPr>
        <w:spacing w:line="600" w:lineRule="exact"/>
        <w:jc w:val="center"/>
        <w:rPr>
          <w:rFonts w:ascii="方正小标宋简体" w:eastAsia="方正小标宋简体" w:hAnsi="文星仿宋" w:cs="方正小标宋简体"/>
          <w:b/>
          <w:sz w:val="44"/>
          <w:szCs w:val="44"/>
          <w:lang w:bidi="ar"/>
        </w:rPr>
      </w:pPr>
      <w:bookmarkStart w:id="2" w:name="BKsubject"/>
      <w:r>
        <w:rPr>
          <w:rFonts w:ascii="方正小标宋简体" w:eastAsia="方正小标宋简体" w:hAnsi="文星仿宋" w:cs="方正小标宋简体" w:hint="eastAsia"/>
          <w:b/>
          <w:sz w:val="44"/>
          <w:szCs w:val="44"/>
          <w:lang w:bidi="ar"/>
        </w:rPr>
        <w:t>关于调整济宁市“市县同权”改革事项清单的</w:t>
      </w:r>
    </w:p>
    <w:p w:rsidR="00623306" w:rsidRDefault="00CD750B" w:rsidP="00BF4213">
      <w:pPr>
        <w:spacing w:line="60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通</w:t>
      </w:r>
      <w:r w:rsidR="003425C2">
        <w:rPr>
          <w:rFonts w:ascii="方正小标宋简体" w:eastAsia="方正小标宋简体" w:hAnsi="文星仿宋" w:cs="方正小标宋简体" w:hint="eastAsia"/>
          <w:b/>
          <w:sz w:val="44"/>
          <w:szCs w:val="44"/>
          <w:lang w:bidi="ar"/>
        </w:rPr>
        <w:t xml:space="preserve">      </w:t>
      </w:r>
      <w:r>
        <w:rPr>
          <w:rFonts w:ascii="方正小标宋简体" w:eastAsia="方正小标宋简体" w:hAnsi="文星仿宋" w:cs="方正小标宋简体" w:hint="eastAsia"/>
          <w:b/>
          <w:sz w:val="44"/>
          <w:szCs w:val="44"/>
          <w:lang w:bidi="ar"/>
        </w:rPr>
        <w:t>知</w:t>
      </w:r>
      <w:bookmarkEnd w:id="2"/>
    </w:p>
    <w:p w:rsidR="00623306" w:rsidRDefault="00623306" w:rsidP="00BF4213">
      <w:pPr>
        <w:spacing w:line="600" w:lineRule="exact"/>
        <w:rPr>
          <w:rFonts w:ascii="方正仿宋简体" w:eastAsia="方正仿宋简体" w:hAnsi="文星仿宋" w:cs="方正仿宋简体"/>
          <w:b/>
          <w:color w:val="000000"/>
        </w:rPr>
      </w:pPr>
    </w:p>
    <w:p w:rsidR="003425C2" w:rsidRPr="003425C2" w:rsidRDefault="003425C2" w:rsidP="003425C2">
      <w:pPr>
        <w:spacing w:line="600" w:lineRule="exact"/>
        <w:rPr>
          <w:rFonts w:ascii="方正仿宋简体" w:eastAsia="方正仿宋简体" w:hAnsi="文星仿宋" w:cs="方正仿宋简体"/>
          <w:b/>
          <w:color w:val="000000"/>
          <w:sz w:val="32"/>
          <w:szCs w:val="32"/>
        </w:rPr>
      </w:pPr>
      <w:r w:rsidRPr="003425C2">
        <w:rPr>
          <w:rFonts w:ascii="方正仿宋简体" w:eastAsia="方正仿宋简体" w:hAnsi="文星仿宋" w:cs="方正仿宋简体" w:hint="eastAsia"/>
          <w:b/>
          <w:color w:val="000000"/>
          <w:sz w:val="32"/>
          <w:szCs w:val="32"/>
        </w:rPr>
        <w:t>各县（市、区）人民政府</w:t>
      </w:r>
      <w:r w:rsidR="00062E30">
        <w:rPr>
          <w:rFonts w:ascii="方正仿宋简体" w:eastAsia="方正仿宋简体" w:hAnsi="文星仿宋" w:cs="方正仿宋简体" w:hint="eastAsia"/>
          <w:b/>
          <w:color w:val="000000"/>
          <w:sz w:val="32"/>
          <w:szCs w:val="32"/>
        </w:rPr>
        <w:t>，</w:t>
      </w:r>
      <w:r w:rsidRPr="003425C2">
        <w:rPr>
          <w:rFonts w:ascii="方正仿宋简体" w:eastAsia="方正仿宋简体" w:hAnsi="文星仿宋" w:cs="方正仿宋简体" w:hint="eastAsia"/>
          <w:b/>
          <w:color w:val="000000"/>
          <w:sz w:val="32"/>
          <w:szCs w:val="32"/>
        </w:rPr>
        <w:t>济宁高新区、太白湖新区、济宁经济技术开发区、曲阜文化建设示范区管委会（推进办公室），市政府各部门、单位：</w:t>
      </w:r>
    </w:p>
    <w:p w:rsidR="003425C2" w:rsidRPr="003425C2" w:rsidRDefault="003425C2" w:rsidP="003425C2">
      <w:pPr>
        <w:spacing w:line="600" w:lineRule="exact"/>
        <w:ind w:firstLineChars="200" w:firstLine="626"/>
        <w:rPr>
          <w:rFonts w:ascii="方正仿宋简体" w:eastAsia="方正仿宋简体" w:hAnsi="文星仿宋" w:cs="方正仿宋简体"/>
          <w:b/>
          <w:color w:val="000000"/>
          <w:sz w:val="32"/>
          <w:szCs w:val="32"/>
        </w:rPr>
      </w:pPr>
      <w:r w:rsidRPr="003425C2">
        <w:rPr>
          <w:rFonts w:ascii="方正仿宋简体" w:eastAsia="方正仿宋简体" w:hAnsi="文星仿宋" w:cs="方正仿宋简体" w:hint="eastAsia"/>
          <w:b/>
          <w:color w:val="000000"/>
          <w:sz w:val="32"/>
          <w:szCs w:val="32"/>
        </w:rPr>
        <w:t>为持续优化我市营商环境，进一步推进“市县同权”改革，按照</w:t>
      </w:r>
      <w:r w:rsidR="006A473F" w:rsidRPr="003425C2">
        <w:rPr>
          <w:rFonts w:ascii="方正仿宋简体" w:eastAsia="方正仿宋简体" w:hAnsi="文星仿宋" w:cs="方正仿宋简体" w:hint="eastAsia"/>
          <w:b/>
          <w:color w:val="000000"/>
          <w:sz w:val="32"/>
          <w:szCs w:val="32"/>
        </w:rPr>
        <w:t>省委办公厅</w:t>
      </w:r>
      <w:r w:rsidR="006A473F">
        <w:rPr>
          <w:rFonts w:ascii="方正仿宋简体" w:eastAsia="方正仿宋简体" w:hAnsi="文星仿宋" w:cs="方正仿宋简体" w:hint="eastAsia"/>
          <w:b/>
          <w:color w:val="000000"/>
          <w:sz w:val="32"/>
          <w:szCs w:val="32"/>
        </w:rPr>
        <w:t>、</w:t>
      </w:r>
      <w:r w:rsidR="006A473F" w:rsidRPr="003425C2">
        <w:rPr>
          <w:rFonts w:ascii="方正仿宋简体" w:eastAsia="方正仿宋简体" w:hAnsi="文星仿宋" w:cs="方正仿宋简体" w:hint="eastAsia"/>
          <w:b/>
          <w:color w:val="000000"/>
          <w:sz w:val="32"/>
          <w:szCs w:val="32"/>
        </w:rPr>
        <w:t>省政府办公厅</w:t>
      </w:r>
      <w:r w:rsidR="006E2170" w:rsidRPr="003425C2">
        <w:rPr>
          <w:rFonts w:ascii="方正仿宋简体" w:eastAsia="方正仿宋简体" w:hAnsi="文星仿宋" w:cs="方正仿宋简体" w:hint="eastAsia"/>
          <w:b/>
          <w:color w:val="000000"/>
          <w:sz w:val="32"/>
          <w:szCs w:val="32"/>
        </w:rPr>
        <w:t>印发</w:t>
      </w:r>
      <w:r w:rsidR="006E2170">
        <w:rPr>
          <w:rFonts w:ascii="方正仿宋简体" w:eastAsia="方正仿宋简体" w:hAnsi="文星仿宋" w:cs="方正仿宋简体" w:hint="eastAsia"/>
          <w:b/>
          <w:color w:val="000000"/>
          <w:sz w:val="32"/>
          <w:szCs w:val="32"/>
        </w:rPr>
        <w:t>的</w:t>
      </w:r>
      <w:r w:rsidRPr="003425C2">
        <w:rPr>
          <w:rFonts w:ascii="方正仿宋简体" w:eastAsia="方正仿宋简体" w:hAnsi="文星仿宋" w:cs="方正仿宋简体" w:hint="eastAsia"/>
          <w:b/>
          <w:color w:val="000000"/>
          <w:sz w:val="32"/>
          <w:szCs w:val="32"/>
        </w:rPr>
        <w:t>《打造精简高效政务生态实施方案》</w:t>
      </w:r>
      <w:r w:rsidR="006E2170" w:rsidRPr="003425C2">
        <w:rPr>
          <w:rFonts w:ascii="方正仿宋简体" w:eastAsia="方正仿宋简体" w:hAnsi="文星仿宋" w:cs="方正仿宋简体" w:hint="eastAsia"/>
          <w:b/>
          <w:color w:val="000000"/>
          <w:sz w:val="32"/>
          <w:szCs w:val="32"/>
        </w:rPr>
        <w:t>等12个方案</w:t>
      </w:r>
      <w:r w:rsidRPr="003425C2">
        <w:rPr>
          <w:rFonts w:ascii="方正仿宋简体" w:eastAsia="方正仿宋简体" w:hAnsi="文星仿宋" w:cs="方正仿宋简体" w:hint="eastAsia"/>
          <w:b/>
          <w:color w:val="000000"/>
          <w:sz w:val="32"/>
          <w:szCs w:val="32"/>
        </w:rPr>
        <w:t>要求，依据市级政府部门最新权责清单，经研究，</w:t>
      </w:r>
      <w:r w:rsidR="00F660E7">
        <w:rPr>
          <w:rFonts w:ascii="方正仿宋简体" w:eastAsia="方正仿宋简体" w:hAnsi="文星仿宋" w:cs="方正仿宋简体" w:hint="eastAsia"/>
          <w:b/>
          <w:color w:val="000000"/>
          <w:sz w:val="32"/>
          <w:szCs w:val="32"/>
        </w:rPr>
        <w:t>确</w:t>
      </w:r>
      <w:r w:rsidRPr="003425C2">
        <w:rPr>
          <w:rFonts w:ascii="方正仿宋简体" w:eastAsia="方正仿宋简体" w:hAnsi="文星仿宋" w:cs="方正仿宋简体" w:hint="eastAsia"/>
          <w:b/>
          <w:color w:val="000000"/>
          <w:sz w:val="32"/>
          <w:szCs w:val="32"/>
        </w:rPr>
        <w:t>定对我市“市县同权”改革事项清单进行调整，除受上级部门委托行使的11项行政许可和涉密事项外，向各县（市、</w:t>
      </w:r>
      <w:r w:rsidRPr="003425C2">
        <w:rPr>
          <w:rFonts w:ascii="方正仿宋简体" w:eastAsia="方正仿宋简体" w:hAnsi="文星仿宋" w:cs="方正仿宋简体" w:hint="eastAsia"/>
          <w:b/>
          <w:color w:val="000000"/>
          <w:sz w:val="32"/>
          <w:szCs w:val="32"/>
        </w:rPr>
        <w:lastRenderedPageBreak/>
        <w:t>区）、功能区全面放权，下放241项行政许可事项（市级仅保留跨县市区事务审批权限），新增2项其他权力事项和1项公共服务事项纳入“市县同权”改革范畴。</w:t>
      </w:r>
    </w:p>
    <w:p w:rsidR="003425C2" w:rsidRPr="003425C2" w:rsidRDefault="003425C2" w:rsidP="003425C2">
      <w:pPr>
        <w:spacing w:line="600" w:lineRule="exact"/>
        <w:ind w:firstLineChars="200" w:firstLine="626"/>
        <w:rPr>
          <w:rFonts w:ascii="方正黑体简体" w:eastAsia="方正黑体简体" w:hAnsi="文星仿宋" w:cs="方正仿宋简体"/>
          <w:b/>
          <w:color w:val="000000"/>
          <w:sz w:val="32"/>
          <w:szCs w:val="32"/>
        </w:rPr>
      </w:pPr>
      <w:r w:rsidRPr="003425C2">
        <w:rPr>
          <w:rFonts w:ascii="方正黑体简体" w:eastAsia="方正黑体简体" w:hAnsi="文星仿宋" w:cs="方正仿宋简体" w:hint="eastAsia"/>
          <w:b/>
          <w:color w:val="000000"/>
          <w:sz w:val="32"/>
          <w:szCs w:val="32"/>
        </w:rPr>
        <w:t>一、全面下放审批管理权限</w:t>
      </w:r>
    </w:p>
    <w:p w:rsidR="003425C2" w:rsidRPr="003425C2" w:rsidRDefault="003425C2" w:rsidP="003425C2">
      <w:pPr>
        <w:spacing w:line="600" w:lineRule="exact"/>
        <w:ind w:firstLineChars="200" w:firstLine="626"/>
        <w:rPr>
          <w:rFonts w:ascii="方正仿宋简体" w:eastAsia="方正仿宋简体" w:hAnsi="文星仿宋" w:cs="方正仿宋简体"/>
          <w:b/>
          <w:color w:val="000000"/>
          <w:sz w:val="32"/>
          <w:szCs w:val="32"/>
        </w:rPr>
      </w:pPr>
      <w:r w:rsidRPr="003425C2">
        <w:rPr>
          <w:rFonts w:ascii="方正仿宋简体" w:eastAsia="方正仿宋简体" w:hAnsi="文星仿宋" w:cs="方正仿宋简体" w:hint="eastAsia"/>
          <w:b/>
          <w:color w:val="000000"/>
          <w:sz w:val="32"/>
          <w:szCs w:val="32"/>
        </w:rPr>
        <w:t>严格贯彻“能放则放、权责一致、重心下移、减少层级”的要求，充分赋予各县（市、区）、功能区完整的市级审批权限，提升县域发展要素聚集能力。目前，市级共保留2</w:t>
      </w:r>
      <w:r w:rsidR="00F660E7">
        <w:rPr>
          <w:rFonts w:ascii="方正仿宋简体" w:eastAsia="方正仿宋简体" w:hAnsi="文星仿宋" w:cs="方正仿宋简体"/>
          <w:b/>
          <w:color w:val="000000"/>
          <w:sz w:val="32"/>
          <w:szCs w:val="32"/>
        </w:rPr>
        <w:t>47</w:t>
      </w:r>
      <w:r w:rsidRPr="003425C2">
        <w:rPr>
          <w:rFonts w:ascii="方正仿宋简体" w:eastAsia="方正仿宋简体" w:hAnsi="文星仿宋" w:cs="方正仿宋简体" w:hint="eastAsia"/>
          <w:b/>
          <w:color w:val="000000"/>
          <w:sz w:val="32"/>
          <w:szCs w:val="32"/>
        </w:rPr>
        <w:t>项行政许可事项，其中</w:t>
      </w:r>
      <w:r w:rsidR="006A473F">
        <w:rPr>
          <w:rFonts w:ascii="方正仿宋简体" w:eastAsia="方正仿宋简体" w:hAnsi="文星仿宋" w:cs="方正仿宋简体" w:hint="eastAsia"/>
          <w:b/>
          <w:color w:val="000000"/>
          <w:sz w:val="32"/>
          <w:szCs w:val="32"/>
        </w:rPr>
        <w:t>，</w:t>
      </w:r>
      <w:r w:rsidRPr="003425C2">
        <w:rPr>
          <w:rFonts w:ascii="方正仿宋简体" w:eastAsia="方正仿宋简体" w:hAnsi="文星仿宋" w:cs="方正仿宋简体" w:hint="eastAsia"/>
          <w:b/>
          <w:color w:val="000000"/>
          <w:sz w:val="32"/>
          <w:szCs w:val="32"/>
        </w:rPr>
        <w:t>11项为受上级部门委托行使，暂不下放；18项行政许可事项已经实现“市县同权”；对法律法规没有明确规定实施层级的</w:t>
      </w:r>
      <w:r w:rsidR="00F660E7">
        <w:rPr>
          <w:rFonts w:ascii="方正仿宋简体" w:eastAsia="方正仿宋简体" w:hAnsi="文星仿宋" w:cs="方正仿宋简体"/>
          <w:b/>
          <w:color w:val="000000"/>
          <w:sz w:val="32"/>
          <w:szCs w:val="32"/>
        </w:rPr>
        <w:t>18</w:t>
      </w:r>
      <w:r w:rsidRPr="003425C2">
        <w:rPr>
          <w:rFonts w:ascii="方正仿宋简体" w:eastAsia="方正仿宋简体" w:hAnsi="文星仿宋" w:cs="方正仿宋简体" w:hint="eastAsia"/>
          <w:b/>
          <w:color w:val="000000"/>
          <w:sz w:val="32"/>
          <w:szCs w:val="32"/>
        </w:rPr>
        <w:t>项行政许可，直接下放到县级实施；对法律法规规定不能下放和委托的3</w:t>
      </w:r>
      <w:r w:rsidR="00F660E7">
        <w:rPr>
          <w:rFonts w:ascii="方正仿宋简体" w:eastAsia="方正仿宋简体" w:hAnsi="文星仿宋" w:cs="方正仿宋简体"/>
          <w:b/>
          <w:color w:val="000000"/>
          <w:sz w:val="32"/>
          <w:szCs w:val="32"/>
        </w:rPr>
        <w:t>6</w:t>
      </w:r>
      <w:r w:rsidRPr="003425C2">
        <w:rPr>
          <w:rFonts w:ascii="方正仿宋简体" w:eastAsia="方正仿宋简体" w:hAnsi="文星仿宋" w:cs="方正仿宋简体" w:hint="eastAsia"/>
          <w:b/>
          <w:color w:val="000000"/>
          <w:sz w:val="32"/>
          <w:szCs w:val="32"/>
        </w:rPr>
        <w:t>项行政许可，采取前移服务窗口的方式，派驻人员在县级设立专门受理点（窗口），办理市级许可事项；对无法前移服务窗口办理的</w:t>
      </w:r>
      <w:r w:rsidR="00366B92" w:rsidRPr="003425C2">
        <w:rPr>
          <w:rFonts w:ascii="方正仿宋简体" w:eastAsia="方正仿宋简体" w:hAnsi="文星仿宋" w:cs="方正仿宋简体" w:hint="eastAsia"/>
          <w:b/>
          <w:color w:val="000000"/>
          <w:sz w:val="32"/>
          <w:szCs w:val="32"/>
        </w:rPr>
        <w:t>16</w:t>
      </w:r>
      <w:r w:rsidR="00F660E7">
        <w:rPr>
          <w:rFonts w:ascii="方正仿宋简体" w:eastAsia="方正仿宋简体" w:hAnsi="文星仿宋" w:cs="方正仿宋简体"/>
          <w:b/>
          <w:color w:val="000000"/>
          <w:sz w:val="32"/>
          <w:szCs w:val="32"/>
        </w:rPr>
        <w:t>4</w:t>
      </w:r>
      <w:r w:rsidRPr="003425C2">
        <w:rPr>
          <w:rFonts w:ascii="方正仿宋简体" w:eastAsia="方正仿宋简体" w:hAnsi="文星仿宋" w:cs="方正仿宋简体" w:hint="eastAsia"/>
          <w:b/>
          <w:color w:val="000000"/>
          <w:sz w:val="32"/>
          <w:szCs w:val="32"/>
        </w:rPr>
        <w:t>项行政许可，采取受理审核权与批准权适当分离、受理审核权下放、完善“审核转报件”的方式，由县级部门、单位行使实质性审核职权、依法承担相关法律责任，市级部门、单位不再进行实质性审核。同时，为进一步拓展“市县同权”改革实施范围，2项其他权力事项下放实质性审核权，1项公共服务事项实行委托收件。</w:t>
      </w:r>
    </w:p>
    <w:p w:rsidR="003425C2" w:rsidRPr="003425C2" w:rsidRDefault="003425C2" w:rsidP="003425C2">
      <w:pPr>
        <w:spacing w:line="600" w:lineRule="exact"/>
        <w:ind w:firstLineChars="200" w:firstLine="626"/>
        <w:rPr>
          <w:rFonts w:ascii="方正黑体简体" w:eastAsia="方正黑体简体" w:hAnsi="文星仿宋" w:cs="方正仿宋简体"/>
          <w:b/>
          <w:color w:val="000000"/>
          <w:sz w:val="32"/>
          <w:szCs w:val="32"/>
        </w:rPr>
      </w:pPr>
      <w:r w:rsidRPr="003425C2">
        <w:rPr>
          <w:rFonts w:ascii="方正黑体简体" w:eastAsia="方正黑体简体" w:hAnsi="文星仿宋" w:cs="方正仿宋简体" w:hint="eastAsia"/>
          <w:b/>
          <w:color w:val="000000"/>
          <w:sz w:val="32"/>
          <w:szCs w:val="32"/>
        </w:rPr>
        <w:t>二、简化优化办理程序</w:t>
      </w:r>
    </w:p>
    <w:p w:rsidR="003425C2" w:rsidRPr="003425C2" w:rsidRDefault="003425C2" w:rsidP="003425C2">
      <w:pPr>
        <w:spacing w:line="600" w:lineRule="exact"/>
        <w:ind w:firstLineChars="200" w:firstLine="626"/>
        <w:rPr>
          <w:rFonts w:ascii="方正仿宋简体" w:eastAsia="方正仿宋简体" w:hAnsi="文星仿宋" w:cs="方正仿宋简体"/>
          <w:b/>
          <w:color w:val="000000"/>
          <w:sz w:val="32"/>
          <w:szCs w:val="32"/>
        </w:rPr>
      </w:pPr>
      <w:r w:rsidRPr="003425C2">
        <w:rPr>
          <w:rFonts w:ascii="方正仿宋简体" w:eastAsia="方正仿宋简体" w:hAnsi="文星仿宋" w:cs="方正仿宋简体" w:hint="eastAsia"/>
          <w:b/>
          <w:color w:val="000000"/>
          <w:sz w:val="32"/>
          <w:szCs w:val="32"/>
        </w:rPr>
        <w:t>“市县同权”改革事项的受理、办理全部执行市政府规定的统一标准，今后新增、调整的同权事项均执行市级标准，确保权限下放后审批服务事项所需办理环节“只减不增”、所需办理时</w:t>
      </w:r>
      <w:r w:rsidRPr="003425C2">
        <w:rPr>
          <w:rFonts w:ascii="方正仿宋简体" w:eastAsia="方正仿宋简体" w:hAnsi="文星仿宋" w:cs="方正仿宋简体" w:hint="eastAsia"/>
          <w:b/>
          <w:color w:val="000000"/>
          <w:sz w:val="32"/>
          <w:szCs w:val="32"/>
        </w:rPr>
        <w:lastRenderedPageBreak/>
        <w:t>限“只减不增”、所需申请材料“只减不增”。各县（市、区）、功能区所有承接事项原则上要与市级部门对应实施，且均要参照“三集中三到位”的要求进驻为民服务中心办理，在与市直有关部门、单位充分对接的基础上，及时编制、更新有关许可事项业务手册和服务指南，主动在政务大厅窗口公示，并在政务网站显著位置提供下载服务。要深入推进网上政务服务，“市县同权”事项依托政务服务网全部实现网上办理（涉密事项除外）。</w:t>
      </w:r>
    </w:p>
    <w:p w:rsidR="003425C2" w:rsidRPr="003425C2" w:rsidRDefault="003425C2" w:rsidP="003425C2">
      <w:pPr>
        <w:spacing w:line="600" w:lineRule="exact"/>
        <w:ind w:firstLineChars="200" w:firstLine="626"/>
        <w:rPr>
          <w:rFonts w:ascii="方正黑体简体" w:eastAsia="方正黑体简体" w:hAnsi="文星仿宋" w:cs="方正仿宋简体"/>
          <w:b/>
          <w:color w:val="000000"/>
          <w:sz w:val="32"/>
          <w:szCs w:val="32"/>
        </w:rPr>
      </w:pPr>
      <w:r w:rsidRPr="003425C2">
        <w:rPr>
          <w:rFonts w:ascii="方正黑体简体" w:eastAsia="方正黑体简体" w:hAnsi="文星仿宋" w:cs="方正仿宋简体" w:hint="eastAsia"/>
          <w:b/>
          <w:color w:val="000000"/>
          <w:sz w:val="32"/>
          <w:szCs w:val="32"/>
        </w:rPr>
        <w:t>三、加强业务指导与监管</w:t>
      </w:r>
    </w:p>
    <w:p w:rsidR="003425C2" w:rsidRPr="003425C2" w:rsidRDefault="003425C2" w:rsidP="003425C2">
      <w:pPr>
        <w:spacing w:line="600" w:lineRule="exact"/>
        <w:ind w:firstLineChars="200" w:firstLine="626"/>
        <w:rPr>
          <w:rFonts w:ascii="方正仿宋简体" w:eastAsia="方正仿宋简体" w:hAnsi="文星仿宋" w:cs="方正仿宋简体"/>
          <w:b/>
          <w:color w:val="000000"/>
          <w:sz w:val="32"/>
          <w:szCs w:val="32"/>
        </w:rPr>
      </w:pPr>
      <w:r w:rsidRPr="003425C2">
        <w:rPr>
          <w:rFonts w:ascii="方正仿宋简体" w:eastAsia="方正仿宋简体" w:hAnsi="文星仿宋" w:cs="方正仿宋简体" w:hint="eastAsia"/>
          <w:b/>
          <w:color w:val="000000"/>
          <w:sz w:val="32"/>
          <w:szCs w:val="32"/>
        </w:rPr>
        <w:t>市级审批主管部门要加强对各县（市、区）、功能区的业务指导，对同一审批服务事项的申报材料、办事流程、收费标准、承诺时限、表单内容等要全市统一标准，及时传达审批管理政策、标准的变化情况，并通过定期培训、案例示范、网上咨询等方式，将审批实践中行之有效的操作规程一并下放到县级执行。要深入推进“互联网+监管”改革，强化事中事后监管力量，各县（市、区）、功能区要严格落实属地监管责任，市直</w:t>
      </w:r>
      <w:r w:rsidR="00AB2319">
        <w:rPr>
          <w:rFonts w:ascii="方正仿宋简体" w:eastAsia="方正仿宋简体" w:hAnsi="文星仿宋" w:cs="方正仿宋简体" w:hint="eastAsia"/>
          <w:b/>
          <w:color w:val="000000"/>
          <w:sz w:val="32"/>
          <w:szCs w:val="32"/>
        </w:rPr>
        <w:t>有关</w:t>
      </w:r>
      <w:r w:rsidRPr="003425C2">
        <w:rPr>
          <w:rFonts w:ascii="方正仿宋简体" w:eastAsia="方正仿宋简体" w:hAnsi="文星仿宋" w:cs="方正仿宋简体" w:hint="eastAsia"/>
          <w:b/>
          <w:color w:val="000000"/>
          <w:sz w:val="32"/>
          <w:szCs w:val="32"/>
        </w:rPr>
        <w:t>部门、单位要将市县两级审批的项目</w:t>
      </w:r>
      <w:r w:rsidR="006E2170">
        <w:rPr>
          <w:rFonts w:ascii="方正仿宋简体" w:eastAsia="方正仿宋简体" w:hAnsi="文星仿宋" w:cs="方正仿宋简体" w:hint="eastAsia"/>
          <w:b/>
          <w:color w:val="000000"/>
          <w:sz w:val="32"/>
          <w:szCs w:val="32"/>
        </w:rPr>
        <w:t>全部</w:t>
      </w:r>
      <w:r w:rsidRPr="003425C2">
        <w:rPr>
          <w:rFonts w:ascii="方正仿宋简体" w:eastAsia="方正仿宋简体" w:hAnsi="文星仿宋" w:cs="方正仿宋简体" w:hint="eastAsia"/>
          <w:b/>
          <w:color w:val="000000"/>
          <w:sz w:val="32"/>
          <w:szCs w:val="32"/>
        </w:rPr>
        <w:t>纳入监管范围，着力构建市县联动、“宽进严管”的行政管理格局。要充分适应相对集中行政许可改革的新要求，及时将审管分离事项的办理信息推送市县相应监管部门。</w:t>
      </w:r>
    </w:p>
    <w:p w:rsidR="003425C2" w:rsidRPr="003425C2" w:rsidRDefault="003425C2" w:rsidP="003425C2">
      <w:pPr>
        <w:spacing w:line="600" w:lineRule="exact"/>
        <w:ind w:firstLineChars="200" w:firstLine="626"/>
        <w:rPr>
          <w:rFonts w:ascii="方正仿宋简体" w:eastAsia="方正仿宋简体" w:hAnsi="文星仿宋" w:cs="方正仿宋简体"/>
          <w:b/>
          <w:color w:val="000000"/>
          <w:sz w:val="32"/>
          <w:szCs w:val="32"/>
        </w:rPr>
      </w:pPr>
    </w:p>
    <w:p w:rsidR="003425C2" w:rsidRPr="003425C2" w:rsidRDefault="003425C2" w:rsidP="003425C2">
      <w:pPr>
        <w:spacing w:line="600" w:lineRule="exact"/>
        <w:ind w:firstLineChars="200" w:firstLine="626"/>
        <w:rPr>
          <w:rFonts w:ascii="方正仿宋简体" w:eastAsia="方正仿宋简体" w:hAnsi="文星仿宋" w:cs="方正仿宋简体"/>
          <w:b/>
          <w:color w:val="000000"/>
          <w:sz w:val="32"/>
          <w:szCs w:val="32"/>
        </w:rPr>
      </w:pPr>
      <w:r w:rsidRPr="003425C2">
        <w:rPr>
          <w:rFonts w:ascii="方正仿宋简体" w:eastAsia="方正仿宋简体" w:hAnsi="文星仿宋" w:cs="方正仿宋简体" w:hint="eastAsia"/>
          <w:b/>
          <w:color w:val="000000"/>
          <w:sz w:val="32"/>
          <w:szCs w:val="32"/>
        </w:rPr>
        <w:t>附件：1.</w:t>
      </w:r>
      <w:r>
        <w:rPr>
          <w:rFonts w:ascii="方正仿宋简体" w:eastAsia="方正仿宋简体" w:hAnsi="文星仿宋" w:cs="方正仿宋简体" w:hint="eastAsia"/>
          <w:b/>
          <w:color w:val="000000"/>
          <w:sz w:val="32"/>
          <w:szCs w:val="32"/>
        </w:rPr>
        <w:t xml:space="preserve"> </w:t>
      </w:r>
      <w:r w:rsidRPr="003425C2">
        <w:rPr>
          <w:rFonts w:ascii="方正仿宋简体" w:eastAsia="方正仿宋简体" w:hAnsi="文星仿宋" w:cs="方正仿宋简体" w:hint="eastAsia"/>
          <w:b/>
          <w:color w:val="000000"/>
          <w:sz w:val="32"/>
          <w:szCs w:val="32"/>
        </w:rPr>
        <w:t>暂不下放的行政许可事项（11项）</w:t>
      </w:r>
    </w:p>
    <w:p w:rsidR="003425C2" w:rsidRPr="003425C2" w:rsidRDefault="003425C2" w:rsidP="003425C2">
      <w:pPr>
        <w:spacing w:line="600" w:lineRule="exact"/>
        <w:ind w:firstLineChars="514" w:firstLine="1609"/>
        <w:rPr>
          <w:rFonts w:ascii="方正仿宋简体" w:eastAsia="方正仿宋简体" w:hAnsi="文星仿宋" w:cs="方正仿宋简体"/>
          <w:b/>
          <w:color w:val="000000"/>
          <w:sz w:val="32"/>
          <w:szCs w:val="32"/>
        </w:rPr>
      </w:pPr>
      <w:r w:rsidRPr="003425C2">
        <w:rPr>
          <w:rFonts w:ascii="方正仿宋简体" w:eastAsia="方正仿宋简体" w:hAnsi="文星仿宋" w:cs="方正仿宋简体" w:hint="eastAsia"/>
          <w:b/>
          <w:color w:val="000000"/>
          <w:sz w:val="32"/>
          <w:szCs w:val="32"/>
        </w:rPr>
        <w:t>2.</w:t>
      </w:r>
      <w:r>
        <w:rPr>
          <w:rFonts w:ascii="方正仿宋简体" w:eastAsia="方正仿宋简体" w:hAnsi="文星仿宋" w:cs="方正仿宋简体" w:hint="eastAsia"/>
          <w:b/>
          <w:color w:val="000000"/>
          <w:sz w:val="32"/>
          <w:szCs w:val="32"/>
        </w:rPr>
        <w:t xml:space="preserve"> </w:t>
      </w:r>
      <w:r w:rsidRPr="003425C2">
        <w:rPr>
          <w:rFonts w:ascii="方正仿宋简体" w:eastAsia="方正仿宋简体" w:hAnsi="文星仿宋" w:cs="方正仿宋简体" w:hint="eastAsia"/>
          <w:b/>
          <w:color w:val="000000"/>
          <w:sz w:val="32"/>
          <w:szCs w:val="32"/>
        </w:rPr>
        <w:t>已经实现市县同权的行政许可事项（18项）</w:t>
      </w:r>
    </w:p>
    <w:p w:rsidR="003425C2" w:rsidRPr="003425C2" w:rsidRDefault="003425C2" w:rsidP="003425C2">
      <w:pPr>
        <w:spacing w:line="600" w:lineRule="exact"/>
        <w:ind w:firstLineChars="514" w:firstLine="1609"/>
        <w:rPr>
          <w:rFonts w:ascii="方正仿宋简体" w:eastAsia="方正仿宋简体" w:hAnsi="文星仿宋" w:cs="方正仿宋简体"/>
          <w:b/>
          <w:color w:val="000000"/>
          <w:sz w:val="32"/>
          <w:szCs w:val="32"/>
        </w:rPr>
      </w:pPr>
      <w:r w:rsidRPr="003425C2">
        <w:rPr>
          <w:rFonts w:ascii="方正仿宋简体" w:eastAsia="方正仿宋简体" w:hAnsi="文星仿宋" w:cs="方正仿宋简体" w:hint="eastAsia"/>
          <w:b/>
          <w:color w:val="000000"/>
          <w:sz w:val="32"/>
          <w:szCs w:val="32"/>
        </w:rPr>
        <w:lastRenderedPageBreak/>
        <w:t>3.</w:t>
      </w:r>
      <w:r>
        <w:rPr>
          <w:rFonts w:ascii="方正仿宋简体" w:eastAsia="方正仿宋简体" w:hAnsi="文星仿宋" w:cs="方正仿宋简体" w:hint="eastAsia"/>
          <w:b/>
          <w:color w:val="000000"/>
          <w:sz w:val="32"/>
          <w:szCs w:val="32"/>
        </w:rPr>
        <w:t xml:space="preserve"> </w:t>
      </w:r>
      <w:r w:rsidRPr="003425C2">
        <w:rPr>
          <w:rFonts w:ascii="方正仿宋简体" w:eastAsia="方正仿宋简体" w:hAnsi="文星仿宋" w:cs="方正仿宋简体" w:hint="eastAsia"/>
          <w:b/>
          <w:color w:val="000000"/>
          <w:sz w:val="32"/>
          <w:szCs w:val="32"/>
        </w:rPr>
        <w:t>直接下放的行政许可事项（</w:t>
      </w:r>
      <w:r w:rsidR="00F660E7">
        <w:rPr>
          <w:rFonts w:ascii="方正仿宋简体" w:eastAsia="方正仿宋简体" w:hAnsi="文星仿宋" w:cs="方正仿宋简体"/>
          <w:b/>
          <w:color w:val="000000"/>
          <w:sz w:val="32"/>
          <w:szCs w:val="32"/>
        </w:rPr>
        <w:t>18</w:t>
      </w:r>
      <w:r w:rsidRPr="003425C2">
        <w:rPr>
          <w:rFonts w:ascii="方正仿宋简体" w:eastAsia="方正仿宋简体" w:hAnsi="文星仿宋" w:cs="方正仿宋简体" w:hint="eastAsia"/>
          <w:b/>
          <w:color w:val="000000"/>
          <w:sz w:val="32"/>
          <w:szCs w:val="32"/>
        </w:rPr>
        <w:t>项）</w:t>
      </w:r>
    </w:p>
    <w:p w:rsidR="003425C2" w:rsidRPr="003425C2" w:rsidRDefault="003425C2" w:rsidP="003425C2">
      <w:pPr>
        <w:spacing w:line="600" w:lineRule="exact"/>
        <w:ind w:firstLineChars="514" w:firstLine="1609"/>
        <w:rPr>
          <w:rFonts w:ascii="方正仿宋简体" w:eastAsia="方正仿宋简体" w:hAnsi="文星仿宋" w:cs="方正仿宋简体"/>
          <w:b/>
          <w:color w:val="000000"/>
          <w:sz w:val="32"/>
          <w:szCs w:val="32"/>
        </w:rPr>
      </w:pPr>
      <w:r w:rsidRPr="003425C2">
        <w:rPr>
          <w:rFonts w:ascii="方正仿宋简体" w:eastAsia="方正仿宋简体" w:hAnsi="文星仿宋" w:cs="方正仿宋简体" w:hint="eastAsia"/>
          <w:b/>
          <w:color w:val="000000"/>
          <w:sz w:val="32"/>
          <w:szCs w:val="32"/>
        </w:rPr>
        <w:t>4.</w:t>
      </w:r>
      <w:r>
        <w:rPr>
          <w:rFonts w:ascii="方正仿宋简体" w:eastAsia="方正仿宋简体" w:hAnsi="文星仿宋" w:cs="方正仿宋简体" w:hint="eastAsia"/>
          <w:b/>
          <w:color w:val="000000"/>
          <w:sz w:val="32"/>
          <w:szCs w:val="32"/>
        </w:rPr>
        <w:t xml:space="preserve"> </w:t>
      </w:r>
      <w:r w:rsidRPr="003425C2">
        <w:rPr>
          <w:rFonts w:ascii="方正仿宋简体" w:eastAsia="方正仿宋简体" w:hAnsi="文星仿宋" w:cs="方正仿宋简体" w:hint="eastAsia"/>
          <w:b/>
          <w:color w:val="000000"/>
          <w:sz w:val="32"/>
          <w:szCs w:val="32"/>
        </w:rPr>
        <w:t>服务窗口前移的行政许可事项（3</w:t>
      </w:r>
      <w:r w:rsidR="00F660E7">
        <w:rPr>
          <w:rFonts w:ascii="方正仿宋简体" w:eastAsia="方正仿宋简体" w:hAnsi="文星仿宋" w:cs="方正仿宋简体"/>
          <w:b/>
          <w:color w:val="000000"/>
          <w:sz w:val="32"/>
          <w:szCs w:val="32"/>
        </w:rPr>
        <w:t>6</w:t>
      </w:r>
      <w:r w:rsidRPr="003425C2">
        <w:rPr>
          <w:rFonts w:ascii="方正仿宋简体" w:eastAsia="方正仿宋简体" w:hAnsi="文星仿宋" w:cs="方正仿宋简体" w:hint="eastAsia"/>
          <w:b/>
          <w:color w:val="000000"/>
          <w:sz w:val="32"/>
          <w:szCs w:val="32"/>
        </w:rPr>
        <w:t>项）</w:t>
      </w:r>
    </w:p>
    <w:p w:rsidR="003425C2" w:rsidRPr="003425C2" w:rsidRDefault="003425C2" w:rsidP="003425C2">
      <w:pPr>
        <w:spacing w:line="600" w:lineRule="exact"/>
        <w:ind w:firstLineChars="514" w:firstLine="1609"/>
        <w:rPr>
          <w:rFonts w:ascii="方正仿宋简体" w:eastAsia="方正仿宋简体" w:hAnsi="文星仿宋" w:cs="方正仿宋简体"/>
          <w:b/>
          <w:color w:val="000000"/>
          <w:sz w:val="32"/>
          <w:szCs w:val="32"/>
        </w:rPr>
      </w:pPr>
      <w:r w:rsidRPr="003425C2">
        <w:rPr>
          <w:rFonts w:ascii="方正仿宋简体" w:eastAsia="方正仿宋简体" w:hAnsi="文星仿宋" w:cs="方正仿宋简体" w:hint="eastAsia"/>
          <w:b/>
          <w:color w:val="000000"/>
          <w:sz w:val="32"/>
          <w:szCs w:val="32"/>
        </w:rPr>
        <w:t>5.</w:t>
      </w:r>
      <w:r>
        <w:rPr>
          <w:rFonts w:ascii="方正仿宋简体" w:eastAsia="方正仿宋简体" w:hAnsi="文星仿宋" w:cs="方正仿宋简体" w:hint="eastAsia"/>
          <w:b/>
          <w:color w:val="000000"/>
          <w:sz w:val="32"/>
          <w:szCs w:val="32"/>
        </w:rPr>
        <w:t xml:space="preserve"> </w:t>
      </w:r>
      <w:r w:rsidRPr="003425C2">
        <w:rPr>
          <w:rFonts w:ascii="方正仿宋简体" w:eastAsia="方正仿宋简体" w:hAnsi="文星仿宋" w:cs="方正仿宋简体" w:hint="eastAsia"/>
          <w:b/>
          <w:color w:val="000000"/>
          <w:sz w:val="32"/>
          <w:szCs w:val="32"/>
        </w:rPr>
        <w:t>下放实质性审核权的行政许可事项（16</w:t>
      </w:r>
      <w:r w:rsidR="00F660E7">
        <w:rPr>
          <w:rFonts w:ascii="方正仿宋简体" w:eastAsia="方正仿宋简体" w:hAnsi="文星仿宋" w:cs="方正仿宋简体"/>
          <w:b/>
          <w:color w:val="000000"/>
          <w:sz w:val="32"/>
          <w:szCs w:val="32"/>
        </w:rPr>
        <w:t>4</w:t>
      </w:r>
      <w:r w:rsidRPr="003425C2">
        <w:rPr>
          <w:rFonts w:ascii="方正仿宋简体" w:eastAsia="方正仿宋简体" w:hAnsi="文星仿宋" w:cs="方正仿宋简体" w:hint="eastAsia"/>
          <w:b/>
          <w:color w:val="000000"/>
          <w:sz w:val="32"/>
          <w:szCs w:val="32"/>
        </w:rPr>
        <w:t>项）</w:t>
      </w:r>
    </w:p>
    <w:p w:rsidR="003425C2" w:rsidRPr="003425C2" w:rsidRDefault="003425C2" w:rsidP="003425C2">
      <w:pPr>
        <w:spacing w:line="600" w:lineRule="exact"/>
        <w:ind w:firstLineChars="514" w:firstLine="1609"/>
        <w:rPr>
          <w:rFonts w:ascii="方正仿宋简体" w:eastAsia="方正仿宋简体" w:hAnsi="文星仿宋" w:cs="方正仿宋简体"/>
          <w:b/>
          <w:color w:val="000000"/>
          <w:sz w:val="32"/>
          <w:szCs w:val="32"/>
        </w:rPr>
      </w:pPr>
      <w:r w:rsidRPr="003425C2">
        <w:rPr>
          <w:rFonts w:ascii="方正仿宋简体" w:eastAsia="方正仿宋简体" w:hAnsi="文星仿宋" w:cs="方正仿宋简体" w:hint="eastAsia"/>
          <w:b/>
          <w:color w:val="000000"/>
          <w:sz w:val="32"/>
          <w:szCs w:val="32"/>
        </w:rPr>
        <w:t>6.</w:t>
      </w:r>
      <w:r>
        <w:rPr>
          <w:rFonts w:ascii="方正仿宋简体" w:eastAsia="方正仿宋简体" w:hAnsi="文星仿宋" w:cs="方正仿宋简体" w:hint="eastAsia"/>
          <w:b/>
          <w:color w:val="000000"/>
          <w:sz w:val="32"/>
          <w:szCs w:val="32"/>
        </w:rPr>
        <w:t xml:space="preserve"> </w:t>
      </w:r>
      <w:r w:rsidRPr="003425C2">
        <w:rPr>
          <w:rFonts w:ascii="方正仿宋简体" w:eastAsia="方正仿宋简体" w:hAnsi="文星仿宋" w:cs="方正仿宋简体" w:hint="eastAsia"/>
          <w:b/>
          <w:color w:val="000000"/>
          <w:sz w:val="32"/>
          <w:szCs w:val="32"/>
        </w:rPr>
        <w:t>其他权力类事项（2项）</w:t>
      </w:r>
    </w:p>
    <w:p w:rsidR="003425C2" w:rsidRPr="003425C2" w:rsidRDefault="003425C2" w:rsidP="003425C2">
      <w:pPr>
        <w:spacing w:line="600" w:lineRule="exact"/>
        <w:ind w:firstLineChars="514" w:firstLine="1609"/>
        <w:rPr>
          <w:rFonts w:ascii="方正仿宋简体" w:eastAsia="方正仿宋简体" w:hAnsi="文星仿宋" w:cs="方正仿宋简体"/>
          <w:b/>
          <w:color w:val="000000"/>
          <w:sz w:val="32"/>
          <w:szCs w:val="32"/>
        </w:rPr>
      </w:pPr>
      <w:r w:rsidRPr="003425C2">
        <w:rPr>
          <w:rFonts w:ascii="方正仿宋简体" w:eastAsia="方正仿宋简体" w:hAnsi="文星仿宋" w:cs="方正仿宋简体" w:hint="eastAsia"/>
          <w:b/>
          <w:color w:val="000000"/>
          <w:sz w:val="32"/>
          <w:szCs w:val="32"/>
        </w:rPr>
        <w:t>7.</w:t>
      </w:r>
      <w:r>
        <w:rPr>
          <w:rFonts w:ascii="方正仿宋简体" w:eastAsia="方正仿宋简体" w:hAnsi="文星仿宋" w:cs="方正仿宋简体" w:hint="eastAsia"/>
          <w:b/>
          <w:color w:val="000000"/>
          <w:sz w:val="32"/>
          <w:szCs w:val="32"/>
        </w:rPr>
        <w:t xml:space="preserve"> </w:t>
      </w:r>
      <w:r w:rsidRPr="003425C2">
        <w:rPr>
          <w:rFonts w:ascii="方正仿宋简体" w:eastAsia="方正仿宋简体" w:hAnsi="文星仿宋" w:cs="方正仿宋简体" w:hint="eastAsia"/>
          <w:b/>
          <w:color w:val="000000"/>
          <w:sz w:val="32"/>
          <w:szCs w:val="32"/>
        </w:rPr>
        <w:t>公共服务类事项（1项）</w:t>
      </w:r>
    </w:p>
    <w:p w:rsidR="003425C2" w:rsidRPr="003425C2" w:rsidRDefault="003425C2" w:rsidP="003425C2">
      <w:pPr>
        <w:spacing w:line="600" w:lineRule="exact"/>
        <w:ind w:firstLineChars="200" w:firstLine="626"/>
        <w:rPr>
          <w:rFonts w:ascii="方正仿宋简体" w:eastAsia="方正仿宋简体" w:hAnsi="文星仿宋" w:cs="方正仿宋简体"/>
          <w:b/>
          <w:color w:val="000000"/>
          <w:sz w:val="32"/>
          <w:szCs w:val="32"/>
        </w:rPr>
      </w:pPr>
    </w:p>
    <w:p w:rsidR="003425C2" w:rsidRPr="003425C2" w:rsidRDefault="003425C2" w:rsidP="003425C2">
      <w:pPr>
        <w:spacing w:line="600" w:lineRule="exact"/>
        <w:ind w:firstLineChars="200" w:firstLine="626"/>
        <w:rPr>
          <w:rFonts w:ascii="方正仿宋简体" w:eastAsia="方正仿宋简体" w:hAnsi="文星仿宋" w:cs="方正仿宋简体"/>
          <w:b/>
          <w:color w:val="000000"/>
          <w:sz w:val="32"/>
          <w:szCs w:val="32"/>
        </w:rPr>
      </w:pPr>
      <w:r w:rsidRPr="003425C2">
        <w:rPr>
          <w:rFonts w:ascii="方正仿宋简体" w:eastAsia="方正仿宋简体" w:hAnsi="文星仿宋" w:cs="方正仿宋简体"/>
          <w:b/>
          <w:color w:val="000000"/>
          <w:sz w:val="32"/>
          <w:szCs w:val="32"/>
        </w:rPr>
        <w:t xml:space="preserve">                   </w:t>
      </w:r>
    </w:p>
    <w:p w:rsidR="003425C2" w:rsidRPr="003425C2" w:rsidRDefault="003425C2" w:rsidP="003425C2">
      <w:pPr>
        <w:spacing w:line="600" w:lineRule="exact"/>
        <w:ind w:firstLineChars="200" w:firstLine="626"/>
        <w:rPr>
          <w:rFonts w:ascii="方正仿宋简体" w:eastAsia="方正仿宋简体" w:hAnsi="文星仿宋" w:cs="方正仿宋简体"/>
          <w:b/>
          <w:color w:val="000000"/>
          <w:sz w:val="32"/>
          <w:szCs w:val="32"/>
        </w:rPr>
      </w:pPr>
    </w:p>
    <w:p w:rsidR="003425C2" w:rsidRPr="003425C2" w:rsidRDefault="003425C2" w:rsidP="003425C2">
      <w:pPr>
        <w:wordWrap w:val="0"/>
        <w:spacing w:line="600" w:lineRule="exact"/>
        <w:ind w:firstLineChars="200" w:firstLine="626"/>
        <w:jc w:val="right"/>
        <w:rPr>
          <w:rFonts w:ascii="方正仿宋简体" w:eastAsia="方正仿宋简体" w:hAnsi="文星仿宋" w:cs="方正仿宋简体"/>
          <w:b/>
          <w:color w:val="000000"/>
          <w:sz w:val="32"/>
          <w:szCs w:val="32"/>
        </w:rPr>
      </w:pPr>
      <w:r w:rsidRPr="003425C2">
        <w:rPr>
          <w:rFonts w:ascii="方正仿宋简体" w:eastAsia="方正仿宋简体" w:hAnsi="文星仿宋" w:cs="方正仿宋简体" w:hint="eastAsia"/>
          <w:b/>
          <w:color w:val="000000"/>
          <w:sz w:val="32"/>
          <w:szCs w:val="32"/>
        </w:rPr>
        <w:t>济宁市人民政府</w:t>
      </w:r>
      <w:r>
        <w:rPr>
          <w:rFonts w:ascii="方正仿宋简体" w:eastAsia="方正仿宋简体" w:hAnsi="文星仿宋" w:cs="方正仿宋简体" w:hint="eastAsia"/>
          <w:b/>
          <w:color w:val="000000"/>
          <w:sz w:val="32"/>
          <w:szCs w:val="32"/>
        </w:rPr>
        <w:t xml:space="preserve">         </w:t>
      </w:r>
    </w:p>
    <w:p w:rsidR="003425C2" w:rsidRPr="003425C2" w:rsidRDefault="003425C2" w:rsidP="003425C2">
      <w:pPr>
        <w:wordWrap w:val="0"/>
        <w:spacing w:line="600" w:lineRule="exact"/>
        <w:ind w:firstLineChars="200" w:firstLine="626"/>
        <w:jc w:val="right"/>
        <w:rPr>
          <w:rFonts w:ascii="方正仿宋简体" w:eastAsia="方正仿宋简体" w:hAnsi="文星仿宋" w:cs="方正仿宋简体"/>
          <w:b/>
          <w:color w:val="000000"/>
          <w:sz w:val="32"/>
          <w:szCs w:val="32"/>
        </w:rPr>
      </w:pPr>
      <w:r w:rsidRPr="003425C2">
        <w:rPr>
          <w:rFonts w:ascii="方正仿宋简体" w:eastAsia="方正仿宋简体" w:hAnsi="文星仿宋" w:cs="方正仿宋简体" w:hint="eastAsia"/>
          <w:b/>
          <w:color w:val="000000"/>
          <w:sz w:val="32"/>
          <w:szCs w:val="32"/>
        </w:rPr>
        <w:t>2020年</w:t>
      </w:r>
      <w:r w:rsidR="00AB2319">
        <w:rPr>
          <w:rFonts w:ascii="方正仿宋简体" w:eastAsia="方正仿宋简体" w:hAnsi="文星仿宋" w:cs="方正仿宋简体"/>
          <w:b/>
          <w:color w:val="000000"/>
          <w:sz w:val="32"/>
          <w:szCs w:val="32"/>
        </w:rPr>
        <w:t>9</w:t>
      </w:r>
      <w:r w:rsidRPr="003425C2">
        <w:rPr>
          <w:rFonts w:ascii="方正仿宋简体" w:eastAsia="方正仿宋简体" w:hAnsi="文星仿宋" w:cs="方正仿宋简体" w:hint="eastAsia"/>
          <w:b/>
          <w:color w:val="000000"/>
          <w:sz w:val="32"/>
          <w:szCs w:val="32"/>
        </w:rPr>
        <w:t>月</w:t>
      </w:r>
      <w:r w:rsidR="00F660E7">
        <w:rPr>
          <w:rFonts w:ascii="方正仿宋简体" w:eastAsia="方正仿宋简体" w:hAnsi="文星仿宋" w:cs="方正仿宋简体"/>
          <w:b/>
          <w:color w:val="000000"/>
          <w:sz w:val="32"/>
          <w:szCs w:val="32"/>
        </w:rPr>
        <w:t>7</w:t>
      </w:r>
      <w:r w:rsidRPr="003425C2">
        <w:rPr>
          <w:rFonts w:ascii="方正仿宋简体" w:eastAsia="方正仿宋简体" w:hAnsi="文星仿宋" w:cs="方正仿宋简体" w:hint="eastAsia"/>
          <w:b/>
          <w:color w:val="000000"/>
          <w:sz w:val="32"/>
          <w:szCs w:val="32"/>
        </w:rPr>
        <w:t>日</w:t>
      </w:r>
      <w:r>
        <w:rPr>
          <w:rFonts w:ascii="方正仿宋简体" w:eastAsia="方正仿宋简体" w:hAnsi="文星仿宋" w:cs="方正仿宋简体" w:hint="eastAsia"/>
          <w:b/>
          <w:color w:val="000000"/>
          <w:sz w:val="32"/>
          <w:szCs w:val="32"/>
        </w:rPr>
        <w:t xml:space="preserve">   </w:t>
      </w:r>
      <w:r w:rsidR="006A473F">
        <w:rPr>
          <w:rFonts w:ascii="方正仿宋简体" w:eastAsia="方正仿宋简体" w:hAnsi="文星仿宋" w:cs="方正仿宋简体"/>
          <w:b/>
          <w:color w:val="000000"/>
          <w:sz w:val="32"/>
          <w:szCs w:val="32"/>
        </w:rPr>
        <w:t xml:space="preserve">  </w:t>
      </w:r>
      <w:r>
        <w:rPr>
          <w:rFonts w:ascii="方正仿宋简体" w:eastAsia="方正仿宋简体" w:hAnsi="文星仿宋" w:cs="方正仿宋简体" w:hint="eastAsia"/>
          <w:b/>
          <w:color w:val="000000"/>
          <w:sz w:val="32"/>
          <w:szCs w:val="32"/>
        </w:rPr>
        <w:t xml:space="preserve">    </w:t>
      </w:r>
    </w:p>
    <w:p w:rsidR="00623306" w:rsidRPr="00633F78" w:rsidRDefault="003425C2" w:rsidP="003425C2">
      <w:pPr>
        <w:spacing w:line="600" w:lineRule="exact"/>
        <w:ind w:firstLineChars="200" w:firstLine="626"/>
        <w:rPr>
          <w:rFonts w:ascii="方正仿宋简体" w:eastAsia="方正仿宋简体" w:hAnsi="文星仿宋" w:cs="方正仿宋简体"/>
          <w:b/>
          <w:color w:val="000000"/>
          <w:sz w:val="32"/>
          <w:szCs w:val="32"/>
        </w:rPr>
      </w:pPr>
      <w:r w:rsidRPr="003425C2">
        <w:rPr>
          <w:rFonts w:ascii="方正仿宋简体" w:eastAsia="方正仿宋简体" w:hAnsi="文星仿宋" w:cs="方正仿宋简体" w:hint="eastAsia"/>
          <w:b/>
          <w:color w:val="000000"/>
          <w:sz w:val="32"/>
          <w:szCs w:val="32"/>
        </w:rPr>
        <w:t>（此件公开发布）</w:t>
      </w: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7B3EEF"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3425C2" w:rsidRDefault="003425C2" w:rsidP="00633F78">
      <w:pPr>
        <w:spacing w:line="600" w:lineRule="exact"/>
        <w:ind w:firstLineChars="200" w:firstLine="626"/>
        <w:rPr>
          <w:rFonts w:ascii="方正仿宋简体" w:eastAsia="方正仿宋简体" w:hAnsi="文星仿宋" w:cs="方正仿宋简体"/>
          <w:b/>
          <w:color w:val="000000"/>
          <w:sz w:val="32"/>
          <w:szCs w:val="32"/>
        </w:rPr>
        <w:sectPr w:rsidR="003425C2" w:rsidSect="008A2671">
          <w:footerReference w:type="even" r:id="rId7"/>
          <w:footerReference w:type="default" r:id="rId8"/>
          <w:pgSz w:w="11906" w:h="16838"/>
          <w:pgMar w:top="1814" w:right="1588" w:bottom="1191" w:left="1588" w:header="0" w:footer="1418" w:gutter="0"/>
          <w:pgNumType w:fmt="numberInDash"/>
          <w:cols w:space="425"/>
          <w:docGrid w:type="linesAndChars" w:linePitch="628" w:charSpace="-1683"/>
        </w:sectPr>
      </w:pPr>
    </w:p>
    <w:p w:rsidR="003425C2" w:rsidRDefault="003425C2" w:rsidP="003425C2">
      <w:pPr>
        <w:spacing w:line="400" w:lineRule="exact"/>
        <w:rPr>
          <w:rFonts w:ascii="方正黑体简体" w:eastAsia="方正黑体简体" w:hAnsi="文星仿宋" w:cs="方正仿宋简体"/>
          <w:b/>
          <w:sz w:val="32"/>
          <w:szCs w:val="32"/>
        </w:rPr>
      </w:pPr>
      <w:r w:rsidRPr="007117F2">
        <w:rPr>
          <w:rFonts w:ascii="方正黑体简体" w:eastAsia="方正黑体简体" w:hAnsi="文星仿宋" w:cs="方正仿宋简体" w:hint="eastAsia"/>
          <w:b/>
          <w:sz w:val="32"/>
          <w:szCs w:val="32"/>
        </w:rPr>
        <w:lastRenderedPageBreak/>
        <w:t>附件1</w:t>
      </w:r>
    </w:p>
    <w:p w:rsidR="003425C2" w:rsidRPr="007117F2" w:rsidRDefault="003425C2" w:rsidP="003425C2">
      <w:pPr>
        <w:spacing w:line="240" w:lineRule="exact"/>
        <w:rPr>
          <w:rFonts w:ascii="方正黑体简体" w:eastAsia="方正黑体简体" w:hAnsi="文星仿宋" w:cs="方正仿宋简体"/>
          <w:b/>
          <w:sz w:val="32"/>
          <w:szCs w:val="32"/>
        </w:rPr>
      </w:pPr>
    </w:p>
    <w:p w:rsidR="003425C2" w:rsidRDefault="003425C2" w:rsidP="003425C2">
      <w:pPr>
        <w:spacing w:line="600" w:lineRule="exact"/>
        <w:jc w:val="center"/>
        <w:rPr>
          <w:rFonts w:ascii="方正小标宋简体" w:eastAsia="方正小标宋简体" w:hAnsi="文星仿宋" w:cs="方正仿宋简体"/>
          <w:b/>
          <w:sz w:val="44"/>
          <w:szCs w:val="44"/>
        </w:rPr>
      </w:pPr>
      <w:r w:rsidRPr="007117F2">
        <w:rPr>
          <w:rFonts w:ascii="方正小标宋简体" w:eastAsia="方正小标宋简体" w:hAnsi="文星仿宋" w:cs="方正仿宋简体" w:hint="eastAsia"/>
          <w:b/>
          <w:sz w:val="44"/>
          <w:szCs w:val="44"/>
        </w:rPr>
        <w:t>暂不下放的行政许可事项（11项）</w:t>
      </w:r>
    </w:p>
    <w:p w:rsidR="003425C2" w:rsidRPr="007117F2" w:rsidRDefault="003425C2" w:rsidP="003425C2">
      <w:pPr>
        <w:spacing w:line="240" w:lineRule="exact"/>
        <w:jc w:val="center"/>
        <w:rPr>
          <w:rFonts w:ascii="方正小标宋简体" w:eastAsia="方正小标宋简体" w:hAnsi="文星仿宋" w:cs="方正仿宋简体"/>
          <w:b/>
          <w:sz w:val="44"/>
          <w:szCs w:val="44"/>
        </w:rPr>
      </w:pPr>
    </w:p>
    <w:tbl>
      <w:tblPr>
        <w:tblW w:w="13917" w:type="dxa"/>
        <w:tblInd w:w="93" w:type="dxa"/>
        <w:tblLook w:val="04A0" w:firstRow="1" w:lastRow="0" w:firstColumn="1" w:lastColumn="0" w:noHBand="0" w:noVBand="1"/>
      </w:tblPr>
      <w:tblGrid>
        <w:gridCol w:w="757"/>
        <w:gridCol w:w="2460"/>
        <w:gridCol w:w="5870"/>
        <w:gridCol w:w="3234"/>
        <w:gridCol w:w="1596"/>
      </w:tblGrid>
      <w:tr w:rsidR="003425C2" w:rsidRPr="003425C2" w:rsidTr="00A0427E">
        <w:trPr>
          <w:trHeight w:val="60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5C2" w:rsidRPr="003425C2" w:rsidRDefault="003425C2" w:rsidP="00A0427E">
            <w:pPr>
              <w:widowControl/>
              <w:spacing w:line="300" w:lineRule="exact"/>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序号</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3425C2" w:rsidRPr="003425C2" w:rsidRDefault="003425C2" w:rsidP="00A0427E">
            <w:pPr>
              <w:widowControl/>
              <w:spacing w:line="300" w:lineRule="exact"/>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部门</w:t>
            </w:r>
          </w:p>
        </w:tc>
        <w:tc>
          <w:tcPr>
            <w:tcW w:w="5870" w:type="dxa"/>
            <w:tcBorders>
              <w:top w:val="single" w:sz="4" w:space="0" w:color="auto"/>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事项名称</w:t>
            </w:r>
          </w:p>
        </w:tc>
        <w:tc>
          <w:tcPr>
            <w:tcW w:w="3234" w:type="dxa"/>
            <w:tcBorders>
              <w:top w:val="single" w:sz="4" w:space="0" w:color="auto"/>
              <w:left w:val="nil"/>
              <w:bottom w:val="single" w:sz="4" w:space="0" w:color="auto"/>
              <w:right w:val="single" w:sz="4" w:space="0" w:color="auto"/>
            </w:tcBorders>
            <w:shd w:val="clear" w:color="auto" w:fill="auto"/>
            <w:noWrap/>
            <w:vAlign w:val="center"/>
            <w:hideMark/>
          </w:tcPr>
          <w:p w:rsidR="003425C2" w:rsidRPr="003425C2" w:rsidRDefault="003425C2" w:rsidP="00A0427E">
            <w:pPr>
              <w:widowControl/>
              <w:spacing w:line="300" w:lineRule="exact"/>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改革方式</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3425C2" w:rsidRPr="003425C2" w:rsidRDefault="003425C2" w:rsidP="00A0427E">
            <w:pPr>
              <w:widowControl/>
              <w:spacing w:line="300" w:lineRule="exact"/>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备注</w:t>
            </w:r>
          </w:p>
        </w:tc>
      </w:tr>
      <w:tr w:rsidR="003425C2" w:rsidRPr="003425C2" w:rsidTr="00A0427E">
        <w:trPr>
          <w:trHeight w:val="60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w:t>
            </w:r>
          </w:p>
        </w:tc>
        <w:tc>
          <w:tcPr>
            <w:tcW w:w="246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587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外国人出入境证签发</w:t>
            </w:r>
          </w:p>
        </w:tc>
        <w:tc>
          <w:tcPr>
            <w:tcW w:w="3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受上级委托，暂不下放</w:t>
            </w:r>
          </w:p>
        </w:tc>
        <w:tc>
          <w:tcPr>
            <w:tcW w:w="159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A0427E">
        <w:trPr>
          <w:trHeight w:val="60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2</w:t>
            </w:r>
          </w:p>
        </w:tc>
        <w:tc>
          <w:tcPr>
            <w:tcW w:w="246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587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外国人居留证件签发、延期、换发、补发</w:t>
            </w:r>
          </w:p>
        </w:tc>
        <w:tc>
          <w:tcPr>
            <w:tcW w:w="3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受上级委托，暂不下放</w:t>
            </w:r>
          </w:p>
        </w:tc>
        <w:tc>
          <w:tcPr>
            <w:tcW w:w="159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A0427E">
        <w:trPr>
          <w:trHeight w:val="60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3</w:t>
            </w:r>
          </w:p>
        </w:tc>
        <w:tc>
          <w:tcPr>
            <w:tcW w:w="246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587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外国人停留证件签发、换发、补发</w:t>
            </w:r>
          </w:p>
        </w:tc>
        <w:tc>
          <w:tcPr>
            <w:tcW w:w="3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受上级委托，暂不下放</w:t>
            </w:r>
          </w:p>
        </w:tc>
        <w:tc>
          <w:tcPr>
            <w:tcW w:w="159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A0427E">
        <w:trPr>
          <w:trHeight w:val="60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4</w:t>
            </w:r>
          </w:p>
        </w:tc>
        <w:tc>
          <w:tcPr>
            <w:tcW w:w="246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587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外国人签证签发、延期、换发、补发审批</w:t>
            </w:r>
          </w:p>
        </w:tc>
        <w:tc>
          <w:tcPr>
            <w:tcW w:w="3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受上级委托，暂不下放</w:t>
            </w:r>
          </w:p>
        </w:tc>
        <w:tc>
          <w:tcPr>
            <w:tcW w:w="159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A0427E">
        <w:trPr>
          <w:trHeight w:val="60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5</w:t>
            </w:r>
          </w:p>
        </w:tc>
        <w:tc>
          <w:tcPr>
            <w:tcW w:w="246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587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工业产品生产许可（</w:t>
            </w:r>
            <w:proofErr w:type="gramStart"/>
            <w:r w:rsidRPr="003425C2">
              <w:rPr>
                <w:rFonts w:ascii="方正仿宋简体" w:eastAsia="方正仿宋简体" w:hAnsi="宋体" w:cs="宋体" w:hint="eastAsia"/>
                <w:b/>
                <w:bCs/>
                <w:sz w:val="24"/>
                <w:szCs w:val="24"/>
              </w:rPr>
              <w:t>含食品</w:t>
            </w:r>
            <w:proofErr w:type="gramEnd"/>
            <w:r w:rsidRPr="003425C2">
              <w:rPr>
                <w:rFonts w:ascii="方正仿宋简体" w:eastAsia="方正仿宋简体" w:hAnsi="宋体" w:cs="宋体" w:hint="eastAsia"/>
                <w:b/>
                <w:bCs/>
                <w:sz w:val="24"/>
                <w:szCs w:val="24"/>
              </w:rPr>
              <w:t>相关产品生产许可，</w:t>
            </w:r>
          </w:p>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省级发证）</w:t>
            </w:r>
          </w:p>
        </w:tc>
        <w:tc>
          <w:tcPr>
            <w:tcW w:w="3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受上级委托，暂不下放</w:t>
            </w:r>
          </w:p>
        </w:tc>
        <w:tc>
          <w:tcPr>
            <w:tcW w:w="159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A0427E">
        <w:trPr>
          <w:trHeight w:val="60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6</w:t>
            </w:r>
          </w:p>
        </w:tc>
        <w:tc>
          <w:tcPr>
            <w:tcW w:w="246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587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检验检测机构资质认定</w:t>
            </w:r>
          </w:p>
        </w:tc>
        <w:tc>
          <w:tcPr>
            <w:tcW w:w="3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受上级委托，暂不下放</w:t>
            </w:r>
          </w:p>
        </w:tc>
        <w:tc>
          <w:tcPr>
            <w:tcW w:w="159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A0427E">
        <w:trPr>
          <w:trHeight w:val="60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7</w:t>
            </w:r>
          </w:p>
        </w:tc>
        <w:tc>
          <w:tcPr>
            <w:tcW w:w="246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587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充装许可</w:t>
            </w:r>
          </w:p>
        </w:tc>
        <w:tc>
          <w:tcPr>
            <w:tcW w:w="3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受上级委托，暂不下放</w:t>
            </w:r>
          </w:p>
        </w:tc>
        <w:tc>
          <w:tcPr>
            <w:tcW w:w="159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A0427E">
        <w:trPr>
          <w:trHeight w:val="60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8</w:t>
            </w:r>
          </w:p>
        </w:tc>
        <w:tc>
          <w:tcPr>
            <w:tcW w:w="246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587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计量器具型式批准</w:t>
            </w:r>
          </w:p>
        </w:tc>
        <w:tc>
          <w:tcPr>
            <w:tcW w:w="3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受上级委托，暂不下放</w:t>
            </w:r>
          </w:p>
        </w:tc>
        <w:tc>
          <w:tcPr>
            <w:tcW w:w="159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A0427E">
        <w:trPr>
          <w:trHeight w:val="60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9</w:t>
            </w:r>
          </w:p>
        </w:tc>
        <w:tc>
          <w:tcPr>
            <w:tcW w:w="246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587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特种设备生产（包括设计、制造、安装、改造、</w:t>
            </w:r>
          </w:p>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修理）许可</w:t>
            </w:r>
          </w:p>
        </w:tc>
        <w:tc>
          <w:tcPr>
            <w:tcW w:w="3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受上级委托，暂不下放</w:t>
            </w:r>
          </w:p>
        </w:tc>
        <w:tc>
          <w:tcPr>
            <w:tcW w:w="159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A0427E">
        <w:trPr>
          <w:trHeight w:val="60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10</w:t>
            </w:r>
          </w:p>
        </w:tc>
        <w:tc>
          <w:tcPr>
            <w:tcW w:w="246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587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特种设备检验检测机构核准</w:t>
            </w:r>
          </w:p>
        </w:tc>
        <w:tc>
          <w:tcPr>
            <w:tcW w:w="3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受上级委托，暂不下放</w:t>
            </w:r>
          </w:p>
        </w:tc>
        <w:tc>
          <w:tcPr>
            <w:tcW w:w="159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A0427E">
        <w:trPr>
          <w:trHeight w:val="60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11</w:t>
            </w:r>
          </w:p>
        </w:tc>
        <w:tc>
          <w:tcPr>
            <w:tcW w:w="246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587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成品油零售经营许可</w:t>
            </w:r>
          </w:p>
        </w:tc>
        <w:tc>
          <w:tcPr>
            <w:tcW w:w="3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受上级委托，暂不下放</w:t>
            </w:r>
          </w:p>
        </w:tc>
        <w:tc>
          <w:tcPr>
            <w:tcW w:w="159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bl>
    <w:p w:rsidR="003425C2" w:rsidRPr="007117F2" w:rsidRDefault="003425C2" w:rsidP="003425C2">
      <w:pPr>
        <w:spacing w:line="600" w:lineRule="exact"/>
        <w:rPr>
          <w:rFonts w:ascii="方正仿宋简体" w:eastAsia="方正仿宋简体" w:hAnsi="文星仿宋" w:cs="方正仿宋简体"/>
          <w:b/>
          <w:sz w:val="32"/>
          <w:szCs w:val="32"/>
        </w:rPr>
      </w:pPr>
    </w:p>
    <w:p w:rsidR="003425C2" w:rsidRPr="007117F2" w:rsidRDefault="003425C2" w:rsidP="003425C2">
      <w:pPr>
        <w:spacing w:line="400" w:lineRule="exact"/>
        <w:rPr>
          <w:rFonts w:ascii="方正黑体简体" w:eastAsia="方正黑体简体" w:hAnsi="文星仿宋" w:cs="方正仿宋简体"/>
          <w:b/>
          <w:sz w:val="32"/>
          <w:szCs w:val="32"/>
        </w:rPr>
      </w:pPr>
      <w:r w:rsidRPr="007117F2">
        <w:rPr>
          <w:rFonts w:ascii="方正黑体简体" w:eastAsia="方正黑体简体" w:hAnsi="文星仿宋" w:cs="方正仿宋简体" w:hint="eastAsia"/>
          <w:b/>
          <w:sz w:val="32"/>
          <w:szCs w:val="32"/>
        </w:rPr>
        <w:lastRenderedPageBreak/>
        <w:t>附件2</w:t>
      </w:r>
    </w:p>
    <w:p w:rsidR="003425C2" w:rsidRPr="007117F2" w:rsidRDefault="003425C2" w:rsidP="003425C2">
      <w:pPr>
        <w:spacing w:line="600" w:lineRule="exact"/>
        <w:jc w:val="center"/>
        <w:rPr>
          <w:rFonts w:ascii="方正小标宋简体" w:eastAsia="方正小标宋简体" w:hAnsi="文星仿宋" w:cs="方正仿宋简体"/>
          <w:b/>
          <w:sz w:val="44"/>
          <w:szCs w:val="44"/>
        </w:rPr>
      </w:pPr>
      <w:r w:rsidRPr="007117F2">
        <w:rPr>
          <w:rFonts w:ascii="方正小标宋简体" w:eastAsia="方正小标宋简体" w:hAnsi="文星仿宋" w:cs="方正仿宋简体" w:hint="eastAsia"/>
          <w:b/>
          <w:sz w:val="44"/>
          <w:szCs w:val="44"/>
        </w:rPr>
        <w:t>已经实现市县同权的行政许可事项（18项）</w:t>
      </w:r>
    </w:p>
    <w:tbl>
      <w:tblPr>
        <w:tblW w:w="14159" w:type="dxa"/>
        <w:tblInd w:w="93" w:type="dxa"/>
        <w:tblLook w:val="04A0" w:firstRow="1" w:lastRow="0" w:firstColumn="1" w:lastColumn="0" w:noHBand="0" w:noVBand="1"/>
      </w:tblPr>
      <w:tblGrid>
        <w:gridCol w:w="776"/>
        <w:gridCol w:w="2703"/>
        <w:gridCol w:w="6075"/>
        <w:gridCol w:w="3709"/>
        <w:gridCol w:w="896"/>
      </w:tblGrid>
      <w:tr w:rsidR="003425C2" w:rsidRPr="003425C2" w:rsidTr="003425C2">
        <w:trPr>
          <w:trHeight w:val="247"/>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5C2" w:rsidRPr="003425C2" w:rsidRDefault="003425C2" w:rsidP="00A0427E">
            <w:pPr>
              <w:widowControl/>
              <w:spacing w:line="300" w:lineRule="exact"/>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序号</w:t>
            </w:r>
          </w:p>
        </w:tc>
        <w:tc>
          <w:tcPr>
            <w:tcW w:w="2703" w:type="dxa"/>
            <w:tcBorders>
              <w:top w:val="single" w:sz="4" w:space="0" w:color="auto"/>
              <w:left w:val="nil"/>
              <w:bottom w:val="single" w:sz="4" w:space="0" w:color="auto"/>
              <w:right w:val="single" w:sz="4" w:space="0" w:color="auto"/>
            </w:tcBorders>
            <w:shd w:val="clear" w:color="auto" w:fill="auto"/>
            <w:noWrap/>
            <w:vAlign w:val="center"/>
            <w:hideMark/>
          </w:tcPr>
          <w:p w:rsidR="003425C2" w:rsidRPr="003425C2" w:rsidRDefault="003425C2" w:rsidP="00A0427E">
            <w:pPr>
              <w:widowControl/>
              <w:spacing w:line="300" w:lineRule="exact"/>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部门</w:t>
            </w:r>
          </w:p>
        </w:tc>
        <w:tc>
          <w:tcPr>
            <w:tcW w:w="6075" w:type="dxa"/>
            <w:tcBorders>
              <w:top w:val="single" w:sz="4" w:space="0" w:color="auto"/>
              <w:left w:val="nil"/>
              <w:bottom w:val="single" w:sz="4" w:space="0" w:color="auto"/>
              <w:right w:val="single" w:sz="4" w:space="0" w:color="auto"/>
            </w:tcBorders>
            <w:shd w:val="clear" w:color="auto" w:fill="auto"/>
            <w:noWrap/>
            <w:vAlign w:val="center"/>
            <w:hideMark/>
          </w:tcPr>
          <w:p w:rsidR="003425C2" w:rsidRPr="003425C2" w:rsidRDefault="003425C2" w:rsidP="00A0427E">
            <w:pPr>
              <w:widowControl/>
              <w:spacing w:line="300" w:lineRule="exact"/>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事项名称</w:t>
            </w:r>
          </w:p>
        </w:tc>
        <w:tc>
          <w:tcPr>
            <w:tcW w:w="3709" w:type="dxa"/>
            <w:tcBorders>
              <w:top w:val="single" w:sz="4" w:space="0" w:color="auto"/>
              <w:left w:val="nil"/>
              <w:bottom w:val="single" w:sz="4" w:space="0" w:color="auto"/>
              <w:right w:val="single" w:sz="4" w:space="0" w:color="auto"/>
            </w:tcBorders>
            <w:shd w:val="clear" w:color="auto" w:fill="auto"/>
            <w:noWrap/>
            <w:vAlign w:val="center"/>
            <w:hideMark/>
          </w:tcPr>
          <w:p w:rsidR="003425C2" w:rsidRPr="003425C2" w:rsidRDefault="003425C2" w:rsidP="00A0427E">
            <w:pPr>
              <w:widowControl/>
              <w:spacing w:line="300" w:lineRule="exact"/>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改革方式</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3425C2" w:rsidRPr="003425C2" w:rsidRDefault="003425C2" w:rsidP="00A0427E">
            <w:pPr>
              <w:widowControl/>
              <w:spacing w:line="300" w:lineRule="exact"/>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备注</w:t>
            </w:r>
          </w:p>
        </w:tc>
      </w:tr>
      <w:tr w:rsidR="003425C2" w:rsidRPr="003425C2" w:rsidTr="003425C2">
        <w:trPr>
          <w:trHeight w:val="376"/>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w:t>
            </w:r>
          </w:p>
        </w:tc>
        <w:tc>
          <w:tcPr>
            <w:tcW w:w="2703" w:type="dxa"/>
            <w:tcBorders>
              <w:top w:val="nil"/>
              <w:left w:val="nil"/>
              <w:bottom w:val="single" w:sz="4" w:space="0" w:color="auto"/>
              <w:right w:val="single" w:sz="4" w:space="0" w:color="auto"/>
            </w:tcBorders>
            <w:shd w:val="clear" w:color="auto" w:fill="auto"/>
            <w:vAlign w:val="center"/>
            <w:hideMark/>
          </w:tcPr>
          <w:p w:rsid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市委统战部</w:t>
            </w:r>
          </w:p>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（市民族宗教事务局）</w:t>
            </w:r>
          </w:p>
        </w:tc>
        <w:tc>
          <w:tcPr>
            <w:tcW w:w="607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民族、宗教团体成立、注销或者变更登记内容前审查</w:t>
            </w:r>
          </w:p>
        </w:tc>
        <w:tc>
          <w:tcPr>
            <w:tcW w:w="370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目前已经同权</w:t>
            </w:r>
          </w:p>
        </w:tc>
        <w:tc>
          <w:tcPr>
            <w:tcW w:w="89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564"/>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2</w:t>
            </w:r>
          </w:p>
        </w:tc>
        <w:tc>
          <w:tcPr>
            <w:tcW w:w="2703"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607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影响交通安全的占用、挖掘道路或者跨越、穿越道路</w:t>
            </w:r>
          </w:p>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架设、增设管线设施的工程建设的许可</w:t>
            </w:r>
          </w:p>
        </w:tc>
        <w:tc>
          <w:tcPr>
            <w:tcW w:w="370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目前已经同权</w:t>
            </w:r>
          </w:p>
        </w:tc>
        <w:tc>
          <w:tcPr>
            <w:tcW w:w="89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376"/>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3</w:t>
            </w:r>
          </w:p>
        </w:tc>
        <w:tc>
          <w:tcPr>
            <w:tcW w:w="2703"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607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在限制、禁止的区域或者路段通行、停靠机动车的许可</w:t>
            </w:r>
          </w:p>
        </w:tc>
        <w:tc>
          <w:tcPr>
            <w:tcW w:w="370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目前已经同权</w:t>
            </w:r>
          </w:p>
        </w:tc>
        <w:tc>
          <w:tcPr>
            <w:tcW w:w="89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188"/>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4</w:t>
            </w:r>
          </w:p>
        </w:tc>
        <w:tc>
          <w:tcPr>
            <w:tcW w:w="2703"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607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临时占用道路从事大型活动的许可</w:t>
            </w:r>
          </w:p>
        </w:tc>
        <w:tc>
          <w:tcPr>
            <w:tcW w:w="370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目前已经同权</w:t>
            </w:r>
          </w:p>
        </w:tc>
        <w:tc>
          <w:tcPr>
            <w:tcW w:w="89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188"/>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5</w:t>
            </w:r>
          </w:p>
        </w:tc>
        <w:tc>
          <w:tcPr>
            <w:tcW w:w="2703"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607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剧毒化学品公路运输的许可</w:t>
            </w:r>
          </w:p>
        </w:tc>
        <w:tc>
          <w:tcPr>
            <w:tcW w:w="370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目前已经同权</w:t>
            </w:r>
          </w:p>
        </w:tc>
        <w:tc>
          <w:tcPr>
            <w:tcW w:w="89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376"/>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6</w:t>
            </w:r>
          </w:p>
        </w:tc>
        <w:tc>
          <w:tcPr>
            <w:tcW w:w="2703"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607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机动车登记（注册登记、变更登记、转移登记、抵押</w:t>
            </w:r>
          </w:p>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登记、注销登记）</w:t>
            </w:r>
          </w:p>
        </w:tc>
        <w:tc>
          <w:tcPr>
            <w:tcW w:w="370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目前已经同权</w:t>
            </w:r>
          </w:p>
        </w:tc>
        <w:tc>
          <w:tcPr>
            <w:tcW w:w="89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188"/>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7</w:t>
            </w:r>
          </w:p>
        </w:tc>
        <w:tc>
          <w:tcPr>
            <w:tcW w:w="2703"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607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核发临时入境机动车牌证</w:t>
            </w:r>
          </w:p>
        </w:tc>
        <w:tc>
          <w:tcPr>
            <w:tcW w:w="370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目前已经同权</w:t>
            </w:r>
          </w:p>
        </w:tc>
        <w:tc>
          <w:tcPr>
            <w:tcW w:w="89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188"/>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8</w:t>
            </w:r>
          </w:p>
        </w:tc>
        <w:tc>
          <w:tcPr>
            <w:tcW w:w="2703"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607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核发校车标牌</w:t>
            </w:r>
          </w:p>
        </w:tc>
        <w:tc>
          <w:tcPr>
            <w:tcW w:w="370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目前已经同权</w:t>
            </w:r>
          </w:p>
        </w:tc>
        <w:tc>
          <w:tcPr>
            <w:tcW w:w="89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188"/>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9</w:t>
            </w:r>
          </w:p>
        </w:tc>
        <w:tc>
          <w:tcPr>
            <w:tcW w:w="2703"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607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校车驾驶资格认定</w:t>
            </w:r>
          </w:p>
        </w:tc>
        <w:tc>
          <w:tcPr>
            <w:tcW w:w="370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目前已经同权</w:t>
            </w:r>
          </w:p>
        </w:tc>
        <w:tc>
          <w:tcPr>
            <w:tcW w:w="89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188"/>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10</w:t>
            </w:r>
          </w:p>
        </w:tc>
        <w:tc>
          <w:tcPr>
            <w:tcW w:w="2703"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607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核发机动车检验合格标志</w:t>
            </w:r>
          </w:p>
        </w:tc>
        <w:tc>
          <w:tcPr>
            <w:tcW w:w="370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目前已经同权</w:t>
            </w:r>
          </w:p>
        </w:tc>
        <w:tc>
          <w:tcPr>
            <w:tcW w:w="89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376"/>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11</w:t>
            </w:r>
          </w:p>
        </w:tc>
        <w:tc>
          <w:tcPr>
            <w:tcW w:w="2703"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607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关闭、闲置、拆除城市环卫设施许可</w:t>
            </w:r>
          </w:p>
        </w:tc>
        <w:tc>
          <w:tcPr>
            <w:tcW w:w="370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目前已经同权，市县两级按管辖范围分别实施</w:t>
            </w:r>
          </w:p>
        </w:tc>
        <w:tc>
          <w:tcPr>
            <w:tcW w:w="89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376"/>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12</w:t>
            </w:r>
          </w:p>
        </w:tc>
        <w:tc>
          <w:tcPr>
            <w:tcW w:w="2703"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607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城市建筑垃圾处置核准</w:t>
            </w:r>
          </w:p>
        </w:tc>
        <w:tc>
          <w:tcPr>
            <w:tcW w:w="370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目前已经同权，市县两级按管辖范围分别实施</w:t>
            </w:r>
          </w:p>
        </w:tc>
        <w:tc>
          <w:tcPr>
            <w:tcW w:w="89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376"/>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13</w:t>
            </w:r>
          </w:p>
        </w:tc>
        <w:tc>
          <w:tcPr>
            <w:tcW w:w="2703"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607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特殊车辆在城市道路上行驶审核</w:t>
            </w:r>
          </w:p>
        </w:tc>
        <w:tc>
          <w:tcPr>
            <w:tcW w:w="370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目前已经同权，市县两级按管辖范围分别实施</w:t>
            </w:r>
          </w:p>
        </w:tc>
        <w:tc>
          <w:tcPr>
            <w:tcW w:w="89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376"/>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14</w:t>
            </w:r>
          </w:p>
        </w:tc>
        <w:tc>
          <w:tcPr>
            <w:tcW w:w="2703"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607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社会团体成立、变更、注销登记和章程核准</w:t>
            </w:r>
          </w:p>
        </w:tc>
        <w:tc>
          <w:tcPr>
            <w:tcW w:w="370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目前已经同权，市县按对应层级分别实施</w:t>
            </w:r>
          </w:p>
        </w:tc>
        <w:tc>
          <w:tcPr>
            <w:tcW w:w="89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376"/>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15</w:t>
            </w:r>
          </w:p>
        </w:tc>
        <w:tc>
          <w:tcPr>
            <w:tcW w:w="2703"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607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基金会设立、变更、注销登记和章程核准</w:t>
            </w:r>
          </w:p>
        </w:tc>
        <w:tc>
          <w:tcPr>
            <w:tcW w:w="370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目前已经同权，市县按对应层级分别实施</w:t>
            </w:r>
          </w:p>
        </w:tc>
        <w:tc>
          <w:tcPr>
            <w:tcW w:w="89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376"/>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16</w:t>
            </w:r>
          </w:p>
        </w:tc>
        <w:tc>
          <w:tcPr>
            <w:tcW w:w="2703"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607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民办非企业单位成立、变更、注销登记和章程核准</w:t>
            </w:r>
          </w:p>
        </w:tc>
        <w:tc>
          <w:tcPr>
            <w:tcW w:w="370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目前已经同权，市县按对应层级分别实施</w:t>
            </w:r>
          </w:p>
        </w:tc>
        <w:tc>
          <w:tcPr>
            <w:tcW w:w="89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376"/>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17</w:t>
            </w:r>
          </w:p>
        </w:tc>
        <w:tc>
          <w:tcPr>
            <w:tcW w:w="2703"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607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在城市建筑物、设施上张挂、张贴宣传品审批</w:t>
            </w:r>
          </w:p>
        </w:tc>
        <w:tc>
          <w:tcPr>
            <w:tcW w:w="370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目前已经同权，市县两级按管辖范围分别实施</w:t>
            </w:r>
          </w:p>
        </w:tc>
        <w:tc>
          <w:tcPr>
            <w:tcW w:w="89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188"/>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18</w:t>
            </w:r>
          </w:p>
        </w:tc>
        <w:tc>
          <w:tcPr>
            <w:tcW w:w="2703"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607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超限运输车辆行驶公路许可</w:t>
            </w:r>
          </w:p>
        </w:tc>
        <w:tc>
          <w:tcPr>
            <w:tcW w:w="370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目前已经同权</w:t>
            </w:r>
          </w:p>
        </w:tc>
        <w:tc>
          <w:tcPr>
            <w:tcW w:w="89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bl>
    <w:p w:rsidR="003425C2" w:rsidRDefault="003425C2" w:rsidP="003425C2">
      <w:pPr>
        <w:spacing w:line="400" w:lineRule="exact"/>
        <w:rPr>
          <w:rFonts w:ascii="方正黑体简体" w:eastAsia="方正黑体简体" w:hAnsi="文星仿宋" w:cs="方正仿宋简体"/>
          <w:b/>
          <w:sz w:val="32"/>
          <w:szCs w:val="32"/>
        </w:rPr>
      </w:pPr>
      <w:r w:rsidRPr="007117F2">
        <w:rPr>
          <w:rFonts w:ascii="方正黑体简体" w:eastAsia="方正黑体简体" w:hAnsi="文星仿宋" w:cs="方正仿宋简体" w:hint="eastAsia"/>
          <w:b/>
          <w:sz w:val="32"/>
          <w:szCs w:val="32"/>
        </w:rPr>
        <w:lastRenderedPageBreak/>
        <w:t>附件3</w:t>
      </w:r>
    </w:p>
    <w:p w:rsidR="003425C2" w:rsidRPr="007117F2" w:rsidRDefault="003425C2" w:rsidP="003425C2">
      <w:pPr>
        <w:spacing w:line="240" w:lineRule="exact"/>
        <w:rPr>
          <w:rFonts w:ascii="方正黑体简体" w:eastAsia="方正黑体简体" w:hAnsi="文星仿宋" w:cs="方正仿宋简体"/>
          <w:b/>
          <w:sz w:val="32"/>
          <w:szCs w:val="32"/>
        </w:rPr>
      </w:pPr>
    </w:p>
    <w:p w:rsidR="003425C2" w:rsidRDefault="003425C2" w:rsidP="003425C2">
      <w:pPr>
        <w:spacing w:line="600" w:lineRule="exact"/>
        <w:jc w:val="center"/>
        <w:rPr>
          <w:rFonts w:ascii="方正小标宋简体" w:eastAsia="方正小标宋简体" w:hAnsi="文星仿宋" w:cs="方正仿宋简体"/>
          <w:b/>
          <w:sz w:val="44"/>
          <w:szCs w:val="44"/>
        </w:rPr>
      </w:pPr>
      <w:r w:rsidRPr="007117F2">
        <w:rPr>
          <w:rFonts w:ascii="方正小标宋简体" w:eastAsia="方正小标宋简体" w:hAnsi="文星仿宋" w:cs="方正仿宋简体" w:hint="eastAsia"/>
          <w:b/>
          <w:sz w:val="44"/>
          <w:szCs w:val="44"/>
        </w:rPr>
        <w:t>直接下放的行政许可事项（</w:t>
      </w:r>
      <w:r w:rsidR="00F660E7">
        <w:rPr>
          <w:rFonts w:ascii="方正小标宋简体" w:eastAsia="方正小标宋简体" w:hAnsi="文星仿宋" w:cs="方正仿宋简体"/>
          <w:b/>
          <w:sz w:val="44"/>
          <w:szCs w:val="44"/>
        </w:rPr>
        <w:t>18</w:t>
      </w:r>
      <w:r w:rsidRPr="007117F2">
        <w:rPr>
          <w:rFonts w:ascii="方正小标宋简体" w:eastAsia="方正小标宋简体" w:hAnsi="文星仿宋" w:cs="方正仿宋简体" w:hint="eastAsia"/>
          <w:b/>
          <w:sz w:val="44"/>
          <w:szCs w:val="44"/>
        </w:rPr>
        <w:t>项）</w:t>
      </w:r>
    </w:p>
    <w:p w:rsidR="003425C2" w:rsidRPr="007117F2" w:rsidRDefault="003425C2" w:rsidP="003425C2">
      <w:pPr>
        <w:spacing w:line="240" w:lineRule="exact"/>
        <w:jc w:val="center"/>
        <w:rPr>
          <w:rFonts w:ascii="方正小标宋简体" w:eastAsia="方正小标宋简体" w:hAnsi="文星仿宋" w:cs="方正仿宋简体"/>
          <w:b/>
          <w:sz w:val="44"/>
          <w:szCs w:val="44"/>
        </w:rPr>
      </w:pPr>
    </w:p>
    <w:tbl>
      <w:tblPr>
        <w:tblW w:w="14174" w:type="dxa"/>
        <w:jc w:val="center"/>
        <w:tblLook w:val="04A0" w:firstRow="1" w:lastRow="0" w:firstColumn="1" w:lastColumn="0" w:noHBand="0" w:noVBand="1"/>
      </w:tblPr>
      <w:tblGrid>
        <w:gridCol w:w="649"/>
        <w:gridCol w:w="2164"/>
        <w:gridCol w:w="5435"/>
        <w:gridCol w:w="1212"/>
        <w:gridCol w:w="4714"/>
      </w:tblGrid>
      <w:tr w:rsidR="003425C2" w:rsidRPr="003425C2" w:rsidTr="003425C2">
        <w:trPr>
          <w:trHeight w:val="199"/>
          <w:tblHeader/>
          <w:jc w:val="center"/>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5C2" w:rsidRPr="003425C2" w:rsidRDefault="003425C2" w:rsidP="003425C2">
            <w:pPr>
              <w:widowControl/>
              <w:spacing w:line="300" w:lineRule="exact"/>
              <w:ind w:leftChars="-50" w:left="-1" w:rightChars="-41" w:right="-82" w:hangingChars="41" w:hanging="99"/>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序号</w:t>
            </w: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rsidR="003425C2" w:rsidRPr="003425C2" w:rsidRDefault="003425C2" w:rsidP="003425C2">
            <w:pPr>
              <w:widowControl/>
              <w:spacing w:line="300" w:lineRule="exact"/>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部门</w:t>
            </w:r>
          </w:p>
        </w:tc>
        <w:tc>
          <w:tcPr>
            <w:tcW w:w="5435" w:type="dxa"/>
            <w:tcBorders>
              <w:top w:val="single" w:sz="4" w:space="0" w:color="auto"/>
              <w:left w:val="nil"/>
              <w:bottom w:val="single" w:sz="4" w:space="0" w:color="auto"/>
              <w:right w:val="single" w:sz="4" w:space="0" w:color="auto"/>
            </w:tcBorders>
            <w:shd w:val="clear" w:color="auto" w:fill="auto"/>
            <w:noWrap/>
            <w:vAlign w:val="center"/>
            <w:hideMark/>
          </w:tcPr>
          <w:p w:rsidR="003425C2" w:rsidRPr="003425C2" w:rsidRDefault="003425C2" w:rsidP="003425C2">
            <w:pPr>
              <w:widowControl/>
              <w:spacing w:line="300" w:lineRule="exact"/>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事项名称</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rsidR="003425C2" w:rsidRPr="003425C2" w:rsidRDefault="003425C2" w:rsidP="003425C2">
            <w:pPr>
              <w:widowControl/>
              <w:spacing w:line="300" w:lineRule="exact"/>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改革方式</w:t>
            </w:r>
          </w:p>
        </w:tc>
        <w:tc>
          <w:tcPr>
            <w:tcW w:w="4714" w:type="dxa"/>
            <w:tcBorders>
              <w:top w:val="single" w:sz="4" w:space="0" w:color="auto"/>
              <w:left w:val="nil"/>
              <w:bottom w:val="single" w:sz="4" w:space="0" w:color="auto"/>
              <w:right w:val="single" w:sz="4" w:space="0" w:color="auto"/>
            </w:tcBorders>
            <w:shd w:val="clear" w:color="auto" w:fill="auto"/>
            <w:noWrap/>
            <w:vAlign w:val="center"/>
            <w:hideMark/>
          </w:tcPr>
          <w:p w:rsidR="003425C2" w:rsidRPr="003425C2" w:rsidRDefault="003425C2" w:rsidP="003425C2">
            <w:pPr>
              <w:widowControl/>
              <w:spacing w:line="300" w:lineRule="exact"/>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备注</w:t>
            </w:r>
          </w:p>
        </w:tc>
      </w:tr>
      <w:tr w:rsidR="003425C2" w:rsidRPr="003425C2" w:rsidTr="003425C2">
        <w:trPr>
          <w:trHeight w:val="454"/>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w:t>
            </w:r>
          </w:p>
        </w:tc>
        <w:tc>
          <w:tcPr>
            <w:tcW w:w="216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543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在街道两侧和公共场所临时堆放物料、</w:t>
            </w:r>
            <w:proofErr w:type="gramStart"/>
            <w:r w:rsidRPr="003425C2">
              <w:rPr>
                <w:rFonts w:ascii="方正仿宋简体" w:eastAsia="方正仿宋简体" w:hAnsi="宋体" w:cs="宋体" w:hint="eastAsia"/>
                <w:b/>
                <w:bCs/>
                <w:sz w:val="24"/>
                <w:szCs w:val="24"/>
              </w:rPr>
              <w:t>搭建非</w:t>
            </w:r>
            <w:proofErr w:type="gramEnd"/>
            <w:r w:rsidRPr="003425C2">
              <w:rPr>
                <w:rFonts w:ascii="方正仿宋简体" w:eastAsia="方正仿宋简体" w:hAnsi="宋体" w:cs="宋体" w:hint="eastAsia"/>
                <w:b/>
                <w:bCs/>
                <w:sz w:val="24"/>
                <w:szCs w:val="24"/>
              </w:rPr>
              <w:t>永久性建筑物、构筑物或其他设施审核</w:t>
            </w:r>
          </w:p>
        </w:tc>
        <w:tc>
          <w:tcPr>
            <w:tcW w:w="12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直接下放</w:t>
            </w:r>
          </w:p>
        </w:tc>
        <w:tc>
          <w:tcPr>
            <w:tcW w:w="47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F660E7" w:rsidP="00A0427E">
            <w:pPr>
              <w:widowControl/>
              <w:spacing w:line="300" w:lineRule="exact"/>
              <w:jc w:val="center"/>
              <w:rPr>
                <w:rFonts w:ascii="方正仿宋简体" w:eastAsia="方正仿宋简体" w:hAnsi="宋体" w:cs="宋体"/>
                <w:b/>
                <w:bCs/>
                <w:sz w:val="24"/>
                <w:szCs w:val="24"/>
              </w:rPr>
            </w:pPr>
            <w:r>
              <w:rPr>
                <w:rFonts w:ascii="方正仿宋简体" w:eastAsia="方正仿宋简体" w:hAnsi="宋体" w:cs="宋体"/>
                <w:b/>
                <w:bCs/>
                <w:sz w:val="24"/>
                <w:szCs w:val="24"/>
              </w:rPr>
              <w:t>2</w:t>
            </w:r>
          </w:p>
        </w:tc>
        <w:tc>
          <w:tcPr>
            <w:tcW w:w="216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543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城镇污水排入排水管网许可</w:t>
            </w:r>
          </w:p>
        </w:tc>
        <w:tc>
          <w:tcPr>
            <w:tcW w:w="12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直接下放</w:t>
            </w:r>
          </w:p>
        </w:tc>
        <w:tc>
          <w:tcPr>
            <w:tcW w:w="47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F660E7" w:rsidP="00A0427E">
            <w:pPr>
              <w:widowControl/>
              <w:spacing w:line="300" w:lineRule="exact"/>
              <w:jc w:val="center"/>
              <w:rPr>
                <w:rFonts w:ascii="方正仿宋简体" w:eastAsia="方正仿宋简体" w:hAnsi="宋体" w:cs="宋体"/>
                <w:b/>
                <w:bCs/>
                <w:sz w:val="24"/>
                <w:szCs w:val="24"/>
              </w:rPr>
            </w:pPr>
            <w:r>
              <w:rPr>
                <w:rFonts w:ascii="方正仿宋简体" w:eastAsia="方正仿宋简体" w:hAnsi="宋体" w:cs="宋体"/>
                <w:b/>
                <w:bCs/>
                <w:sz w:val="24"/>
                <w:szCs w:val="24"/>
              </w:rPr>
              <w:t>3</w:t>
            </w:r>
          </w:p>
        </w:tc>
        <w:tc>
          <w:tcPr>
            <w:tcW w:w="216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543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pacing w:val="-8"/>
                <w:sz w:val="24"/>
                <w:szCs w:val="24"/>
              </w:rPr>
            </w:pPr>
            <w:r w:rsidRPr="003425C2">
              <w:rPr>
                <w:rFonts w:ascii="方正仿宋简体" w:eastAsia="方正仿宋简体" w:hAnsi="宋体" w:cs="宋体" w:hint="eastAsia"/>
                <w:b/>
                <w:bCs/>
                <w:spacing w:val="-8"/>
                <w:sz w:val="24"/>
                <w:szCs w:val="24"/>
              </w:rPr>
              <w:t>由于工程施工、设备维修等原因确需停止供水的审批</w:t>
            </w:r>
          </w:p>
        </w:tc>
        <w:tc>
          <w:tcPr>
            <w:tcW w:w="12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直接下放</w:t>
            </w:r>
          </w:p>
        </w:tc>
        <w:tc>
          <w:tcPr>
            <w:tcW w:w="47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F660E7" w:rsidP="00A0427E">
            <w:pPr>
              <w:widowControl/>
              <w:spacing w:line="300" w:lineRule="exact"/>
              <w:jc w:val="center"/>
              <w:rPr>
                <w:rFonts w:ascii="方正仿宋简体" w:eastAsia="方正仿宋简体" w:hAnsi="宋体" w:cs="宋体"/>
                <w:b/>
                <w:bCs/>
                <w:sz w:val="24"/>
                <w:szCs w:val="24"/>
              </w:rPr>
            </w:pPr>
            <w:r>
              <w:rPr>
                <w:rFonts w:ascii="方正仿宋简体" w:eastAsia="方正仿宋简体" w:hAnsi="宋体" w:cs="宋体"/>
                <w:b/>
                <w:bCs/>
                <w:sz w:val="24"/>
                <w:szCs w:val="24"/>
              </w:rPr>
              <w:t>4</w:t>
            </w:r>
          </w:p>
        </w:tc>
        <w:tc>
          <w:tcPr>
            <w:tcW w:w="216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543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供水企业停业歇业许可</w:t>
            </w:r>
          </w:p>
        </w:tc>
        <w:tc>
          <w:tcPr>
            <w:tcW w:w="12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直接下放</w:t>
            </w:r>
          </w:p>
        </w:tc>
        <w:tc>
          <w:tcPr>
            <w:tcW w:w="47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F660E7" w:rsidP="00A0427E">
            <w:pPr>
              <w:widowControl/>
              <w:spacing w:line="300" w:lineRule="exact"/>
              <w:jc w:val="center"/>
              <w:rPr>
                <w:rFonts w:ascii="方正仿宋简体" w:eastAsia="方正仿宋简体" w:hAnsi="宋体" w:cs="宋体"/>
                <w:b/>
                <w:bCs/>
                <w:sz w:val="24"/>
                <w:szCs w:val="24"/>
              </w:rPr>
            </w:pPr>
            <w:r>
              <w:rPr>
                <w:rFonts w:ascii="方正仿宋简体" w:eastAsia="方正仿宋简体" w:hAnsi="宋体" w:cs="宋体"/>
                <w:b/>
                <w:bCs/>
                <w:sz w:val="24"/>
                <w:szCs w:val="24"/>
              </w:rPr>
              <w:t>5</w:t>
            </w:r>
          </w:p>
        </w:tc>
        <w:tc>
          <w:tcPr>
            <w:tcW w:w="216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543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proofErr w:type="gramStart"/>
            <w:r w:rsidRPr="003425C2">
              <w:rPr>
                <w:rFonts w:ascii="方正仿宋简体" w:eastAsia="方正仿宋简体" w:hAnsi="宋体" w:cs="宋体" w:hint="eastAsia"/>
                <w:b/>
                <w:bCs/>
                <w:sz w:val="24"/>
                <w:szCs w:val="24"/>
              </w:rPr>
              <w:t>涉路工程</w:t>
            </w:r>
            <w:proofErr w:type="gramEnd"/>
            <w:r w:rsidRPr="003425C2">
              <w:rPr>
                <w:rFonts w:ascii="方正仿宋简体" w:eastAsia="方正仿宋简体" w:hAnsi="宋体" w:cs="宋体" w:hint="eastAsia"/>
                <w:b/>
                <w:bCs/>
                <w:sz w:val="24"/>
                <w:szCs w:val="24"/>
              </w:rPr>
              <w:t>建设许可</w:t>
            </w:r>
          </w:p>
        </w:tc>
        <w:tc>
          <w:tcPr>
            <w:tcW w:w="12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直接下放</w:t>
            </w:r>
          </w:p>
        </w:tc>
        <w:tc>
          <w:tcPr>
            <w:tcW w:w="47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F660E7" w:rsidP="00A0427E">
            <w:pPr>
              <w:widowControl/>
              <w:spacing w:line="300" w:lineRule="exact"/>
              <w:jc w:val="center"/>
              <w:rPr>
                <w:rFonts w:ascii="方正仿宋简体" w:eastAsia="方正仿宋简体" w:hAnsi="宋体" w:cs="宋体"/>
                <w:b/>
                <w:bCs/>
                <w:sz w:val="24"/>
                <w:szCs w:val="24"/>
              </w:rPr>
            </w:pPr>
            <w:r>
              <w:rPr>
                <w:rFonts w:ascii="方正仿宋简体" w:eastAsia="方正仿宋简体" w:hAnsi="宋体" w:cs="宋体"/>
                <w:b/>
                <w:bCs/>
                <w:sz w:val="24"/>
                <w:szCs w:val="24"/>
              </w:rPr>
              <w:t>6</w:t>
            </w:r>
          </w:p>
        </w:tc>
        <w:tc>
          <w:tcPr>
            <w:tcW w:w="216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543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在公路用地范围内设置</w:t>
            </w:r>
            <w:proofErr w:type="gramStart"/>
            <w:r w:rsidRPr="003425C2">
              <w:rPr>
                <w:rFonts w:ascii="方正仿宋简体" w:eastAsia="方正仿宋简体" w:hAnsi="宋体" w:cs="宋体" w:hint="eastAsia"/>
                <w:b/>
                <w:bCs/>
                <w:sz w:val="24"/>
                <w:szCs w:val="24"/>
              </w:rPr>
              <w:t>非公路</w:t>
            </w:r>
            <w:proofErr w:type="gramEnd"/>
            <w:r w:rsidRPr="003425C2">
              <w:rPr>
                <w:rFonts w:ascii="方正仿宋简体" w:eastAsia="方正仿宋简体" w:hAnsi="宋体" w:cs="宋体" w:hint="eastAsia"/>
                <w:b/>
                <w:bCs/>
                <w:sz w:val="24"/>
                <w:szCs w:val="24"/>
              </w:rPr>
              <w:t>标志许可</w:t>
            </w:r>
          </w:p>
        </w:tc>
        <w:tc>
          <w:tcPr>
            <w:tcW w:w="12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直接下放</w:t>
            </w:r>
          </w:p>
        </w:tc>
        <w:tc>
          <w:tcPr>
            <w:tcW w:w="47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F660E7" w:rsidP="00A0427E">
            <w:pPr>
              <w:widowControl/>
              <w:spacing w:line="300" w:lineRule="exact"/>
              <w:jc w:val="center"/>
              <w:rPr>
                <w:rFonts w:ascii="方正仿宋简体" w:eastAsia="方正仿宋简体" w:hAnsi="宋体" w:cs="宋体"/>
                <w:b/>
                <w:bCs/>
                <w:sz w:val="24"/>
                <w:szCs w:val="24"/>
              </w:rPr>
            </w:pPr>
            <w:r>
              <w:rPr>
                <w:rFonts w:ascii="方正仿宋简体" w:eastAsia="方正仿宋简体" w:hAnsi="宋体" w:cs="宋体"/>
                <w:b/>
                <w:bCs/>
                <w:sz w:val="24"/>
                <w:szCs w:val="24"/>
              </w:rPr>
              <w:t>7</w:t>
            </w:r>
          </w:p>
        </w:tc>
        <w:tc>
          <w:tcPr>
            <w:tcW w:w="216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543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建筑工程施工许可证核发</w:t>
            </w:r>
          </w:p>
        </w:tc>
        <w:tc>
          <w:tcPr>
            <w:tcW w:w="12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直接下放</w:t>
            </w:r>
          </w:p>
        </w:tc>
        <w:tc>
          <w:tcPr>
            <w:tcW w:w="47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F660E7" w:rsidP="00A0427E">
            <w:pPr>
              <w:widowControl/>
              <w:spacing w:line="300" w:lineRule="exact"/>
              <w:jc w:val="center"/>
              <w:rPr>
                <w:rFonts w:ascii="方正仿宋简体" w:eastAsia="方正仿宋简体" w:hAnsi="宋体" w:cs="宋体"/>
                <w:b/>
                <w:bCs/>
                <w:sz w:val="24"/>
                <w:szCs w:val="24"/>
              </w:rPr>
            </w:pPr>
            <w:r>
              <w:rPr>
                <w:rFonts w:ascii="方正仿宋简体" w:eastAsia="方正仿宋简体" w:hAnsi="宋体" w:cs="宋体"/>
                <w:b/>
                <w:bCs/>
                <w:sz w:val="24"/>
                <w:szCs w:val="24"/>
              </w:rPr>
              <w:t>8</w:t>
            </w:r>
          </w:p>
        </w:tc>
        <w:tc>
          <w:tcPr>
            <w:tcW w:w="216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543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建设工程抗震设防要求确定</w:t>
            </w:r>
          </w:p>
        </w:tc>
        <w:tc>
          <w:tcPr>
            <w:tcW w:w="12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直接下放</w:t>
            </w:r>
          </w:p>
        </w:tc>
        <w:tc>
          <w:tcPr>
            <w:tcW w:w="47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F660E7" w:rsidP="00A0427E">
            <w:pPr>
              <w:widowControl/>
              <w:spacing w:line="300" w:lineRule="exact"/>
              <w:jc w:val="center"/>
              <w:rPr>
                <w:rFonts w:ascii="方正仿宋简体" w:eastAsia="方正仿宋简体" w:hAnsi="宋体" w:cs="宋体"/>
                <w:b/>
                <w:bCs/>
                <w:sz w:val="24"/>
                <w:szCs w:val="24"/>
              </w:rPr>
            </w:pPr>
            <w:r>
              <w:rPr>
                <w:rFonts w:ascii="方正仿宋简体" w:eastAsia="方正仿宋简体" w:hAnsi="宋体" w:cs="宋体"/>
                <w:b/>
                <w:bCs/>
                <w:sz w:val="24"/>
                <w:szCs w:val="24"/>
              </w:rPr>
              <w:t>9</w:t>
            </w:r>
          </w:p>
        </w:tc>
        <w:tc>
          <w:tcPr>
            <w:tcW w:w="216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543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地震观测环境保护范围内建设工程项目审批</w:t>
            </w:r>
          </w:p>
        </w:tc>
        <w:tc>
          <w:tcPr>
            <w:tcW w:w="12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直接下放</w:t>
            </w:r>
          </w:p>
        </w:tc>
        <w:tc>
          <w:tcPr>
            <w:tcW w:w="47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1260"/>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w:t>
            </w:r>
            <w:r w:rsidR="00F660E7">
              <w:rPr>
                <w:rFonts w:ascii="方正仿宋简体" w:eastAsia="方正仿宋简体" w:hAnsi="宋体" w:cs="宋体"/>
                <w:b/>
                <w:bCs/>
                <w:sz w:val="24"/>
                <w:szCs w:val="24"/>
              </w:rPr>
              <w:t>0</w:t>
            </w:r>
          </w:p>
        </w:tc>
        <w:tc>
          <w:tcPr>
            <w:tcW w:w="216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543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公司（企业）登记</w:t>
            </w:r>
          </w:p>
        </w:tc>
        <w:tc>
          <w:tcPr>
            <w:tcW w:w="12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直接下放</w:t>
            </w:r>
          </w:p>
        </w:tc>
        <w:tc>
          <w:tcPr>
            <w:tcW w:w="47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仅限于有限合伙企业；外商投资企业登记为市场监管总局授权事项，由市市场监管局办理实施，暂不下放；其他类型企业适用于下放实质性审核权。</w:t>
            </w:r>
          </w:p>
        </w:tc>
      </w:tr>
      <w:tr w:rsidR="003425C2" w:rsidRPr="003425C2" w:rsidTr="003425C2">
        <w:trPr>
          <w:trHeight w:val="1274"/>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w:t>
            </w:r>
            <w:r w:rsidR="00F660E7">
              <w:rPr>
                <w:rFonts w:ascii="方正仿宋简体" w:eastAsia="方正仿宋简体" w:hAnsi="宋体" w:cs="宋体"/>
                <w:b/>
                <w:bCs/>
                <w:sz w:val="24"/>
                <w:szCs w:val="24"/>
              </w:rPr>
              <w:t>1</w:t>
            </w:r>
          </w:p>
        </w:tc>
        <w:tc>
          <w:tcPr>
            <w:tcW w:w="216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543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医疗机构设置审批及执业登记和校验</w:t>
            </w:r>
          </w:p>
        </w:tc>
        <w:tc>
          <w:tcPr>
            <w:tcW w:w="12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直接下放</w:t>
            </w:r>
          </w:p>
        </w:tc>
        <w:tc>
          <w:tcPr>
            <w:tcW w:w="47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负责三级医院、三级妇幼保健院（除省属医疗机构外）的医疗机构和专科医院及国家明确由设区的市承担的医疗机构等的市审批的医疗机构</w:t>
            </w:r>
            <w:r w:rsidR="00F660E7">
              <w:rPr>
                <w:rFonts w:ascii="方正仿宋简体" w:eastAsia="方正仿宋简体" w:hAnsi="宋体" w:cs="宋体" w:hint="eastAsia"/>
                <w:b/>
                <w:bCs/>
                <w:sz w:val="24"/>
                <w:szCs w:val="24"/>
              </w:rPr>
              <w:t>。</w:t>
            </w:r>
          </w:p>
        </w:tc>
      </w:tr>
      <w:tr w:rsidR="003425C2" w:rsidRPr="003425C2" w:rsidTr="003425C2">
        <w:trPr>
          <w:trHeight w:val="1163"/>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lastRenderedPageBreak/>
              <w:t>1</w:t>
            </w:r>
            <w:r w:rsidR="00F660E7">
              <w:rPr>
                <w:rFonts w:ascii="方正仿宋简体" w:eastAsia="方正仿宋简体" w:hAnsi="宋体" w:cs="宋体"/>
                <w:b/>
                <w:bCs/>
                <w:sz w:val="24"/>
                <w:szCs w:val="24"/>
              </w:rPr>
              <w:t>2</w:t>
            </w:r>
          </w:p>
        </w:tc>
        <w:tc>
          <w:tcPr>
            <w:tcW w:w="216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543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护士执业注册</w:t>
            </w:r>
          </w:p>
        </w:tc>
        <w:tc>
          <w:tcPr>
            <w:tcW w:w="12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直接下放</w:t>
            </w:r>
          </w:p>
        </w:tc>
        <w:tc>
          <w:tcPr>
            <w:tcW w:w="47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w:t>
            </w:r>
            <w:r w:rsidR="00F660E7">
              <w:rPr>
                <w:rFonts w:ascii="方正仿宋简体" w:eastAsia="方正仿宋简体" w:hAnsi="宋体" w:cs="宋体" w:hint="eastAsia"/>
                <w:b/>
                <w:bCs/>
                <w:sz w:val="24"/>
                <w:szCs w:val="24"/>
              </w:rPr>
              <w:t>行政</w:t>
            </w:r>
            <w:r w:rsidRPr="003425C2">
              <w:rPr>
                <w:rFonts w:ascii="方正仿宋简体" w:eastAsia="方正仿宋简体" w:hAnsi="宋体" w:cs="宋体" w:hint="eastAsia"/>
                <w:b/>
                <w:bCs/>
                <w:sz w:val="24"/>
                <w:szCs w:val="24"/>
              </w:rPr>
              <w:t>审批</w:t>
            </w:r>
            <w:r w:rsidR="00F660E7">
              <w:rPr>
                <w:rFonts w:ascii="方正仿宋简体" w:eastAsia="方正仿宋简体" w:hAnsi="宋体" w:cs="宋体" w:hint="eastAsia"/>
                <w:b/>
                <w:bCs/>
                <w:sz w:val="24"/>
                <w:szCs w:val="24"/>
              </w:rPr>
              <w:t>服务</w:t>
            </w:r>
            <w:r w:rsidRPr="003425C2">
              <w:rPr>
                <w:rFonts w:ascii="方正仿宋简体" w:eastAsia="方正仿宋简体" w:hAnsi="宋体" w:cs="宋体" w:hint="eastAsia"/>
                <w:b/>
                <w:bCs/>
                <w:sz w:val="24"/>
                <w:szCs w:val="24"/>
              </w:rPr>
              <w:t>局负责市级审批的医疗机构护士执业注册业务，县级</w:t>
            </w:r>
            <w:r w:rsidR="00F660E7">
              <w:rPr>
                <w:rFonts w:ascii="方正仿宋简体" w:eastAsia="方正仿宋简体" w:hAnsi="宋体" w:cs="宋体" w:hint="eastAsia"/>
                <w:b/>
                <w:bCs/>
                <w:sz w:val="24"/>
                <w:szCs w:val="24"/>
              </w:rPr>
              <w:t>行政</w:t>
            </w:r>
            <w:proofErr w:type="gramStart"/>
            <w:r w:rsidR="00F660E7">
              <w:rPr>
                <w:rFonts w:ascii="方正仿宋简体" w:eastAsia="方正仿宋简体" w:hAnsi="宋体" w:cs="宋体" w:hint="eastAsia"/>
                <w:b/>
                <w:bCs/>
                <w:sz w:val="24"/>
                <w:szCs w:val="24"/>
              </w:rPr>
              <w:t>审批局</w:t>
            </w:r>
            <w:proofErr w:type="gramEnd"/>
            <w:r w:rsidRPr="003425C2">
              <w:rPr>
                <w:rFonts w:ascii="方正仿宋简体" w:eastAsia="方正仿宋简体" w:hAnsi="宋体" w:cs="宋体" w:hint="eastAsia"/>
                <w:b/>
                <w:bCs/>
                <w:sz w:val="24"/>
                <w:szCs w:val="24"/>
              </w:rPr>
              <w:t>负责县级审批的医疗机构护士执业注册业务。</w:t>
            </w:r>
          </w:p>
        </w:tc>
      </w:tr>
      <w:tr w:rsidR="003425C2" w:rsidRPr="003425C2" w:rsidTr="003425C2">
        <w:trPr>
          <w:trHeight w:val="1358"/>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w:t>
            </w:r>
            <w:r w:rsidR="00F660E7">
              <w:rPr>
                <w:rFonts w:ascii="方正仿宋简体" w:eastAsia="方正仿宋简体" w:hAnsi="宋体" w:cs="宋体"/>
                <w:b/>
                <w:bCs/>
                <w:sz w:val="24"/>
                <w:szCs w:val="24"/>
              </w:rPr>
              <w:t>3</w:t>
            </w:r>
          </w:p>
        </w:tc>
        <w:tc>
          <w:tcPr>
            <w:tcW w:w="216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543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医疗机构放射性职业病危害建设项目预评价报告审核、竣工验收</w:t>
            </w:r>
          </w:p>
        </w:tc>
        <w:tc>
          <w:tcPr>
            <w:tcW w:w="12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直接下放</w:t>
            </w:r>
          </w:p>
        </w:tc>
        <w:tc>
          <w:tcPr>
            <w:tcW w:w="47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当前市级承担的是省级委托地市项目，审批权限在省级，证书由省</w:t>
            </w:r>
            <w:proofErr w:type="gramStart"/>
            <w:r w:rsidRPr="003425C2">
              <w:rPr>
                <w:rFonts w:ascii="方正仿宋简体" w:eastAsia="方正仿宋简体" w:hAnsi="宋体" w:cs="宋体" w:hint="eastAsia"/>
                <w:b/>
                <w:bCs/>
                <w:sz w:val="24"/>
                <w:szCs w:val="24"/>
              </w:rPr>
              <w:t>卫健委发放</w:t>
            </w:r>
            <w:proofErr w:type="gramEnd"/>
            <w:r w:rsidRPr="003425C2">
              <w:rPr>
                <w:rFonts w:ascii="方正仿宋简体" w:eastAsia="方正仿宋简体" w:hAnsi="宋体" w:cs="宋体" w:hint="eastAsia"/>
                <w:b/>
                <w:bCs/>
                <w:sz w:val="24"/>
                <w:szCs w:val="24"/>
              </w:rPr>
              <w:t>；法律规定市级负责的该项目已经直接下放至县级实施。</w:t>
            </w:r>
          </w:p>
        </w:tc>
      </w:tr>
      <w:tr w:rsidR="003425C2" w:rsidRPr="003425C2" w:rsidTr="003425C2">
        <w:trPr>
          <w:trHeight w:val="1260"/>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w:t>
            </w:r>
            <w:r w:rsidR="00F660E7">
              <w:rPr>
                <w:rFonts w:ascii="方正仿宋简体" w:eastAsia="方正仿宋简体" w:hAnsi="宋体" w:cs="宋体"/>
                <w:b/>
                <w:bCs/>
                <w:sz w:val="24"/>
                <w:szCs w:val="24"/>
              </w:rPr>
              <w:t>4</w:t>
            </w:r>
          </w:p>
        </w:tc>
        <w:tc>
          <w:tcPr>
            <w:tcW w:w="216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543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医师执业注册</w:t>
            </w:r>
          </w:p>
        </w:tc>
        <w:tc>
          <w:tcPr>
            <w:tcW w:w="12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直接下放</w:t>
            </w:r>
          </w:p>
        </w:tc>
        <w:tc>
          <w:tcPr>
            <w:tcW w:w="47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w:t>
            </w:r>
            <w:r w:rsidR="00F660E7">
              <w:rPr>
                <w:rFonts w:ascii="方正仿宋简体" w:eastAsia="方正仿宋简体" w:hAnsi="宋体" w:cs="宋体" w:hint="eastAsia"/>
                <w:b/>
                <w:bCs/>
                <w:sz w:val="24"/>
                <w:szCs w:val="24"/>
              </w:rPr>
              <w:t>行政</w:t>
            </w:r>
            <w:r w:rsidRPr="003425C2">
              <w:rPr>
                <w:rFonts w:ascii="方正仿宋简体" w:eastAsia="方正仿宋简体" w:hAnsi="宋体" w:cs="宋体" w:hint="eastAsia"/>
                <w:b/>
                <w:bCs/>
                <w:sz w:val="24"/>
                <w:szCs w:val="24"/>
              </w:rPr>
              <w:t>审批</w:t>
            </w:r>
            <w:r w:rsidR="00F660E7">
              <w:rPr>
                <w:rFonts w:ascii="方正仿宋简体" w:eastAsia="方正仿宋简体" w:hAnsi="宋体" w:cs="宋体" w:hint="eastAsia"/>
                <w:b/>
                <w:bCs/>
                <w:sz w:val="24"/>
                <w:szCs w:val="24"/>
              </w:rPr>
              <w:t>服务</w:t>
            </w:r>
            <w:r w:rsidRPr="003425C2">
              <w:rPr>
                <w:rFonts w:ascii="方正仿宋简体" w:eastAsia="方正仿宋简体" w:hAnsi="宋体" w:cs="宋体" w:hint="eastAsia"/>
                <w:b/>
                <w:bCs/>
                <w:sz w:val="24"/>
                <w:szCs w:val="24"/>
              </w:rPr>
              <w:t>局负责市级审批的医疗机构医师执业注册业务，县级</w:t>
            </w:r>
            <w:r w:rsidR="00F660E7">
              <w:rPr>
                <w:rFonts w:ascii="方正仿宋简体" w:eastAsia="方正仿宋简体" w:hAnsi="宋体" w:cs="宋体" w:hint="eastAsia"/>
                <w:b/>
                <w:bCs/>
                <w:sz w:val="24"/>
                <w:szCs w:val="24"/>
              </w:rPr>
              <w:t>行政</w:t>
            </w:r>
            <w:proofErr w:type="gramStart"/>
            <w:r w:rsidR="00F660E7">
              <w:rPr>
                <w:rFonts w:ascii="方正仿宋简体" w:eastAsia="方正仿宋简体" w:hAnsi="宋体" w:cs="宋体" w:hint="eastAsia"/>
                <w:b/>
                <w:bCs/>
                <w:sz w:val="24"/>
                <w:szCs w:val="24"/>
              </w:rPr>
              <w:t>审批局</w:t>
            </w:r>
            <w:proofErr w:type="gramEnd"/>
            <w:r w:rsidRPr="003425C2">
              <w:rPr>
                <w:rFonts w:ascii="方正仿宋简体" w:eastAsia="方正仿宋简体" w:hAnsi="宋体" w:cs="宋体" w:hint="eastAsia"/>
                <w:b/>
                <w:bCs/>
                <w:sz w:val="24"/>
                <w:szCs w:val="24"/>
              </w:rPr>
              <w:t>负责县级审批的医疗机构医师执业注册业务。</w:t>
            </w:r>
          </w:p>
        </w:tc>
      </w:tr>
      <w:tr w:rsidR="003425C2" w:rsidRPr="003425C2" w:rsidTr="003425C2">
        <w:trPr>
          <w:trHeight w:val="715"/>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w:t>
            </w:r>
            <w:r w:rsidR="00F660E7">
              <w:rPr>
                <w:rFonts w:ascii="方正仿宋简体" w:eastAsia="方正仿宋简体" w:hAnsi="宋体" w:cs="宋体"/>
                <w:b/>
                <w:bCs/>
                <w:sz w:val="24"/>
                <w:szCs w:val="24"/>
              </w:rPr>
              <w:t>5</w:t>
            </w:r>
          </w:p>
        </w:tc>
        <w:tc>
          <w:tcPr>
            <w:tcW w:w="216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市人防办</w:t>
            </w:r>
          </w:p>
        </w:tc>
        <w:tc>
          <w:tcPr>
            <w:tcW w:w="543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人防警报设施拆除审批</w:t>
            </w:r>
          </w:p>
        </w:tc>
        <w:tc>
          <w:tcPr>
            <w:tcW w:w="12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直接下放</w:t>
            </w:r>
          </w:p>
        </w:tc>
        <w:tc>
          <w:tcPr>
            <w:tcW w:w="47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882"/>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w:t>
            </w:r>
            <w:r w:rsidR="00F660E7">
              <w:rPr>
                <w:rFonts w:ascii="方正仿宋简体" w:eastAsia="方正仿宋简体" w:hAnsi="宋体" w:cs="宋体"/>
                <w:b/>
                <w:bCs/>
                <w:sz w:val="24"/>
                <w:szCs w:val="24"/>
              </w:rPr>
              <w:t>6</w:t>
            </w:r>
          </w:p>
        </w:tc>
        <w:tc>
          <w:tcPr>
            <w:tcW w:w="216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市人防办</w:t>
            </w:r>
          </w:p>
        </w:tc>
        <w:tc>
          <w:tcPr>
            <w:tcW w:w="543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单建人防工程五十米范围内采石、取土、爆破、挖洞作业审批</w:t>
            </w:r>
          </w:p>
        </w:tc>
        <w:tc>
          <w:tcPr>
            <w:tcW w:w="12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直接下放</w:t>
            </w:r>
          </w:p>
        </w:tc>
        <w:tc>
          <w:tcPr>
            <w:tcW w:w="47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1498"/>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w:t>
            </w:r>
            <w:r w:rsidR="00F660E7">
              <w:rPr>
                <w:rFonts w:ascii="方正仿宋简体" w:eastAsia="方正仿宋简体" w:hAnsi="宋体" w:cs="宋体"/>
                <w:b/>
                <w:bCs/>
                <w:sz w:val="24"/>
                <w:szCs w:val="24"/>
              </w:rPr>
              <w:t>7</w:t>
            </w:r>
          </w:p>
        </w:tc>
        <w:tc>
          <w:tcPr>
            <w:tcW w:w="216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市能源局</w:t>
            </w:r>
          </w:p>
        </w:tc>
        <w:tc>
          <w:tcPr>
            <w:tcW w:w="543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新建油气管道不满足选线条件的管道保护方案的审批</w:t>
            </w:r>
          </w:p>
        </w:tc>
        <w:tc>
          <w:tcPr>
            <w:tcW w:w="12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直接下放</w:t>
            </w:r>
          </w:p>
        </w:tc>
        <w:tc>
          <w:tcPr>
            <w:tcW w:w="47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报管道所在地县级人民政府管道保护主管部门批准；防护方案涉及的区域跨县（市、区）的，报设区的市人民政府管道保护主管部门批准</w:t>
            </w:r>
            <w:r w:rsidR="00F660E7">
              <w:rPr>
                <w:rFonts w:ascii="方正仿宋简体" w:eastAsia="方正仿宋简体" w:hAnsi="宋体" w:cs="宋体" w:hint="eastAsia"/>
                <w:b/>
                <w:bCs/>
                <w:sz w:val="24"/>
                <w:szCs w:val="24"/>
              </w:rPr>
              <w:t>。</w:t>
            </w:r>
          </w:p>
        </w:tc>
      </w:tr>
      <w:tr w:rsidR="003425C2" w:rsidRPr="003425C2" w:rsidTr="003425C2">
        <w:trPr>
          <w:trHeight w:val="561"/>
          <w:jc w:val="center"/>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F660E7" w:rsidP="00A0427E">
            <w:pPr>
              <w:widowControl/>
              <w:spacing w:line="300" w:lineRule="exact"/>
              <w:jc w:val="center"/>
              <w:rPr>
                <w:rFonts w:ascii="方正仿宋简体" w:eastAsia="方正仿宋简体" w:hAnsi="宋体" w:cs="宋体"/>
                <w:b/>
                <w:bCs/>
                <w:sz w:val="24"/>
                <w:szCs w:val="24"/>
              </w:rPr>
            </w:pPr>
            <w:r>
              <w:rPr>
                <w:rFonts w:ascii="方正仿宋简体" w:eastAsia="方正仿宋简体" w:hAnsi="宋体" w:cs="宋体"/>
                <w:b/>
                <w:bCs/>
                <w:sz w:val="24"/>
                <w:szCs w:val="24"/>
              </w:rPr>
              <w:t>18</w:t>
            </w:r>
          </w:p>
        </w:tc>
        <w:tc>
          <w:tcPr>
            <w:tcW w:w="216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市能源局</w:t>
            </w:r>
          </w:p>
        </w:tc>
        <w:tc>
          <w:tcPr>
            <w:tcW w:w="543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关闭或者报废矿井审批</w:t>
            </w:r>
          </w:p>
        </w:tc>
        <w:tc>
          <w:tcPr>
            <w:tcW w:w="12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直接下放</w:t>
            </w:r>
          </w:p>
        </w:tc>
        <w:tc>
          <w:tcPr>
            <w:tcW w:w="47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bl>
    <w:p w:rsidR="003425C2" w:rsidRPr="007117F2" w:rsidRDefault="003425C2" w:rsidP="003425C2">
      <w:pPr>
        <w:spacing w:line="600" w:lineRule="exact"/>
        <w:rPr>
          <w:rFonts w:ascii="方正仿宋简体" w:eastAsia="方正仿宋简体" w:hAnsi="文星仿宋" w:cs="方正仿宋简体"/>
          <w:b/>
          <w:sz w:val="32"/>
          <w:szCs w:val="32"/>
        </w:rPr>
      </w:pPr>
    </w:p>
    <w:p w:rsidR="003425C2" w:rsidRPr="007117F2" w:rsidRDefault="003425C2" w:rsidP="003425C2">
      <w:pPr>
        <w:spacing w:line="600" w:lineRule="exact"/>
        <w:rPr>
          <w:rFonts w:ascii="方正仿宋简体" w:eastAsia="方正仿宋简体" w:hAnsi="文星仿宋" w:cs="方正仿宋简体"/>
          <w:b/>
          <w:sz w:val="32"/>
          <w:szCs w:val="32"/>
        </w:rPr>
      </w:pPr>
    </w:p>
    <w:p w:rsidR="003425C2" w:rsidRPr="007117F2" w:rsidRDefault="003425C2" w:rsidP="003425C2">
      <w:pPr>
        <w:spacing w:line="600" w:lineRule="exact"/>
        <w:rPr>
          <w:rFonts w:ascii="方正仿宋简体" w:eastAsia="方正仿宋简体" w:hAnsi="文星仿宋" w:cs="方正仿宋简体"/>
          <w:b/>
          <w:sz w:val="32"/>
          <w:szCs w:val="32"/>
        </w:rPr>
      </w:pPr>
    </w:p>
    <w:p w:rsidR="003425C2" w:rsidRDefault="003425C2" w:rsidP="003425C2">
      <w:pPr>
        <w:spacing w:line="400" w:lineRule="exact"/>
        <w:rPr>
          <w:rFonts w:ascii="方正黑体简体" w:eastAsia="方正黑体简体" w:hAnsi="文星仿宋" w:cs="方正仿宋简体"/>
          <w:b/>
          <w:sz w:val="32"/>
          <w:szCs w:val="32"/>
        </w:rPr>
      </w:pPr>
      <w:r w:rsidRPr="007117F2">
        <w:rPr>
          <w:rFonts w:ascii="方正黑体简体" w:eastAsia="方正黑体简体" w:hAnsi="文星仿宋" w:cs="方正仿宋简体" w:hint="eastAsia"/>
          <w:b/>
          <w:sz w:val="32"/>
          <w:szCs w:val="32"/>
        </w:rPr>
        <w:lastRenderedPageBreak/>
        <w:t>附件4</w:t>
      </w:r>
    </w:p>
    <w:p w:rsidR="003425C2" w:rsidRPr="007117F2" w:rsidRDefault="003425C2" w:rsidP="003425C2">
      <w:pPr>
        <w:spacing w:line="240" w:lineRule="exact"/>
        <w:rPr>
          <w:rFonts w:ascii="方正黑体简体" w:eastAsia="方正黑体简体" w:hAnsi="文星仿宋" w:cs="方正仿宋简体"/>
          <w:b/>
          <w:sz w:val="32"/>
          <w:szCs w:val="32"/>
        </w:rPr>
      </w:pPr>
    </w:p>
    <w:p w:rsidR="003425C2" w:rsidRDefault="003425C2" w:rsidP="003425C2">
      <w:pPr>
        <w:spacing w:line="600" w:lineRule="exact"/>
        <w:jc w:val="center"/>
        <w:rPr>
          <w:rFonts w:ascii="方正小标宋简体" w:eastAsia="方正小标宋简体" w:hAnsi="文星仿宋" w:cs="方正仿宋简体"/>
          <w:b/>
          <w:sz w:val="44"/>
          <w:szCs w:val="44"/>
        </w:rPr>
      </w:pPr>
      <w:r w:rsidRPr="007117F2">
        <w:rPr>
          <w:rFonts w:ascii="方正小标宋简体" w:eastAsia="方正小标宋简体" w:hAnsi="文星仿宋" w:cs="方正仿宋简体" w:hint="eastAsia"/>
          <w:b/>
          <w:sz w:val="44"/>
          <w:szCs w:val="44"/>
        </w:rPr>
        <w:t>服务窗口前移的行政许可事项（3</w:t>
      </w:r>
      <w:r w:rsidR="00F660E7">
        <w:rPr>
          <w:rFonts w:ascii="方正小标宋简体" w:eastAsia="方正小标宋简体" w:hAnsi="文星仿宋" w:cs="方正仿宋简体"/>
          <w:b/>
          <w:sz w:val="44"/>
          <w:szCs w:val="44"/>
        </w:rPr>
        <w:t>6</w:t>
      </w:r>
      <w:r w:rsidRPr="007117F2">
        <w:rPr>
          <w:rFonts w:ascii="方正小标宋简体" w:eastAsia="方正小标宋简体" w:hAnsi="文星仿宋" w:cs="方正仿宋简体" w:hint="eastAsia"/>
          <w:b/>
          <w:sz w:val="44"/>
          <w:szCs w:val="44"/>
        </w:rPr>
        <w:t>项）</w:t>
      </w:r>
    </w:p>
    <w:p w:rsidR="003425C2" w:rsidRPr="007117F2" w:rsidRDefault="003425C2" w:rsidP="003425C2">
      <w:pPr>
        <w:spacing w:line="240" w:lineRule="exact"/>
        <w:jc w:val="center"/>
        <w:rPr>
          <w:rFonts w:ascii="方正小标宋简体" w:eastAsia="方正小标宋简体" w:hAnsi="文星仿宋" w:cs="方正仿宋简体"/>
          <w:b/>
          <w:sz w:val="44"/>
          <w:szCs w:val="44"/>
        </w:rPr>
      </w:pPr>
    </w:p>
    <w:tbl>
      <w:tblPr>
        <w:tblW w:w="14234" w:type="dxa"/>
        <w:tblInd w:w="93" w:type="dxa"/>
        <w:tblLook w:val="04A0" w:firstRow="1" w:lastRow="0" w:firstColumn="1" w:lastColumn="0" w:noHBand="0" w:noVBand="1"/>
      </w:tblPr>
      <w:tblGrid>
        <w:gridCol w:w="723"/>
        <w:gridCol w:w="2512"/>
        <w:gridCol w:w="4829"/>
        <w:gridCol w:w="1756"/>
        <w:gridCol w:w="4414"/>
      </w:tblGrid>
      <w:tr w:rsidR="003425C2" w:rsidRPr="003425C2" w:rsidTr="003425C2">
        <w:trPr>
          <w:trHeight w:val="44"/>
          <w:tblHeader/>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5C2" w:rsidRPr="003425C2" w:rsidRDefault="003425C2" w:rsidP="00A0427E">
            <w:pPr>
              <w:widowControl/>
              <w:spacing w:line="300" w:lineRule="exact"/>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序号</w:t>
            </w:r>
          </w:p>
        </w:tc>
        <w:tc>
          <w:tcPr>
            <w:tcW w:w="2512" w:type="dxa"/>
            <w:tcBorders>
              <w:top w:val="single" w:sz="4" w:space="0" w:color="auto"/>
              <w:left w:val="nil"/>
              <w:bottom w:val="single" w:sz="4" w:space="0" w:color="auto"/>
              <w:right w:val="single" w:sz="4" w:space="0" w:color="auto"/>
            </w:tcBorders>
            <w:shd w:val="clear" w:color="auto" w:fill="auto"/>
            <w:noWrap/>
            <w:vAlign w:val="center"/>
            <w:hideMark/>
          </w:tcPr>
          <w:p w:rsidR="003425C2" w:rsidRPr="003425C2" w:rsidRDefault="003425C2" w:rsidP="00A0427E">
            <w:pPr>
              <w:widowControl/>
              <w:spacing w:line="300" w:lineRule="exact"/>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部门</w:t>
            </w:r>
          </w:p>
        </w:tc>
        <w:tc>
          <w:tcPr>
            <w:tcW w:w="4829" w:type="dxa"/>
            <w:tcBorders>
              <w:top w:val="single" w:sz="4" w:space="0" w:color="auto"/>
              <w:left w:val="nil"/>
              <w:bottom w:val="single" w:sz="4" w:space="0" w:color="auto"/>
              <w:right w:val="single" w:sz="4" w:space="0" w:color="auto"/>
            </w:tcBorders>
            <w:shd w:val="clear" w:color="auto" w:fill="auto"/>
            <w:noWrap/>
            <w:vAlign w:val="center"/>
            <w:hideMark/>
          </w:tcPr>
          <w:p w:rsidR="003425C2" w:rsidRPr="003425C2" w:rsidRDefault="003425C2" w:rsidP="00F660E7">
            <w:pPr>
              <w:widowControl/>
              <w:spacing w:line="300" w:lineRule="exact"/>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事项名称</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rsidR="003425C2" w:rsidRPr="003425C2" w:rsidRDefault="003425C2" w:rsidP="00A0427E">
            <w:pPr>
              <w:widowControl/>
              <w:spacing w:line="300" w:lineRule="exact"/>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改革方式</w:t>
            </w:r>
          </w:p>
        </w:tc>
        <w:tc>
          <w:tcPr>
            <w:tcW w:w="4414" w:type="dxa"/>
            <w:tcBorders>
              <w:top w:val="single" w:sz="4" w:space="0" w:color="auto"/>
              <w:left w:val="nil"/>
              <w:bottom w:val="single" w:sz="4" w:space="0" w:color="auto"/>
              <w:right w:val="single" w:sz="4" w:space="0" w:color="auto"/>
            </w:tcBorders>
            <w:shd w:val="clear" w:color="auto" w:fill="auto"/>
            <w:noWrap/>
            <w:vAlign w:val="center"/>
            <w:hideMark/>
          </w:tcPr>
          <w:p w:rsidR="003425C2" w:rsidRPr="003425C2" w:rsidRDefault="003425C2" w:rsidP="00A0427E">
            <w:pPr>
              <w:widowControl/>
              <w:spacing w:line="300" w:lineRule="exact"/>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备注</w:t>
            </w:r>
          </w:p>
        </w:tc>
      </w:tr>
      <w:tr w:rsidR="003425C2" w:rsidRPr="003425C2" w:rsidTr="003425C2">
        <w:trPr>
          <w:trHeight w:val="567"/>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保安员证核发</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服务窗口前移至任城区和各功能区，向其他县（市、区）下放实质性审核权。</w:t>
            </w:r>
          </w:p>
        </w:tc>
      </w:tr>
      <w:tr w:rsidR="003425C2" w:rsidRPr="003425C2" w:rsidTr="003425C2">
        <w:trPr>
          <w:trHeight w:val="567"/>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2</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在城市、风景名胜区和重要工程设施附近实施爆破作业审批</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服务窗口前移至任城区和各功能区，向其他县（市、区）下放实质性审核权。</w:t>
            </w:r>
          </w:p>
        </w:tc>
      </w:tr>
      <w:tr w:rsidR="003425C2" w:rsidRPr="003425C2" w:rsidTr="003425C2">
        <w:trPr>
          <w:trHeight w:val="567"/>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3</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爆破作业人员许可证核发</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服务窗口前移至任城区和各功能区，向其他县（市、区）下放实质性审核权。</w:t>
            </w:r>
          </w:p>
        </w:tc>
      </w:tr>
      <w:tr w:rsidR="003425C2" w:rsidRPr="003425C2" w:rsidTr="003425C2">
        <w:trPr>
          <w:trHeight w:val="567"/>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4</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焰火燃放许可证核发</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服务窗口前移至任城区和各功能区，向其他县（市、区）下放实质性审核权。</w:t>
            </w:r>
          </w:p>
        </w:tc>
      </w:tr>
      <w:tr w:rsidR="003425C2" w:rsidRPr="003425C2" w:rsidTr="003425C2">
        <w:trPr>
          <w:trHeight w:val="567"/>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5</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保安培训机构设立许可</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服务窗口前移至任城区和各功能区，向其他县（市、区）下放实质性审核权。</w:t>
            </w:r>
          </w:p>
        </w:tc>
      </w:tr>
      <w:tr w:rsidR="003425C2" w:rsidRPr="003425C2" w:rsidTr="003425C2">
        <w:trPr>
          <w:trHeight w:val="567"/>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6</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保安公司提供武装守护、押运服务范围审批</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28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服务窗口前移至任城区和各功能区，向其他县（市、区）下放实质性审核权。</w:t>
            </w:r>
          </w:p>
        </w:tc>
      </w:tr>
      <w:tr w:rsidR="003425C2" w:rsidRPr="003425C2" w:rsidTr="003425C2">
        <w:trPr>
          <w:trHeight w:val="567"/>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7</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保安服务公司设立许可</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服务窗口前移至任城区和各功能区，向其他县（市、区）下放实质性审核权。</w:t>
            </w:r>
          </w:p>
        </w:tc>
      </w:tr>
      <w:tr w:rsidR="003425C2" w:rsidRPr="003425C2" w:rsidTr="003425C2">
        <w:trPr>
          <w:trHeight w:val="567"/>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8</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金融机构营业场所、金库安全防范设施建设方案审批及工程验收</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服务窗口前移至任城区和各功能区，向其他县（市、区）下放实质性审核权。</w:t>
            </w:r>
          </w:p>
        </w:tc>
      </w:tr>
      <w:tr w:rsidR="003425C2" w:rsidRPr="003425C2" w:rsidTr="003425C2">
        <w:trPr>
          <w:trHeight w:val="567"/>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9</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举办大型群众性活动安全许可</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服务窗口前移至任城区和各功能区，向其他县（市、区）下放实质性审核权。</w:t>
            </w:r>
          </w:p>
        </w:tc>
      </w:tr>
      <w:tr w:rsidR="003425C2" w:rsidRPr="003425C2" w:rsidTr="003425C2">
        <w:trPr>
          <w:trHeight w:val="567"/>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10</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易制毒化学品购买、运输许可（备案）</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服务窗口前移至任城区和各功能区，向其他县（市、区）下放实质性审核权。</w:t>
            </w:r>
          </w:p>
        </w:tc>
      </w:tr>
      <w:tr w:rsidR="003425C2" w:rsidRPr="003425C2" w:rsidTr="003425C2">
        <w:trPr>
          <w:trHeight w:val="567"/>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11</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射击竞技体育枪支（弹药）携运许可</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服务窗口前移至任城区和各功能区，向其他县（市、区）下放实质性审核权。</w:t>
            </w:r>
          </w:p>
        </w:tc>
      </w:tr>
      <w:tr w:rsidR="003425C2" w:rsidRPr="003425C2" w:rsidTr="003425C2">
        <w:trPr>
          <w:trHeight w:val="567"/>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12</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枪支</w:t>
            </w:r>
            <w:r w:rsidR="003F1B39">
              <w:rPr>
                <w:rFonts w:ascii="方正仿宋简体" w:eastAsia="方正仿宋简体" w:hAnsi="宋体" w:cs="宋体" w:hint="eastAsia"/>
                <w:b/>
                <w:bCs/>
                <w:sz w:val="24"/>
                <w:szCs w:val="24"/>
              </w:rPr>
              <w:t>（</w:t>
            </w:r>
            <w:r w:rsidR="003F1B39" w:rsidRPr="003425C2">
              <w:rPr>
                <w:rFonts w:ascii="方正仿宋简体" w:eastAsia="方正仿宋简体" w:hAnsi="宋体" w:cs="宋体" w:hint="eastAsia"/>
                <w:b/>
                <w:bCs/>
                <w:sz w:val="24"/>
                <w:szCs w:val="24"/>
              </w:rPr>
              <w:t>弹药</w:t>
            </w:r>
            <w:r w:rsidR="003F1B39">
              <w:rPr>
                <w:rFonts w:ascii="方正仿宋简体" w:eastAsia="方正仿宋简体" w:hAnsi="宋体" w:cs="宋体" w:hint="eastAsia"/>
                <w:b/>
                <w:bCs/>
                <w:sz w:val="24"/>
                <w:szCs w:val="24"/>
              </w:rPr>
              <w:t>）</w:t>
            </w:r>
            <w:r w:rsidRPr="003425C2">
              <w:rPr>
                <w:rFonts w:ascii="方正仿宋简体" w:eastAsia="方正仿宋简体" w:hAnsi="宋体" w:cs="宋体" w:hint="eastAsia"/>
                <w:b/>
                <w:bCs/>
                <w:sz w:val="24"/>
                <w:szCs w:val="24"/>
              </w:rPr>
              <w:t>运输许可</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服务窗口前移至任城区和各功能区，向其他县（市、区）下放实质性审核权。</w:t>
            </w:r>
          </w:p>
        </w:tc>
      </w:tr>
      <w:tr w:rsidR="003425C2" w:rsidRPr="003425C2" w:rsidTr="003425C2">
        <w:trPr>
          <w:trHeight w:val="454"/>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13</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公务用枪持枪许可</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服务窗口前移至任城区和各功能区，向其他县（市、区）下放实质性审核权。</w:t>
            </w:r>
          </w:p>
        </w:tc>
      </w:tr>
      <w:tr w:rsidR="003425C2" w:rsidRPr="003425C2" w:rsidTr="003425C2">
        <w:trPr>
          <w:trHeight w:val="454"/>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lastRenderedPageBreak/>
              <w:t>14</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配备公务用枪许可</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服务窗口前移至任城区和各功能区，向其他县（市、区）下放实质性审核权。</w:t>
            </w:r>
          </w:p>
        </w:tc>
      </w:tr>
      <w:tr w:rsidR="003425C2" w:rsidRPr="003425C2" w:rsidTr="003425C2">
        <w:trPr>
          <w:trHeight w:val="454"/>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15</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民用枪持枪许可</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服务窗口前移至任城区和各功能区，向其他县（市、区）下放实质性审核权。</w:t>
            </w:r>
          </w:p>
        </w:tc>
      </w:tr>
      <w:tr w:rsidR="003425C2" w:rsidRPr="003425C2" w:rsidTr="003425C2">
        <w:trPr>
          <w:trHeight w:val="454"/>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16</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爆破作业单位许可证核发</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服务窗口前移至任城区和各功能区，向其他县（市、区）下放实质性审核权。</w:t>
            </w:r>
          </w:p>
        </w:tc>
      </w:tr>
      <w:tr w:rsidR="003425C2" w:rsidRPr="003425C2" w:rsidTr="003425C2">
        <w:trPr>
          <w:trHeight w:val="454"/>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17</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机动车驾驶证核发</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服务窗口前移至任城区和各功能区，向其他县（市、区）下放实质性审核权。</w:t>
            </w:r>
          </w:p>
        </w:tc>
      </w:tr>
      <w:tr w:rsidR="003425C2" w:rsidRPr="003425C2" w:rsidTr="003425C2">
        <w:trPr>
          <w:trHeight w:val="454"/>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18</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集会、游行、示威许可</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服务窗口前移至任城区和各功能区，向其他县（市、区）下放实质性审核权。</w:t>
            </w:r>
          </w:p>
        </w:tc>
      </w:tr>
      <w:tr w:rsidR="003425C2" w:rsidRPr="003425C2" w:rsidTr="006A473F">
        <w:trPr>
          <w:trHeight w:val="454"/>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19</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市自然资源和规划局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矿山闭坑地质报告审批</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6A473F" w:rsidRDefault="003425C2" w:rsidP="00A0427E">
            <w:pPr>
              <w:widowControl/>
              <w:spacing w:line="300" w:lineRule="exact"/>
              <w:jc w:val="center"/>
              <w:rPr>
                <w:rFonts w:ascii="方正仿宋简体" w:eastAsia="方正仿宋简体" w:hAnsi="宋体" w:cs="宋体"/>
                <w:b/>
                <w:bCs/>
                <w:sz w:val="24"/>
                <w:szCs w:val="24"/>
              </w:rPr>
            </w:pPr>
            <w:r w:rsidRPr="006A473F">
              <w:rPr>
                <w:rFonts w:ascii="方正仿宋简体" w:eastAsia="方正仿宋简体" w:hAnsi="宋体" w:cs="宋体" w:hint="eastAsia"/>
                <w:b/>
                <w:bCs/>
                <w:sz w:val="24"/>
                <w:szCs w:val="24"/>
              </w:rPr>
              <w:t>服务窗口前移至各功能区，向其他县（市、区）下放实质性审核权</w:t>
            </w:r>
          </w:p>
        </w:tc>
      </w:tr>
      <w:tr w:rsidR="003425C2" w:rsidRPr="003425C2" w:rsidTr="006A473F">
        <w:trPr>
          <w:trHeight w:val="454"/>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20</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市自然资源和规划局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地图审核审批</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6A473F" w:rsidRDefault="003425C2" w:rsidP="00A0427E">
            <w:pPr>
              <w:widowControl/>
              <w:spacing w:line="300" w:lineRule="exact"/>
              <w:jc w:val="center"/>
              <w:rPr>
                <w:rFonts w:ascii="方正仿宋简体" w:eastAsia="方正仿宋简体" w:hAnsi="宋体" w:cs="宋体"/>
                <w:b/>
                <w:bCs/>
                <w:sz w:val="24"/>
                <w:szCs w:val="24"/>
              </w:rPr>
            </w:pPr>
            <w:r w:rsidRPr="006A473F">
              <w:rPr>
                <w:rFonts w:ascii="方正仿宋简体" w:eastAsia="方正仿宋简体" w:hAnsi="宋体" w:cs="宋体" w:hint="eastAsia"/>
                <w:b/>
                <w:bCs/>
                <w:sz w:val="24"/>
                <w:szCs w:val="24"/>
              </w:rPr>
              <w:t>服务窗口前移至各功能区，向其他县（市、区）下放实质性审核权</w:t>
            </w:r>
          </w:p>
        </w:tc>
      </w:tr>
      <w:tr w:rsidR="003425C2" w:rsidRPr="003425C2" w:rsidTr="006A473F">
        <w:trPr>
          <w:trHeight w:val="454"/>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21</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市自然资源和规划局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法人或者其他组织需要利用属于国家秘密的基础测绘成果审批</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6A473F" w:rsidRDefault="003425C2" w:rsidP="00A0427E">
            <w:pPr>
              <w:widowControl/>
              <w:spacing w:line="300" w:lineRule="exact"/>
              <w:jc w:val="center"/>
              <w:rPr>
                <w:rFonts w:ascii="方正仿宋简体" w:eastAsia="方正仿宋简体" w:hAnsi="宋体" w:cs="宋体"/>
                <w:b/>
                <w:bCs/>
                <w:sz w:val="24"/>
                <w:szCs w:val="24"/>
              </w:rPr>
            </w:pPr>
            <w:r w:rsidRPr="006A473F">
              <w:rPr>
                <w:rFonts w:ascii="方正仿宋简体" w:eastAsia="方正仿宋简体" w:hAnsi="宋体" w:cs="宋体" w:hint="eastAsia"/>
                <w:b/>
                <w:bCs/>
                <w:sz w:val="24"/>
                <w:szCs w:val="24"/>
              </w:rPr>
              <w:t>服务窗口前移至各功能区，向其他县（市、区）下放实质性审核权</w:t>
            </w:r>
          </w:p>
        </w:tc>
      </w:tr>
      <w:tr w:rsidR="003425C2" w:rsidRPr="003425C2" w:rsidTr="006A473F">
        <w:trPr>
          <w:trHeight w:val="454"/>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22</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市自然资源和规划局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在草原上修建直接为草原保护和畜牧业生产服务的工程设施审批（在草原上修建直接为草原保护和畜牧业生产服务的工程设施使用七十公顷以上草原的审批）</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6A473F" w:rsidRDefault="003425C2" w:rsidP="00A0427E">
            <w:pPr>
              <w:widowControl/>
              <w:spacing w:line="300" w:lineRule="exact"/>
              <w:jc w:val="center"/>
              <w:rPr>
                <w:rFonts w:ascii="方正仿宋简体" w:eastAsia="方正仿宋简体" w:hAnsi="宋体" w:cs="宋体"/>
                <w:b/>
                <w:bCs/>
                <w:sz w:val="24"/>
                <w:szCs w:val="24"/>
              </w:rPr>
            </w:pPr>
            <w:r w:rsidRPr="006A473F">
              <w:rPr>
                <w:rFonts w:ascii="方正仿宋简体" w:eastAsia="方正仿宋简体" w:hAnsi="宋体" w:cs="宋体" w:hint="eastAsia"/>
                <w:b/>
                <w:bCs/>
                <w:sz w:val="24"/>
                <w:szCs w:val="24"/>
              </w:rPr>
              <w:t>服务窗口前移至各功能区，向其他县（市、区）下放实质性审核权</w:t>
            </w:r>
          </w:p>
        </w:tc>
      </w:tr>
      <w:tr w:rsidR="003425C2" w:rsidRPr="003425C2" w:rsidTr="006A473F">
        <w:trPr>
          <w:trHeight w:val="454"/>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23</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市自然资源和规划局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开采矿产资源审批</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6A473F" w:rsidRDefault="003425C2" w:rsidP="00A0427E">
            <w:pPr>
              <w:widowControl/>
              <w:spacing w:line="300" w:lineRule="exact"/>
              <w:jc w:val="center"/>
              <w:rPr>
                <w:rFonts w:ascii="方正仿宋简体" w:eastAsia="方正仿宋简体" w:hAnsi="宋体" w:cs="宋体"/>
                <w:b/>
                <w:bCs/>
                <w:sz w:val="24"/>
                <w:szCs w:val="24"/>
              </w:rPr>
            </w:pPr>
            <w:r w:rsidRPr="006A473F">
              <w:rPr>
                <w:rFonts w:ascii="方正仿宋简体" w:eastAsia="方正仿宋简体" w:hAnsi="宋体" w:cs="宋体" w:hint="eastAsia"/>
                <w:b/>
                <w:bCs/>
                <w:sz w:val="24"/>
                <w:szCs w:val="24"/>
              </w:rPr>
              <w:t>服务窗口前移至各功能区，向其他县（市、区）下放实质性审核权</w:t>
            </w:r>
          </w:p>
        </w:tc>
      </w:tr>
      <w:tr w:rsidR="003425C2" w:rsidRPr="003425C2" w:rsidTr="006A473F">
        <w:trPr>
          <w:trHeight w:val="454"/>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24</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市自然资源和规划局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在草原上开展经营性旅游活动审批</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6A473F" w:rsidRDefault="003425C2" w:rsidP="00A0427E">
            <w:pPr>
              <w:widowControl/>
              <w:spacing w:line="300" w:lineRule="exact"/>
              <w:jc w:val="center"/>
              <w:rPr>
                <w:rFonts w:ascii="方正仿宋简体" w:eastAsia="方正仿宋简体" w:hAnsi="宋体" w:cs="宋体"/>
                <w:b/>
                <w:bCs/>
                <w:sz w:val="24"/>
                <w:szCs w:val="24"/>
              </w:rPr>
            </w:pPr>
            <w:r w:rsidRPr="006A473F">
              <w:rPr>
                <w:rFonts w:ascii="方正仿宋简体" w:eastAsia="方正仿宋简体" w:hAnsi="宋体" w:cs="宋体" w:hint="eastAsia"/>
                <w:b/>
                <w:bCs/>
                <w:sz w:val="24"/>
                <w:szCs w:val="24"/>
              </w:rPr>
              <w:t>服务窗口前移至各功能区，向其他县（市、区）下放实质性审核权</w:t>
            </w:r>
          </w:p>
        </w:tc>
      </w:tr>
      <w:tr w:rsidR="003425C2" w:rsidRPr="003425C2" w:rsidTr="006A473F">
        <w:trPr>
          <w:trHeight w:val="454"/>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25</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市自然资源和规划局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地质灾害资质审批</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6A473F" w:rsidRDefault="003425C2" w:rsidP="00A0427E">
            <w:pPr>
              <w:widowControl/>
              <w:spacing w:line="300" w:lineRule="exact"/>
              <w:jc w:val="center"/>
              <w:rPr>
                <w:rFonts w:ascii="方正仿宋简体" w:eastAsia="方正仿宋简体" w:hAnsi="宋体" w:cs="宋体"/>
                <w:b/>
                <w:bCs/>
                <w:sz w:val="24"/>
                <w:szCs w:val="24"/>
              </w:rPr>
            </w:pPr>
            <w:r w:rsidRPr="006A473F">
              <w:rPr>
                <w:rFonts w:ascii="方正仿宋简体" w:eastAsia="方正仿宋简体" w:hAnsi="宋体" w:cs="宋体" w:hint="eastAsia"/>
                <w:b/>
                <w:bCs/>
                <w:sz w:val="24"/>
                <w:szCs w:val="24"/>
              </w:rPr>
              <w:t>服务窗口前移至各功能区，向其他县（市、区）下放实质性审核权</w:t>
            </w:r>
          </w:p>
        </w:tc>
      </w:tr>
      <w:tr w:rsidR="003425C2" w:rsidRPr="003425C2" w:rsidTr="006A473F">
        <w:trPr>
          <w:trHeight w:val="454"/>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26</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市自然资源和规划局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测绘资质审批</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6A473F" w:rsidRDefault="003425C2" w:rsidP="00A0427E">
            <w:pPr>
              <w:widowControl/>
              <w:spacing w:line="300" w:lineRule="exact"/>
              <w:jc w:val="center"/>
              <w:rPr>
                <w:rFonts w:ascii="方正仿宋简体" w:eastAsia="方正仿宋简体" w:hAnsi="宋体" w:cs="宋体"/>
                <w:b/>
                <w:bCs/>
                <w:sz w:val="24"/>
                <w:szCs w:val="24"/>
              </w:rPr>
            </w:pPr>
            <w:r w:rsidRPr="006A473F">
              <w:rPr>
                <w:rFonts w:ascii="方正仿宋简体" w:eastAsia="方正仿宋简体" w:hAnsi="宋体" w:cs="宋体" w:hint="eastAsia"/>
                <w:b/>
                <w:bCs/>
                <w:sz w:val="24"/>
                <w:szCs w:val="24"/>
              </w:rPr>
              <w:t>服务窗口前移至各功能区，向其他县（市、区）下放实质性审核权</w:t>
            </w:r>
          </w:p>
        </w:tc>
      </w:tr>
      <w:tr w:rsidR="003425C2" w:rsidRPr="003425C2" w:rsidTr="006A473F">
        <w:trPr>
          <w:trHeight w:val="454"/>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27</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市自然资源和规划局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拆迁永久性测量标志或者使永久性测量标志失去效能审批</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6A473F" w:rsidRDefault="003425C2" w:rsidP="00A0427E">
            <w:pPr>
              <w:widowControl/>
              <w:spacing w:line="300" w:lineRule="exact"/>
              <w:jc w:val="center"/>
              <w:rPr>
                <w:rFonts w:ascii="方正仿宋简体" w:eastAsia="方正仿宋简体" w:hAnsi="宋体" w:cs="宋体"/>
                <w:b/>
                <w:bCs/>
                <w:sz w:val="24"/>
                <w:szCs w:val="24"/>
              </w:rPr>
            </w:pPr>
            <w:r w:rsidRPr="006A473F">
              <w:rPr>
                <w:rFonts w:ascii="方正仿宋简体" w:eastAsia="方正仿宋简体" w:hAnsi="宋体" w:cs="宋体" w:hint="eastAsia"/>
                <w:b/>
                <w:bCs/>
                <w:sz w:val="24"/>
                <w:szCs w:val="24"/>
              </w:rPr>
              <w:t>服务窗口前移至各功能区，向其他县（市、区）下放实质性审核权</w:t>
            </w:r>
          </w:p>
        </w:tc>
      </w:tr>
      <w:tr w:rsidR="003425C2" w:rsidRPr="003425C2" w:rsidTr="006A473F">
        <w:trPr>
          <w:trHeight w:val="454"/>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lastRenderedPageBreak/>
              <w:t>28</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市自然资源和规划局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在风景名胜区内修建重大建设工程项目选址方案核发（在国家级风景名胜区内修建缆车、索道等重大建设工程项目选址方案核发）</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6A473F" w:rsidRDefault="003425C2" w:rsidP="00A0427E">
            <w:pPr>
              <w:widowControl/>
              <w:spacing w:line="300" w:lineRule="exact"/>
              <w:jc w:val="center"/>
              <w:rPr>
                <w:rFonts w:ascii="方正仿宋简体" w:eastAsia="方正仿宋简体" w:hAnsi="宋体" w:cs="宋体"/>
                <w:b/>
                <w:bCs/>
                <w:sz w:val="24"/>
                <w:szCs w:val="24"/>
              </w:rPr>
            </w:pPr>
            <w:r w:rsidRPr="006A473F">
              <w:rPr>
                <w:rFonts w:ascii="方正仿宋简体" w:eastAsia="方正仿宋简体" w:hAnsi="宋体" w:cs="宋体" w:hint="eastAsia"/>
                <w:b/>
                <w:bCs/>
                <w:sz w:val="24"/>
                <w:szCs w:val="24"/>
              </w:rPr>
              <w:t>服务窗口前移至各功能区，向其他县（市、区）下放实质性审核权</w:t>
            </w:r>
          </w:p>
        </w:tc>
      </w:tr>
      <w:tr w:rsidR="003425C2" w:rsidRPr="003425C2" w:rsidTr="006A473F">
        <w:trPr>
          <w:trHeight w:val="454"/>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29</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市自然资源和规划局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勘查矿产资源审批</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6A473F" w:rsidRDefault="003425C2" w:rsidP="00A0427E">
            <w:pPr>
              <w:widowControl/>
              <w:spacing w:line="300" w:lineRule="exact"/>
              <w:jc w:val="center"/>
              <w:rPr>
                <w:rFonts w:ascii="方正仿宋简体" w:eastAsia="方正仿宋简体" w:hAnsi="宋体" w:cs="宋体"/>
                <w:b/>
                <w:bCs/>
                <w:sz w:val="24"/>
                <w:szCs w:val="24"/>
              </w:rPr>
            </w:pPr>
            <w:r w:rsidRPr="006A473F">
              <w:rPr>
                <w:rFonts w:ascii="方正仿宋简体" w:eastAsia="方正仿宋简体" w:hAnsi="宋体" w:cs="宋体" w:hint="eastAsia"/>
                <w:b/>
                <w:bCs/>
                <w:sz w:val="24"/>
                <w:szCs w:val="24"/>
              </w:rPr>
              <w:t>服务窗口前移至各功能区，向其他县（市、区）下放实质性审核权</w:t>
            </w:r>
          </w:p>
        </w:tc>
      </w:tr>
      <w:tr w:rsidR="003425C2" w:rsidRPr="003425C2" w:rsidTr="003425C2">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3</w:t>
            </w:r>
            <w:r w:rsidR="00F660E7">
              <w:rPr>
                <w:rFonts w:ascii="方正仿宋简体" w:eastAsia="方正仿宋简体" w:hAnsi="宋体" w:cs="宋体"/>
                <w:b/>
                <w:bCs/>
                <w:sz w:val="24"/>
                <w:szCs w:val="24"/>
              </w:rPr>
              <w:t>0</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市生态环境局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放射性核素排放许可</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3</w:t>
            </w:r>
            <w:r w:rsidR="00F660E7">
              <w:rPr>
                <w:rFonts w:ascii="方正仿宋简体" w:eastAsia="方正仿宋简体" w:hAnsi="宋体" w:cs="宋体"/>
                <w:b/>
                <w:bCs/>
                <w:sz w:val="24"/>
                <w:szCs w:val="24"/>
              </w:rPr>
              <w:t>1</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市生态环境局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危险废物经营许可</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3</w:t>
            </w:r>
            <w:r w:rsidR="00F660E7">
              <w:rPr>
                <w:rFonts w:ascii="方正仿宋简体" w:eastAsia="方正仿宋简体" w:hAnsi="宋体" w:cs="宋体"/>
                <w:b/>
                <w:bCs/>
                <w:sz w:val="24"/>
                <w:szCs w:val="24"/>
              </w:rPr>
              <w:t>2</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市生态环境局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建设项目环境影响评价审批</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3</w:t>
            </w:r>
            <w:r w:rsidR="00F660E7">
              <w:rPr>
                <w:rFonts w:ascii="方正仿宋简体" w:eastAsia="方正仿宋简体" w:hAnsi="宋体" w:cs="宋体"/>
                <w:b/>
                <w:bCs/>
                <w:sz w:val="24"/>
                <w:szCs w:val="24"/>
              </w:rPr>
              <w:t>3</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市生态环境局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生产、销售、使用放射性同位素和射线装置的许可</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3</w:t>
            </w:r>
            <w:r w:rsidR="00F660E7">
              <w:rPr>
                <w:rFonts w:ascii="方正仿宋简体" w:eastAsia="方正仿宋简体" w:hAnsi="宋体" w:cs="宋体"/>
                <w:b/>
                <w:bCs/>
                <w:sz w:val="24"/>
                <w:szCs w:val="24"/>
              </w:rPr>
              <w:t>4</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市生态环境局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排污许可</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3</w:t>
            </w:r>
            <w:r w:rsidR="00F660E7">
              <w:rPr>
                <w:rFonts w:ascii="方正仿宋简体" w:eastAsia="方正仿宋简体" w:hAnsi="宋体" w:cs="宋体"/>
                <w:b/>
                <w:bCs/>
                <w:sz w:val="24"/>
                <w:szCs w:val="24"/>
              </w:rPr>
              <w:t>5</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市生态环境局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贮存危险废物延长期限许可</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3</w:t>
            </w:r>
            <w:r w:rsidR="00F660E7">
              <w:rPr>
                <w:rFonts w:ascii="方正仿宋简体" w:eastAsia="方正仿宋简体" w:hAnsi="宋体" w:cs="宋体"/>
                <w:b/>
                <w:bCs/>
                <w:sz w:val="24"/>
                <w:szCs w:val="24"/>
              </w:rPr>
              <w:t>6</w:t>
            </w:r>
          </w:p>
        </w:tc>
        <w:tc>
          <w:tcPr>
            <w:tcW w:w="251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市生态环境局</w:t>
            </w:r>
          </w:p>
        </w:tc>
        <w:tc>
          <w:tcPr>
            <w:tcW w:w="48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F660E7">
            <w:pPr>
              <w:widowControl/>
              <w:spacing w:line="30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废弃电器电子产品处理资格许可</w:t>
            </w:r>
          </w:p>
        </w:tc>
        <w:tc>
          <w:tcPr>
            <w:tcW w:w="1756"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服务窗口前移</w:t>
            </w:r>
          </w:p>
        </w:tc>
        <w:tc>
          <w:tcPr>
            <w:tcW w:w="441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bl>
    <w:p w:rsidR="003425C2" w:rsidRPr="007117F2" w:rsidRDefault="003425C2" w:rsidP="003425C2">
      <w:pPr>
        <w:spacing w:line="600" w:lineRule="exact"/>
        <w:rPr>
          <w:rFonts w:ascii="方正仿宋简体" w:eastAsia="方正仿宋简体" w:hAnsi="文星仿宋" w:cs="方正仿宋简体"/>
          <w:b/>
          <w:sz w:val="32"/>
          <w:szCs w:val="32"/>
        </w:rPr>
      </w:pPr>
    </w:p>
    <w:p w:rsidR="003425C2" w:rsidRPr="007117F2" w:rsidRDefault="003425C2" w:rsidP="003425C2">
      <w:pPr>
        <w:spacing w:line="600" w:lineRule="exact"/>
        <w:rPr>
          <w:rFonts w:ascii="方正仿宋简体" w:eastAsia="方正仿宋简体" w:hAnsi="文星仿宋" w:cs="方正仿宋简体"/>
          <w:b/>
          <w:sz w:val="32"/>
          <w:szCs w:val="32"/>
        </w:rPr>
      </w:pPr>
    </w:p>
    <w:p w:rsidR="003425C2" w:rsidRPr="007117F2" w:rsidRDefault="003425C2" w:rsidP="003425C2">
      <w:pPr>
        <w:spacing w:line="600" w:lineRule="exact"/>
        <w:rPr>
          <w:rFonts w:ascii="方正仿宋简体" w:eastAsia="方正仿宋简体" w:hAnsi="文星仿宋" w:cs="方正仿宋简体"/>
          <w:b/>
          <w:sz w:val="32"/>
          <w:szCs w:val="32"/>
        </w:rPr>
      </w:pPr>
    </w:p>
    <w:p w:rsidR="003425C2" w:rsidRPr="007117F2" w:rsidRDefault="003425C2" w:rsidP="003425C2">
      <w:pPr>
        <w:spacing w:line="600" w:lineRule="exact"/>
        <w:rPr>
          <w:rFonts w:ascii="方正仿宋简体" w:eastAsia="方正仿宋简体" w:hAnsi="文星仿宋" w:cs="方正仿宋简体"/>
          <w:b/>
          <w:sz w:val="32"/>
          <w:szCs w:val="32"/>
        </w:rPr>
      </w:pPr>
    </w:p>
    <w:p w:rsidR="003425C2" w:rsidRDefault="003425C2" w:rsidP="003425C2">
      <w:pPr>
        <w:spacing w:line="600" w:lineRule="exact"/>
        <w:rPr>
          <w:rFonts w:ascii="方正仿宋简体" w:eastAsia="方正仿宋简体" w:hAnsi="文星仿宋" w:cs="方正仿宋简体"/>
          <w:b/>
          <w:sz w:val="32"/>
          <w:szCs w:val="32"/>
        </w:rPr>
      </w:pPr>
    </w:p>
    <w:p w:rsidR="00F660E7" w:rsidRPr="007117F2" w:rsidRDefault="00F660E7" w:rsidP="003425C2">
      <w:pPr>
        <w:spacing w:line="600" w:lineRule="exact"/>
        <w:rPr>
          <w:rFonts w:ascii="方正仿宋简体" w:eastAsia="方正仿宋简体" w:hAnsi="文星仿宋" w:cs="方正仿宋简体" w:hint="eastAsia"/>
          <w:b/>
          <w:sz w:val="32"/>
          <w:szCs w:val="32"/>
        </w:rPr>
      </w:pPr>
    </w:p>
    <w:p w:rsidR="003425C2" w:rsidRDefault="003425C2" w:rsidP="003425C2">
      <w:pPr>
        <w:spacing w:line="400" w:lineRule="exact"/>
        <w:rPr>
          <w:rFonts w:ascii="方正黑体简体" w:eastAsia="方正黑体简体" w:hAnsi="文星仿宋" w:cs="方正仿宋简体"/>
          <w:b/>
          <w:sz w:val="32"/>
          <w:szCs w:val="32"/>
        </w:rPr>
      </w:pPr>
    </w:p>
    <w:p w:rsidR="003425C2" w:rsidRDefault="003425C2" w:rsidP="003425C2">
      <w:pPr>
        <w:spacing w:line="400" w:lineRule="exact"/>
        <w:rPr>
          <w:rFonts w:ascii="方正黑体简体" w:eastAsia="方正黑体简体" w:hAnsi="文星仿宋" w:cs="方正仿宋简体"/>
          <w:b/>
          <w:sz w:val="32"/>
          <w:szCs w:val="32"/>
        </w:rPr>
      </w:pPr>
      <w:r w:rsidRPr="007117F2">
        <w:rPr>
          <w:rFonts w:ascii="方正黑体简体" w:eastAsia="方正黑体简体" w:hAnsi="文星仿宋" w:cs="方正仿宋简体" w:hint="eastAsia"/>
          <w:b/>
          <w:sz w:val="32"/>
          <w:szCs w:val="32"/>
        </w:rPr>
        <w:lastRenderedPageBreak/>
        <w:t>附件5</w:t>
      </w:r>
    </w:p>
    <w:p w:rsidR="003425C2" w:rsidRPr="007117F2" w:rsidRDefault="003425C2" w:rsidP="003425C2">
      <w:pPr>
        <w:spacing w:line="240" w:lineRule="exact"/>
        <w:rPr>
          <w:rFonts w:ascii="方正黑体简体" w:eastAsia="方正黑体简体" w:hAnsi="文星仿宋" w:cs="方正仿宋简体"/>
          <w:b/>
          <w:sz w:val="32"/>
          <w:szCs w:val="32"/>
        </w:rPr>
      </w:pPr>
    </w:p>
    <w:p w:rsidR="003425C2" w:rsidRDefault="003425C2" w:rsidP="003425C2">
      <w:pPr>
        <w:spacing w:line="600" w:lineRule="exact"/>
        <w:jc w:val="center"/>
        <w:rPr>
          <w:rFonts w:ascii="方正小标宋简体" w:eastAsia="方正小标宋简体" w:hAnsi="文星仿宋" w:cs="方正仿宋简体"/>
          <w:b/>
          <w:sz w:val="44"/>
          <w:szCs w:val="44"/>
        </w:rPr>
      </w:pPr>
      <w:r w:rsidRPr="007117F2">
        <w:rPr>
          <w:rFonts w:ascii="方正小标宋简体" w:eastAsia="方正小标宋简体" w:hAnsi="文星仿宋" w:cs="方正仿宋简体" w:hint="eastAsia"/>
          <w:b/>
          <w:sz w:val="44"/>
          <w:szCs w:val="44"/>
        </w:rPr>
        <w:t>下放实质性审核权的行政许可事项（16</w:t>
      </w:r>
      <w:r w:rsidR="00F660E7">
        <w:rPr>
          <w:rFonts w:ascii="方正小标宋简体" w:eastAsia="方正小标宋简体" w:hAnsi="文星仿宋" w:cs="方正仿宋简体"/>
          <w:b/>
          <w:sz w:val="44"/>
          <w:szCs w:val="44"/>
        </w:rPr>
        <w:t>4</w:t>
      </w:r>
      <w:r w:rsidRPr="007117F2">
        <w:rPr>
          <w:rFonts w:ascii="方正小标宋简体" w:eastAsia="方正小标宋简体" w:hAnsi="文星仿宋" w:cs="方正仿宋简体" w:hint="eastAsia"/>
          <w:b/>
          <w:sz w:val="44"/>
          <w:szCs w:val="44"/>
        </w:rPr>
        <w:t>项）</w:t>
      </w:r>
    </w:p>
    <w:p w:rsidR="003425C2" w:rsidRPr="007117F2" w:rsidRDefault="003425C2" w:rsidP="003425C2">
      <w:pPr>
        <w:spacing w:line="240" w:lineRule="exact"/>
        <w:jc w:val="center"/>
        <w:rPr>
          <w:rFonts w:ascii="方正小标宋简体" w:eastAsia="方正小标宋简体" w:hAnsi="文星仿宋" w:cs="方正仿宋简体"/>
          <w:b/>
          <w:sz w:val="44"/>
          <w:szCs w:val="44"/>
        </w:rPr>
      </w:pPr>
    </w:p>
    <w:tbl>
      <w:tblPr>
        <w:tblW w:w="14167" w:type="dxa"/>
        <w:tblInd w:w="93" w:type="dxa"/>
        <w:tblLook w:val="04A0" w:firstRow="1" w:lastRow="0" w:firstColumn="1" w:lastColumn="0" w:noHBand="0" w:noVBand="1"/>
      </w:tblPr>
      <w:tblGrid>
        <w:gridCol w:w="754"/>
        <w:gridCol w:w="2550"/>
        <w:gridCol w:w="7392"/>
        <w:gridCol w:w="2234"/>
        <w:gridCol w:w="1237"/>
      </w:tblGrid>
      <w:tr w:rsidR="003425C2" w:rsidRPr="003425C2" w:rsidTr="003425C2">
        <w:trPr>
          <w:trHeight w:val="303"/>
          <w:tblHead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5C2" w:rsidRPr="003425C2" w:rsidRDefault="003425C2" w:rsidP="003425C2">
            <w:pPr>
              <w:widowControl/>
              <w:spacing w:line="300" w:lineRule="exact"/>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序号</w:t>
            </w:r>
          </w:p>
        </w:tc>
        <w:tc>
          <w:tcPr>
            <w:tcW w:w="2550" w:type="dxa"/>
            <w:tcBorders>
              <w:top w:val="single" w:sz="4" w:space="0" w:color="auto"/>
              <w:left w:val="nil"/>
              <w:bottom w:val="single" w:sz="4" w:space="0" w:color="auto"/>
              <w:right w:val="single" w:sz="4" w:space="0" w:color="auto"/>
            </w:tcBorders>
            <w:shd w:val="clear" w:color="auto" w:fill="auto"/>
            <w:noWrap/>
            <w:vAlign w:val="center"/>
            <w:hideMark/>
          </w:tcPr>
          <w:p w:rsidR="003425C2" w:rsidRPr="003425C2" w:rsidRDefault="003425C2" w:rsidP="003425C2">
            <w:pPr>
              <w:widowControl/>
              <w:spacing w:line="300" w:lineRule="exact"/>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部门</w:t>
            </w:r>
          </w:p>
        </w:tc>
        <w:tc>
          <w:tcPr>
            <w:tcW w:w="7392" w:type="dxa"/>
            <w:tcBorders>
              <w:top w:val="single" w:sz="4" w:space="0" w:color="auto"/>
              <w:left w:val="nil"/>
              <w:bottom w:val="single" w:sz="4" w:space="0" w:color="auto"/>
              <w:right w:val="single" w:sz="4" w:space="0" w:color="auto"/>
            </w:tcBorders>
            <w:shd w:val="clear" w:color="auto" w:fill="auto"/>
            <w:noWrap/>
            <w:vAlign w:val="center"/>
            <w:hideMark/>
          </w:tcPr>
          <w:p w:rsidR="003425C2" w:rsidRPr="003425C2" w:rsidRDefault="003425C2" w:rsidP="003425C2">
            <w:pPr>
              <w:widowControl/>
              <w:spacing w:line="300" w:lineRule="exact"/>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事项名称</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3425C2" w:rsidRPr="003425C2" w:rsidRDefault="003425C2" w:rsidP="003425C2">
            <w:pPr>
              <w:widowControl/>
              <w:spacing w:line="300" w:lineRule="exact"/>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改革方式</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3425C2" w:rsidRPr="003425C2" w:rsidRDefault="003425C2" w:rsidP="003425C2">
            <w:pPr>
              <w:widowControl/>
              <w:spacing w:line="300" w:lineRule="exact"/>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备注</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w:t>
            </w:r>
          </w:p>
        </w:tc>
        <w:tc>
          <w:tcPr>
            <w:tcW w:w="2550" w:type="dxa"/>
            <w:tcBorders>
              <w:top w:val="nil"/>
              <w:left w:val="nil"/>
              <w:bottom w:val="single" w:sz="4" w:space="0" w:color="auto"/>
              <w:right w:val="single" w:sz="4" w:space="0" w:color="auto"/>
            </w:tcBorders>
            <w:shd w:val="clear" w:color="auto" w:fill="auto"/>
            <w:vAlign w:val="center"/>
            <w:hideMark/>
          </w:tcPr>
          <w:p w:rsid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市委统战部</w:t>
            </w:r>
          </w:p>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（市民族宗教事务局）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在宗教活动场所内改建或者新建建筑物审批</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2</w:t>
            </w:r>
          </w:p>
        </w:tc>
        <w:tc>
          <w:tcPr>
            <w:tcW w:w="2550" w:type="dxa"/>
            <w:tcBorders>
              <w:top w:val="nil"/>
              <w:left w:val="nil"/>
              <w:bottom w:val="single" w:sz="4" w:space="0" w:color="auto"/>
              <w:right w:val="single" w:sz="4" w:space="0" w:color="auto"/>
            </w:tcBorders>
            <w:shd w:val="clear" w:color="auto" w:fill="auto"/>
            <w:vAlign w:val="center"/>
            <w:hideMark/>
          </w:tcPr>
          <w:p w:rsid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市委统战部</w:t>
            </w:r>
          </w:p>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（市民族宗教事务局）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开展学习时间在3个月以上的宗教教育培训审批</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3</w:t>
            </w:r>
          </w:p>
        </w:tc>
        <w:tc>
          <w:tcPr>
            <w:tcW w:w="2550" w:type="dxa"/>
            <w:tcBorders>
              <w:top w:val="nil"/>
              <w:left w:val="nil"/>
              <w:bottom w:val="single" w:sz="4" w:space="0" w:color="auto"/>
              <w:right w:val="single" w:sz="4" w:space="0" w:color="auto"/>
            </w:tcBorders>
            <w:shd w:val="clear" w:color="auto" w:fill="auto"/>
            <w:vAlign w:val="center"/>
            <w:hideMark/>
          </w:tcPr>
          <w:p w:rsid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市委统战部</w:t>
            </w:r>
          </w:p>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（市民族宗教事务局）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举行大型宗教活动审批</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4</w:t>
            </w:r>
          </w:p>
        </w:tc>
        <w:tc>
          <w:tcPr>
            <w:tcW w:w="2550" w:type="dxa"/>
            <w:tcBorders>
              <w:top w:val="nil"/>
              <w:left w:val="nil"/>
              <w:bottom w:val="single" w:sz="4" w:space="0" w:color="auto"/>
              <w:right w:val="single" w:sz="4" w:space="0" w:color="auto"/>
            </w:tcBorders>
            <w:shd w:val="clear" w:color="auto" w:fill="auto"/>
            <w:vAlign w:val="center"/>
            <w:hideMark/>
          </w:tcPr>
          <w:p w:rsid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市委统战部</w:t>
            </w:r>
          </w:p>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（市民族宗教事务局）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筹备设立、扩建、异地重建宗教活动场所审批</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5</w:t>
            </w:r>
          </w:p>
        </w:tc>
        <w:tc>
          <w:tcPr>
            <w:tcW w:w="2550" w:type="dxa"/>
            <w:tcBorders>
              <w:top w:val="nil"/>
              <w:left w:val="nil"/>
              <w:bottom w:val="single" w:sz="4" w:space="0" w:color="auto"/>
              <w:right w:val="single" w:sz="4" w:space="0" w:color="auto"/>
            </w:tcBorders>
            <w:shd w:val="clear" w:color="auto" w:fill="auto"/>
            <w:vAlign w:val="center"/>
            <w:hideMark/>
          </w:tcPr>
          <w:p w:rsid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市委统战部</w:t>
            </w:r>
          </w:p>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（市民族宗教事务局）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宗教团体、宗教院校和宗教活动场所接受境外组织和个人捐赠审批</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6</w:t>
            </w:r>
          </w:p>
        </w:tc>
        <w:tc>
          <w:tcPr>
            <w:tcW w:w="2550" w:type="dxa"/>
            <w:tcBorders>
              <w:top w:val="nil"/>
              <w:left w:val="nil"/>
              <w:bottom w:val="single" w:sz="4" w:space="0" w:color="auto"/>
              <w:right w:val="single" w:sz="4" w:space="0" w:color="auto"/>
            </w:tcBorders>
            <w:shd w:val="clear" w:color="auto" w:fill="auto"/>
            <w:vAlign w:val="center"/>
            <w:hideMark/>
          </w:tcPr>
          <w:p w:rsid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市委办公室</w:t>
            </w:r>
          </w:p>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（市保密局）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涉密信息系统投入使用审查</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7</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出入境通行证件签发</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8</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大陆居民往来台湾通行证和签注签发</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9</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内地居民前往港澳通行证、往来港澳通行证和签注签发</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10</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普通护照签发</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11</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台湾居民来往大陆通行证签发</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12</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市公安局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台湾居民定居证明签发</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13</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市自然资源和规划局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外国人对重点保护野生动物进行野外考察或者在野外拍摄电影、录像审批（外国人对国家重点保护野生动物进行野外考察、标本采集或者在野外拍摄电影、录像的审批）</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14</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市自然资源和规划局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pacing w:val="-6"/>
                <w:sz w:val="24"/>
                <w:szCs w:val="24"/>
              </w:rPr>
            </w:pPr>
            <w:r w:rsidRPr="003425C2">
              <w:rPr>
                <w:rFonts w:ascii="方正仿宋简体" w:eastAsia="方正仿宋简体" w:hAnsi="宋体" w:cs="宋体" w:hint="eastAsia"/>
                <w:b/>
                <w:bCs/>
                <w:spacing w:val="-6"/>
                <w:sz w:val="24"/>
                <w:szCs w:val="24"/>
              </w:rPr>
              <w:t>人工繁育重点保护野生动物许可（人工繁育国家重点保护野生动物许可）</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lastRenderedPageBreak/>
              <w:t>15</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市自然资源和规划局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出售、购买、利用重点保护野生动物及其制品审批（出售、购买、利用国家重点保护野生动物及其制品审批）</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16</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市自然资源和规划局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采集、出售、收购国家二级保护野生植物审批</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17</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市自然资源和规划局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森林经营单位修筑直接为林业生产服务的工程设施占用林地审批</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18</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市自然资源和规划局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森林高火险期内，进入森林高火险区的活动审批</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19</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市自然资源和规划局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进入森林防火区进行实弹演习、爆破等活动的审批</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20</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市自然资源和规划局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林草种子生产经营许可证核发（林木良种种子的生产经营以及实行选育生产经营相结合的种子生产经营许可证的核发）</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21</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市商务局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拍卖业务许可</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22</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市文化和旅游局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文物保护工程资质审批</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23</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市文化和旅游局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国有文物保护单位和其他不可移动文物改变用途审批</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24</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市文化和旅游局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非国有文物收藏单位和其他单位借用国有馆藏二级及以下文物举办展览许可</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25</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市文化和旅游局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利用不可移动文物举办展览、展销、演出等活动的许可</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26</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市文化和旅游局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设置卫星电视广播地面接收设施审批</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27</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市文化和旅游局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卫星电视广播地面接收设施安装服务许可</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28</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市文化和旅游局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广播电视站设立审批</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29</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市文化和旅游局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广播电台、电视台申请调整节目套数（包括高</w:t>
            </w:r>
            <w:proofErr w:type="gramStart"/>
            <w:r w:rsidRPr="003425C2">
              <w:rPr>
                <w:rFonts w:ascii="方正仿宋简体" w:eastAsia="方正仿宋简体" w:hAnsi="宋体" w:cs="宋体" w:hint="eastAsia"/>
                <w:b/>
                <w:bCs/>
                <w:sz w:val="24"/>
                <w:szCs w:val="24"/>
              </w:rPr>
              <w:t>清节目</w:t>
            </w:r>
            <w:proofErr w:type="gramEnd"/>
            <w:r w:rsidRPr="003425C2">
              <w:rPr>
                <w:rFonts w:ascii="方正仿宋简体" w:eastAsia="方正仿宋简体" w:hAnsi="宋体" w:cs="宋体" w:hint="eastAsia"/>
                <w:b/>
                <w:bCs/>
                <w:sz w:val="24"/>
                <w:szCs w:val="24"/>
              </w:rPr>
              <w:t>等）、台名、技术参数等事项审核</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30</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市文化和旅游局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广播电视节目制作经营单位设立审批</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07"/>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31</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市文化和旅游局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《电视剧制作许可证（乙种）》核发</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393"/>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32</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市文化和旅游局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市级行政区域内经营广播电视节目传送业务审批</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33</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市文化和旅游局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广播电视视频点播业务审批</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lastRenderedPageBreak/>
              <w:t>34</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市文化和旅游局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广播电视专用频段内无线广播电视发射台、转播台的频率指配证明的核发</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35</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市文化和旅游局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有线电视安装设计审批</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36</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市文化和旅游局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内部资料性出版物准印审批</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37</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市文化和旅游局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考古调查勘探许可</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38</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市文化和旅游局</w:t>
            </w:r>
            <w:r w:rsidR="00F660E7">
              <w:rPr>
                <w:rFonts w:ascii="方正仿宋简体" w:eastAsia="方正仿宋简体" w:hAnsi="宋体" w:cs="宋体" w:hint="eastAsia"/>
                <w:b/>
                <w:bCs/>
                <w:sz w:val="24"/>
                <w:szCs w:val="24"/>
              </w:rPr>
              <w:t>、</w:t>
            </w: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印刷企业设立</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39</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市应急管理局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F660E7" w:rsidP="003425C2">
            <w:pPr>
              <w:widowControl/>
              <w:spacing w:line="300" w:lineRule="exact"/>
              <w:rPr>
                <w:rFonts w:ascii="方正仿宋简体" w:eastAsia="方正仿宋简体" w:hAnsi="宋体" w:cs="宋体"/>
                <w:b/>
                <w:bCs/>
                <w:sz w:val="24"/>
                <w:szCs w:val="24"/>
              </w:rPr>
            </w:pPr>
            <w:hyperlink r:id="rId9" w:tooltip="http://218.59.158.56:81/sdzw/bscx/qzqd/fy_qdbb_simple.do?code=72338FC70AD64712BFCAA677E2172F19" w:history="1">
              <w:r w:rsidR="003425C2" w:rsidRPr="003425C2">
                <w:rPr>
                  <w:rFonts w:ascii="方正仿宋简体" w:eastAsia="方正仿宋简体" w:hAnsi="宋体" w:cs="宋体" w:hint="eastAsia"/>
                  <w:b/>
                  <w:bCs/>
                  <w:sz w:val="24"/>
                  <w:szCs w:val="24"/>
                </w:rPr>
                <w:t>危险化学品生产企业安全生产许可</w:t>
              </w:r>
            </w:hyperlink>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40</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市应急管理局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F660E7" w:rsidP="003425C2">
            <w:pPr>
              <w:widowControl/>
              <w:spacing w:line="300" w:lineRule="exact"/>
              <w:rPr>
                <w:rFonts w:ascii="方正仿宋简体" w:eastAsia="方正仿宋简体" w:hAnsi="宋体" w:cs="宋体"/>
                <w:b/>
                <w:bCs/>
                <w:sz w:val="24"/>
                <w:szCs w:val="24"/>
              </w:rPr>
            </w:pPr>
            <w:hyperlink r:id="rId10" w:tooltip="http://218.59.158.56:81/sdzw/bscx/qzqd/fy_qdbb_simple.do?code=5F8D5D9D202C458081FCB6CB8B989A31" w:history="1">
              <w:r w:rsidR="003425C2" w:rsidRPr="003425C2">
                <w:rPr>
                  <w:rFonts w:ascii="方正仿宋简体" w:eastAsia="方正仿宋简体" w:hAnsi="宋体" w:cs="宋体" w:hint="eastAsia"/>
                  <w:b/>
                  <w:bCs/>
                  <w:sz w:val="24"/>
                  <w:szCs w:val="24"/>
                </w:rPr>
                <w:t>烟花爆竹生产企业安全生产许可</w:t>
              </w:r>
            </w:hyperlink>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41</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市应急管理局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F660E7" w:rsidP="003425C2">
            <w:pPr>
              <w:widowControl/>
              <w:spacing w:line="300" w:lineRule="exact"/>
              <w:rPr>
                <w:rFonts w:ascii="方正仿宋简体" w:eastAsia="方正仿宋简体" w:hAnsi="宋体" w:cs="宋体"/>
                <w:b/>
                <w:bCs/>
                <w:sz w:val="24"/>
                <w:szCs w:val="24"/>
              </w:rPr>
            </w:pPr>
            <w:hyperlink r:id="rId11" w:tooltip="http://218.59.158.56:81/sdzw/bscx/qzqd/fy_qdbb_simple.do?code=7843AAD7BF35420684B8671002B518B4" w:history="1">
              <w:r w:rsidR="003425C2" w:rsidRPr="003425C2">
                <w:rPr>
                  <w:rFonts w:ascii="方正仿宋简体" w:eastAsia="方正仿宋简体" w:hAnsi="宋体" w:cs="宋体" w:hint="eastAsia"/>
                  <w:b/>
                  <w:bCs/>
                  <w:sz w:val="24"/>
                  <w:szCs w:val="24"/>
                </w:rPr>
                <w:t>特种作业人员操作资格认定</w:t>
              </w:r>
            </w:hyperlink>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42</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市应急管理局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F660E7" w:rsidP="003425C2">
            <w:pPr>
              <w:widowControl/>
              <w:spacing w:line="300" w:lineRule="exact"/>
              <w:rPr>
                <w:rFonts w:ascii="方正仿宋简体" w:eastAsia="方正仿宋简体" w:hAnsi="宋体" w:cs="宋体"/>
                <w:b/>
                <w:bCs/>
                <w:sz w:val="24"/>
                <w:szCs w:val="24"/>
              </w:rPr>
            </w:pPr>
            <w:hyperlink r:id="rId12" w:tooltip="http://218.59.158.56:81/sdzw/bscx/qzqd/fy_qdbb_simple.do?code=50A0072404144C968B59BE9377CC9307" w:history="1">
              <w:r w:rsidR="003425C2" w:rsidRPr="003425C2">
                <w:rPr>
                  <w:rFonts w:ascii="方正仿宋简体" w:eastAsia="方正仿宋简体" w:hAnsi="宋体" w:cs="宋体" w:hint="eastAsia"/>
                  <w:b/>
                  <w:bCs/>
                  <w:sz w:val="24"/>
                  <w:szCs w:val="24"/>
                </w:rPr>
                <w:t>新建、改建、扩建生产、储存危险化学品的建设项目安全条件审查</w:t>
              </w:r>
            </w:hyperlink>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43</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市应急管理局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F660E7" w:rsidP="003425C2">
            <w:pPr>
              <w:widowControl/>
              <w:spacing w:line="300" w:lineRule="exact"/>
              <w:rPr>
                <w:rFonts w:ascii="方正仿宋简体" w:eastAsia="方正仿宋简体" w:hAnsi="宋体" w:cs="宋体"/>
                <w:b/>
                <w:bCs/>
                <w:sz w:val="24"/>
                <w:szCs w:val="24"/>
              </w:rPr>
            </w:pPr>
            <w:hyperlink r:id="rId13" w:tooltip="http://218.59.158.56:81/sdzw/bscx/qzqd/fy_qdbb_simple.do?code=126F56A8983749B8875FD79552AD6E02" w:history="1">
              <w:r w:rsidR="003425C2" w:rsidRPr="003425C2">
                <w:rPr>
                  <w:rFonts w:ascii="方正仿宋简体" w:eastAsia="方正仿宋简体" w:hAnsi="宋体" w:cs="宋体" w:hint="eastAsia"/>
                  <w:b/>
                  <w:bCs/>
                  <w:sz w:val="24"/>
                  <w:szCs w:val="24"/>
                </w:rPr>
                <w:t>危险化学品安全使用许可</w:t>
              </w:r>
            </w:hyperlink>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44</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市应急管理局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F660E7" w:rsidP="003425C2">
            <w:pPr>
              <w:widowControl/>
              <w:spacing w:line="300" w:lineRule="exact"/>
              <w:rPr>
                <w:rFonts w:ascii="方正仿宋简体" w:eastAsia="方正仿宋简体" w:hAnsi="宋体" w:cs="宋体"/>
                <w:b/>
                <w:bCs/>
                <w:sz w:val="24"/>
                <w:szCs w:val="24"/>
              </w:rPr>
            </w:pPr>
            <w:hyperlink r:id="rId14" w:tooltip="http://218.59.158.56:81/sdzw/bscx/qzqd/fy_qdbb_simple.do?code=8FE03407F5924298A3D27E9F595DB488" w:history="1">
              <w:r w:rsidR="003425C2" w:rsidRPr="003425C2">
                <w:rPr>
                  <w:rFonts w:ascii="方正仿宋简体" w:eastAsia="方正仿宋简体" w:hAnsi="宋体" w:cs="宋体" w:hint="eastAsia"/>
                  <w:b/>
                  <w:bCs/>
                  <w:sz w:val="24"/>
                  <w:szCs w:val="24"/>
                </w:rPr>
                <w:t>危险化学品经营许可</w:t>
              </w:r>
            </w:hyperlink>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45</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市应急管理局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非煤矿矿山、金属冶炼建设项目和生产、储存危险化学品、烟花爆竹的建设项目安全设施设计审查</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08"/>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46</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市应急管理局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F660E7" w:rsidP="003425C2">
            <w:pPr>
              <w:widowControl/>
              <w:spacing w:line="300" w:lineRule="exact"/>
              <w:rPr>
                <w:rFonts w:ascii="方正仿宋简体" w:eastAsia="方正仿宋简体" w:hAnsi="宋体" w:cs="宋体"/>
                <w:b/>
                <w:bCs/>
                <w:sz w:val="24"/>
                <w:szCs w:val="24"/>
              </w:rPr>
            </w:pPr>
            <w:hyperlink r:id="rId15" w:tooltip="http://218.59.158.56:81/sdzw/bscx/qzqd/fy_qdbb_simple.do?code=C655E63AF5F6467B9A759D8339A2ED31" w:history="1">
              <w:r w:rsidR="003425C2" w:rsidRPr="003425C2">
                <w:rPr>
                  <w:rFonts w:ascii="方正仿宋简体" w:eastAsia="方正仿宋简体" w:hAnsi="宋体" w:cs="宋体" w:hint="eastAsia"/>
                  <w:b/>
                  <w:bCs/>
                  <w:sz w:val="24"/>
                  <w:szCs w:val="24"/>
                </w:rPr>
                <w:t>烟花爆竹经营许可</w:t>
              </w:r>
            </w:hyperlink>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35"/>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47</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市应急管理局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F660E7" w:rsidP="003425C2">
            <w:pPr>
              <w:widowControl/>
              <w:spacing w:line="300" w:lineRule="exact"/>
              <w:rPr>
                <w:rFonts w:ascii="方正仿宋简体" w:eastAsia="方正仿宋简体" w:hAnsi="宋体" w:cs="宋体"/>
                <w:b/>
                <w:bCs/>
                <w:sz w:val="24"/>
                <w:szCs w:val="24"/>
              </w:rPr>
            </w:pPr>
            <w:hyperlink r:id="rId16" w:tooltip="http://218.59.158.56:81/sdzw/bscx/qzqd/fy_qdbb_simple.do?code=53F6A5BAF33D4B3FBA71117E2D8EA97E" w:history="1">
              <w:r w:rsidR="003425C2" w:rsidRPr="003425C2">
                <w:rPr>
                  <w:rFonts w:ascii="方正仿宋简体" w:eastAsia="方正仿宋简体" w:hAnsi="宋体" w:cs="宋体" w:hint="eastAsia"/>
                  <w:b/>
                  <w:bCs/>
                  <w:sz w:val="24"/>
                  <w:szCs w:val="24"/>
                </w:rPr>
                <w:t>非煤矿矿山企业安全生产许可</w:t>
              </w:r>
            </w:hyperlink>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35"/>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48</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华侨回国定居审批</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45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49</w:t>
            </w:r>
          </w:p>
        </w:tc>
        <w:tc>
          <w:tcPr>
            <w:tcW w:w="255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建设工程消防验收</w:t>
            </w:r>
          </w:p>
        </w:tc>
        <w:tc>
          <w:tcPr>
            <w:tcW w:w="2234"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3425C2">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50</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广告发布登记</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22"/>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51</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旅行社设立许可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52</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食品生产许可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lastRenderedPageBreak/>
              <w:t>53</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第三类医疗器械经营许可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54</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药品经营许可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55</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从事第二类精神药品零售业务审批</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56</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粮食收购资格认定</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57</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生猪屠宰许可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58</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种畜禽生产经营许可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59</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房地产开发企业资质核定</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60</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建筑业企业资质许可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61</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麻醉药品和第一类精神药品购用许可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62</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医疗广告审查</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63</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企业投资项目核准</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64</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依法必须进行招标的相关工程建设项目招标范围、招标方式、招标组织形式核准</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65</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节能审查</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35"/>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66</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企业技术改造投资项目核准</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22"/>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67</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建设项目用地预审</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0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68</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选址意见书</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69</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建设项目使用林地审批</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70</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临时占用林地审批</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36"/>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71</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建设用地规划许可证</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72</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建设工程规划许可证</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lastRenderedPageBreak/>
              <w:t>73</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乡村建设规划许可证</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74</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在江河、湖泊新建、改建、扩建排污口的审批</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75</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因工程建设需要拆除、改动、迁移供水、排水与污水处理设施审核</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76</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商品房预售许可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77</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公路、水运建设项目设计审批</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78</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公路建设项目施工许可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79</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航道通航条件影响评价审核</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80</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港口经营许可（含配发《港口危险货物作业附证》）</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81</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取水许可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82</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水利基建项目初步设计文件审批</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83</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河道管理范围内有关活动（不含河道采砂）审批</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84</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城市建设填堵水域、废除围堤审核</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85</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生产建设项目水土保持方案审批</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86</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洪水影响评价（类）审批</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87</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渔业港口经营许可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88</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结合民用建筑修建防空地下室审批</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89</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防空地下室易地建设审批</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90</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开发利用人防工程和设施审批</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91</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非防洪建设项目洪水影响评价报告审批</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92</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历史建筑外部修缮装饰、添加设施以及改变历史建筑的结构或者使用</w:t>
            </w:r>
            <w:r w:rsidRPr="003425C2">
              <w:rPr>
                <w:rFonts w:ascii="方正仿宋简体" w:eastAsia="方正仿宋简体" w:hAnsi="宋体" w:cs="宋体" w:hint="eastAsia"/>
                <w:b/>
                <w:bCs/>
                <w:sz w:val="24"/>
                <w:szCs w:val="24"/>
              </w:rPr>
              <w:lastRenderedPageBreak/>
              <w:t>性质审批</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lastRenderedPageBreak/>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93</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历史文化街区、名镇、名</w:t>
            </w:r>
            <w:proofErr w:type="gramStart"/>
            <w:r w:rsidRPr="003425C2">
              <w:rPr>
                <w:rFonts w:ascii="方正仿宋简体" w:eastAsia="方正仿宋简体" w:hAnsi="宋体" w:cs="宋体" w:hint="eastAsia"/>
                <w:b/>
                <w:bCs/>
                <w:sz w:val="24"/>
                <w:szCs w:val="24"/>
              </w:rPr>
              <w:t>村核心</w:t>
            </w:r>
            <w:proofErr w:type="gramEnd"/>
            <w:r w:rsidRPr="003425C2">
              <w:rPr>
                <w:rFonts w:ascii="方正仿宋简体" w:eastAsia="方正仿宋简体" w:hAnsi="宋体" w:cs="宋体" w:hint="eastAsia"/>
                <w:b/>
                <w:bCs/>
                <w:sz w:val="24"/>
                <w:szCs w:val="24"/>
              </w:rPr>
              <w:t>保护范围内，拆除历史建筑以外的建筑物、构筑物或者其他设施审批</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94</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历史建筑实施原址保护审批</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95</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临时建设审批（用地、工程）</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96</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建设工程文物保护许可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97</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慈善组织公开募捐资格审批</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98</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新建和扩建经营性公墓、农村公益性墓地审批</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99</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律师事务所（分所）设立、变更、注销许可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市级初审</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100</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律师执业、变更、注销许可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市级初审</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101</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香港、澳门永久性居民中的中国居民申请在内地从事律师职业核准</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市级初审</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102</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台湾居民申请在大陆从事律师职业许可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市级初审</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103</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公证员执业、变更许可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市级初审</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104</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司法鉴定机构设立、变更、注销登记</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市级初审</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105</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司法鉴定人执业、变更、注销登记</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市级初审</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106</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出版物批发、零售单位设立、变更审批</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107</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市政设施建设类审批</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108</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工程建设涉及城市绿地、树木审批</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109</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城市大型户外广告设置审核</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65"/>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110</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燃气经营许可证核发</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111</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供热经营许可证核发</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52"/>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112</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供热企业停业许可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38"/>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113</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从事城市生活垃圾经营性清扫、收集、运输、处理服务审批</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lastRenderedPageBreak/>
              <w:t>114</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职业卫生技术服务机构乙级（含煤矿）、丙级资质认可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0"/>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115</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除利用新材料、新工艺和新化学物质生产的涉及饮用水卫生安全的产品卫生许可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80"/>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116</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消毒产品生产企业卫生许可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117</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教师资格认定</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118</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实施学历教育、学前教育、自学考试助学及其他文化教育的民办学校筹设、设立、分立、合并、变更、终止审批</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119</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基层法律服务工作者执业、变更、注销许可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120</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技工学校审批</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121</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公路用地范围内护路林更新采伐许可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122</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道路客运（班车客运、包车客运、旅游客运）</w:t>
            </w:r>
            <w:proofErr w:type="gramStart"/>
            <w:r w:rsidRPr="003425C2">
              <w:rPr>
                <w:rFonts w:ascii="方正仿宋简体" w:eastAsia="方正仿宋简体" w:hAnsi="宋体" w:cs="宋体" w:hint="eastAsia"/>
                <w:b/>
                <w:bCs/>
                <w:sz w:val="24"/>
                <w:szCs w:val="24"/>
              </w:rPr>
              <w:t>及班线</w:t>
            </w:r>
            <w:proofErr w:type="gramEnd"/>
            <w:r w:rsidRPr="003425C2">
              <w:rPr>
                <w:rFonts w:ascii="方正仿宋简体" w:eastAsia="方正仿宋简体" w:hAnsi="宋体" w:cs="宋体" w:hint="eastAsia"/>
                <w:b/>
                <w:bCs/>
                <w:sz w:val="24"/>
                <w:szCs w:val="24"/>
              </w:rPr>
              <w:t>经营许可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123</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城市公共汽（电）车客运经营（含线路经营）许可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124</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巡游出租汽车客运经营许可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125</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网络预约出租汽车经营许可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126</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道路危险货物运输许可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127</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经营性道路客货运输驾驶员从业资格许可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128</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出租汽车驾驶员从业资格许可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129</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道路危险货物运输从业人员从业资格许可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130</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放射性物品道路运输从业人员从业资格许可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131</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国内船舶管理业务经营许可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132</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国内水路运输业务经营许可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133</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内河船舶船员适任证书核发</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39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134</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危险化学品水路运输（港口装卸管理）人员资格认可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25"/>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lastRenderedPageBreak/>
              <w:t>135</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新增客船、危险品船投入运营审批</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25"/>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136</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船舶国籍证书核发</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25"/>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137</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船舶进行散装液体污染危害性货物水上过驳作业审批</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25"/>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138</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内河沉船沉物打捞作业审批</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25"/>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139</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内河通航水域载运或拖带超重、超长、超高、超宽、半潜物体许可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25"/>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140</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通航水域岸线安全使用许可和水上水下活动许可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25"/>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141</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直销企业服务网点方案审查</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25"/>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142</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对外劳务合作经营资格核准</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25"/>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143</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外国人来华工作许可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148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144</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单采血浆站设置审批及许可证核发</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28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该项目审批权限在省级，市县两级均为初审。</w:t>
            </w:r>
          </w:p>
        </w:tc>
      </w:tr>
      <w:tr w:rsidR="00F660E7" w:rsidRPr="003425C2" w:rsidTr="00200920">
        <w:trPr>
          <w:trHeight w:val="1791"/>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145</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母婴保健技术服务执业许可、校验</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28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市级负责开展婚前医学检查的医疗保健机构执业许可。</w:t>
            </w:r>
          </w:p>
        </w:tc>
      </w:tr>
      <w:tr w:rsidR="00F660E7" w:rsidRPr="003425C2" w:rsidTr="00200920">
        <w:trPr>
          <w:trHeight w:val="2057"/>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146</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母婴保健服务人员资格认定</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280" w:lineRule="exact"/>
              <w:jc w:val="lef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市级负责开展从事婚前医学检查的母婴保健服务人员资格认定。</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lastRenderedPageBreak/>
              <w:t>147</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特种设备作业人员考核</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148</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煤矿特种作业人员操作证核发</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149</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计量授权</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150</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计量标准器具核准</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151</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港口岸线使用审批</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25"/>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152</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放射性物品道路运输许可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25"/>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153</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建设工程消防设计审查</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25"/>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154</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外国人来华工作许可（C类）</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25"/>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155</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水工程建设规划同意书审核</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25"/>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156</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不同行政区域边界水工</w:t>
            </w:r>
            <w:proofErr w:type="gramStart"/>
            <w:r w:rsidRPr="003425C2">
              <w:rPr>
                <w:rFonts w:ascii="方正仿宋简体" w:eastAsia="方正仿宋简体" w:hAnsi="宋体" w:cs="宋体" w:hint="eastAsia"/>
                <w:b/>
                <w:bCs/>
                <w:sz w:val="24"/>
                <w:szCs w:val="24"/>
              </w:rPr>
              <w:t>程批准</w:t>
            </w:r>
            <w:proofErr w:type="gramEnd"/>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25"/>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157</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proofErr w:type="gramStart"/>
            <w:r w:rsidRPr="003425C2">
              <w:rPr>
                <w:rFonts w:ascii="方正仿宋简体" w:eastAsia="方正仿宋简体" w:hAnsi="宋体" w:cs="宋体" w:hint="eastAsia"/>
                <w:b/>
                <w:bCs/>
                <w:sz w:val="24"/>
                <w:szCs w:val="24"/>
              </w:rPr>
              <w:t>蓄</w:t>
            </w:r>
            <w:proofErr w:type="gramEnd"/>
            <w:r w:rsidRPr="003425C2">
              <w:rPr>
                <w:rFonts w:ascii="方正仿宋简体" w:eastAsia="方正仿宋简体" w:hAnsi="宋体" w:cs="宋体" w:hint="eastAsia"/>
                <w:b/>
                <w:bCs/>
                <w:sz w:val="24"/>
                <w:szCs w:val="24"/>
              </w:rPr>
              <w:t>滞洪区避洪设施建设审批</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25"/>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158</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城市绿化工程设计方案审批</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25"/>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159</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改变绿化规划、绿化用地的使用性质审批</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25"/>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160</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河道管理范围内建设项目工程建设方案审查</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25"/>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161</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市人防办</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人防工程拆除报废审批</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162</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市人防办</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单建人防工程建设许可</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F660E7" w:rsidRDefault="00F660E7" w:rsidP="00F660E7">
            <w:pPr>
              <w:widowControl/>
              <w:spacing w:line="300" w:lineRule="exact"/>
              <w:jc w:val="left"/>
              <w:rPr>
                <w:rFonts w:ascii="方正仿宋简体" w:eastAsia="方正仿宋简体" w:hAnsi="宋体" w:cs="宋体"/>
                <w:b/>
                <w:bCs/>
                <w:spacing w:val="-20"/>
                <w:sz w:val="24"/>
                <w:szCs w:val="24"/>
              </w:rPr>
            </w:pPr>
            <w:r w:rsidRPr="00F660E7">
              <w:rPr>
                <w:rFonts w:ascii="方正仿宋简体" w:eastAsia="方正仿宋简体" w:hAnsi="宋体" w:cs="宋体" w:hint="eastAsia"/>
                <w:b/>
                <w:bCs/>
                <w:spacing w:val="-20"/>
                <w:sz w:val="24"/>
                <w:szCs w:val="24"/>
              </w:rPr>
              <w:t>具有涉密性质的指挥所和疏散基地除外</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163</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pacing w:val="-6"/>
                <w:sz w:val="24"/>
                <w:szCs w:val="24"/>
              </w:rPr>
            </w:pPr>
            <w:r w:rsidRPr="003425C2">
              <w:rPr>
                <w:rFonts w:ascii="方正仿宋简体" w:eastAsia="方正仿宋简体" w:hAnsi="宋体" w:cs="宋体" w:hint="eastAsia"/>
                <w:b/>
                <w:bCs/>
                <w:spacing w:val="-6"/>
                <w:sz w:val="24"/>
                <w:szCs w:val="24"/>
              </w:rPr>
              <w:t>市地方金融监管局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典当行及分支机构设立审批</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F660E7" w:rsidRPr="003425C2" w:rsidTr="00200920">
        <w:trPr>
          <w:trHeight w:val="454"/>
        </w:trPr>
        <w:tc>
          <w:tcPr>
            <w:tcW w:w="754" w:type="dxa"/>
            <w:tcBorders>
              <w:top w:val="nil"/>
              <w:left w:val="single" w:sz="4" w:space="0" w:color="auto"/>
              <w:bottom w:val="single" w:sz="4" w:space="0" w:color="auto"/>
              <w:right w:val="single" w:sz="4" w:space="0" w:color="auto"/>
            </w:tcBorders>
            <w:shd w:val="clear" w:color="auto" w:fill="auto"/>
            <w:hideMark/>
          </w:tcPr>
          <w:p w:rsidR="00F660E7" w:rsidRPr="00F660E7" w:rsidRDefault="00F660E7" w:rsidP="00F660E7">
            <w:pPr>
              <w:widowControl/>
              <w:spacing w:line="300" w:lineRule="exact"/>
              <w:jc w:val="center"/>
              <w:rPr>
                <w:rFonts w:ascii="方正仿宋简体" w:eastAsia="方正仿宋简体" w:hAnsi="宋体" w:cs="宋体"/>
                <w:b/>
                <w:bCs/>
                <w:sz w:val="24"/>
                <w:szCs w:val="24"/>
              </w:rPr>
            </w:pPr>
            <w:r w:rsidRPr="00F660E7">
              <w:rPr>
                <w:rFonts w:ascii="方正仿宋简体" w:eastAsia="方正仿宋简体" w:hAnsi="宋体" w:cs="宋体"/>
                <w:b/>
                <w:bCs/>
                <w:sz w:val="24"/>
                <w:szCs w:val="24"/>
              </w:rPr>
              <w:t>164</w:t>
            </w:r>
          </w:p>
        </w:tc>
        <w:tc>
          <w:tcPr>
            <w:tcW w:w="2550"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市国家安全局</w:t>
            </w:r>
          </w:p>
        </w:tc>
        <w:tc>
          <w:tcPr>
            <w:tcW w:w="7392"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涉及国家安全事项的建设项目审批</w:t>
            </w:r>
          </w:p>
        </w:tc>
        <w:tc>
          <w:tcPr>
            <w:tcW w:w="2234"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237" w:type="dxa"/>
            <w:tcBorders>
              <w:top w:val="nil"/>
              <w:left w:val="nil"/>
              <w:bottom w:val="single" w:sz="4" w:space="0" w:color="auto"/>
              <w:right w:val="single" w:sz="4" w:space="0" w:color="auto"/>
            </w:tcBorders>
            <w:shd w:val="clear" w:color="auto" w:fill="auto"/>
            <w:vAlign w:val="center"/>
            <w:hideMark/>
          </w:tcPr>
          <w:p w:rsidR="00F660E7" w:rsidRPr="003425C2" w:rsidRDefault="00F660E7" w:rsidP="00F660E7">
            <w:pPr>
              <w:widowControl/>
              <w:spacing w:line="300" w:lineRule="exact"/>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bl>
    <w:p w:rsidR="00F660E7" w:rsidRDefault="00F660E7" w:rsidP="003425C2">
      <w:pPr>
        <w:spacing w:line="400" w:lineRule="exact"/>
        <w:rPr>
          <w:rFonts w:ascii="方正黑体简体" w:eastAsia="方正黑体简体" w:hAnsi="文星仿宋" w:cs="方正仿宋简体"/>
          <w:b/>
          <w:sz w:val="32"/>
          <w:szCs w:val="32"/>
        </w:rPr>
      </w:pPr>
    </w:p>
    <w:p w:rsidR="003425C2" w:rsidRPr="007117F2" w:rsidRDefault="003425C2" w:rsidP="003425C2">
      <w:pPr>
        <w:spacing w:line="400" w:lineRule="exact"/>
        <w:rPr>
          <w:rFonts w:ascii="方正黑体简体" w:eastAsia="方正黑体简体" w:hAnsi="文星仿宋" w:cs="方正仿宋简体"/>
          <w:b/>
          <w:sz w:val="32"/>
          <w:szCs w:val="32"/>
        </w:rPr>
      </w:pPr>
      <w:r w:rsidRPr="007117F2">
        <w:rPr>
          <w:rFonts w:ascii="方正黑体简体" w:eastAsia="方正黑体简体" w:hAnsi="文星仿宋" w:cs="方正仿宋简体" w:hint="eastAsia"/>
          <w:b/>
          <w:sz w:val="32"/>
          <w:szCs w:val="32"/>
        </w:rPr>
        <w:lastRenderedPageBreak/>
        <w:t>附件6</w:t>
      </w:r>
    </w:p>
    <w:p w:rsidR="003425C2" w:rsidRPr="007117F2" w:rsidRDefault="003425C2" w:rsidP="003425C2">
      <w:pPr>
        <w:spacing w:line="600" w:lineRule="exact"/>
        <w:rPr>
          <w:rFonts w:ascii="方正黑体简体" w:eastAsia="方正黑体简体" w:hAnsi="文星仿宋" w:cs="方正仿宋简体"/>
          <w:b/>
          <w:sz w:val="32"/>
          <w:szCs w:val="32"/>
        </w:rPr>
      </w:pPr>
    </w:p>
    <w:p w:rsidR="003425C2" w:rsidRPr="007117F2" w:rsidRDefault="003425C2" w:rsidP="003425C2">
      <w:pPr>
        <w:spacing w:line="600" w:lineRule="exact"/>
        <w:jc w:val="center"/>
        <w:rPr>
          <w:rFonts w:ascii="方正小标宋简体" w:eastAsia="方正小标宋简体" w:hAnsi="文星仿宋" w:cs="方正仿宋简体"/>
          <w:b/>
          <w:sz w:val="44"/>
          <w:szCs w:val="44"/>
        </w:rPr>
      </w:pPr>
      <w:r w:rsidRPr="007117F2">
        <w:rPr>
          <w:rFonts w:ascii="方正小标宋简体" w:eastAsia="方正小标宋简体" w:hAnsi="文星仿宋" w:cs="方正仿宋简体" w:hint="eastAsia"/>
          <w:b/>
          <w:sz w:val="44"/>
          <w:szCs w:val="44"/>
        </w:rPr>
        <w:t>其他权力事项（2项）</w:t>
      </w:r>
    </w:p>
    <w:p w:rsidR="003425C2" w:rsidRPr="007117F2" w:rsidRDefault="003425C2" w:rsidP="003425C2">
      <w:pPr>
        <w:spacing w:line="600" w:lineRule="exact"/>
        <w:jc w:val="center"/>
        <w:rPr>
          <w:rFonts w:ascii="方正小标宋简体" w:eastAsia="方正小标宋简体" w:hAnsi="文星仿宋" w:cs="方正仿宋简体"/>
          <w:b/>
          <w:sz w:val="44"/>
          <w:szCs w:val="44"/>
        </w:rPr>
      </w:pPr>
    </w:p>
    <w:tbl>
      <w:tblPr>
        <w:tblW w:w="14137" w:type="dxa"/>
        <w:jc w:val="center"/>
        <w:tblLook w:val="04A0" w:firstRow="1" w:lastRow="0" w:firstColumn="1" w:lastColumn="0" w:noHBand="0" w:noVBand="1"/>
      </w:tblPr>
      <w:tblGrid>
        <w:gridCol w:w="1080"/>
        <w:gridCol w:w="3092"/>
        <w:gridCol w:w="4158"/>
        <w:gridCol w:w="3820"/>
        <w:gridCol w:w="1987"/>
      </w:tblGrid>
      <w:tr w:rsidR="003425C2" w:rsidRPr="003425C2" w:rsidTr="003425C2">
        <w:trPr>
          <w:trHeight w:val="37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5C2" w:rsidRPr="003425C2" w:rsidRDefault="003425C2" w:rsidP="00A0427E">
            <w:pPr>
              <w:widowControl/>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序号</w:t>
            </w:r>
          </w:p>
        </w:tc>
        <w:tc>
          <w:tcPr>
            <w:tcW w:w="3092" w:type="dxa"/>
            <w:tcBorders>
              <w:top w:val="single" w:sz="4" w:space="0" w:color="auto"/>
              <w:left w:val="nil"/>
              <w:bottom w:val="single" w:sz="4" w:space="0" w:color="auto"/>
              <w:right w:val="single" w:sz="4" w:space="0" w:color="auto"/>
            </w:tcBorders>
            <w:shd w:val="clear" w:color="auto" w:fill="auto"/>
            <w:noWrap/>
            <w:vAlign w:val="center"/>
            <w:hideMark/>
          </w:tcPr>
          <w:p w:rsidR="003425C2" w:rsidRPr="003425C2" w:rsidRDefault="003425C2" w:rsidP="00A0427E">
            <w:pPr>
              <w:widowControl/>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市级实施部门</w:t>
            </w:r>
          </w:p>
        </w:tc>
        <w:tc>
          <w:tcPr>
            <w:tcW w:w="4158" w:type="dxa"/>
            <w:tcBorders>
              <w:top w:val="single" w:sz="4" w:space="0" w:color="auto"/>
              <w:left w:val="nil"/>
              <w:bottom w:val="single" w:sz="4" w:space="0" w:color="auto"/>
              <w:right w:val="single" w:sz="4" w:space="0" w:color="auto"/>
            </w:tcBorders>
            <w:shd w:val="clear" w:color="auto" w:fill="auto"/>
            <w:noWrap/>
            <w:vAlign w:val="center"/>
            <w:hideMark/>
          </w:tcPr>
          <w:p w:rsidR="003425C2" w:rsidRPr="003425C2" w:rsidRDefault="003425C2" w:rsidP="00A0427E">
            <w:pPr>
              <w:widowControl/>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其他权力事项</w:t>
            </w:r>
          </w:p>
        </w:tc>
        <w:tc>
          <w:tcPr>
            <w:tcW w:w="3820" w:type="dxa"/>
            <w:tcBorders>
              <w:top w:val="single" w:sz="4" w:space="0" w:color="auto"/>
              <w:left w:val="nil"/>
              <w:bottom w:val="single" w:sz="4" w:space="0" w:color="auto"/>
              <w:right w:val="single" w:sz="4" w:space="0" w:color="auto"/>
            </w:tcBorders>
            <w:shd w:val="clear" w:color="auto" w:fill="auto"/>
            <w:noWrap/>
            <w:vAlign w:val="center"/>
            <w:hideMark/>
          </w:tcPr>
          <w:p w:rsidR="003425C2" w:rsidRPr="003425C2" w:rsidRDefault="003425C2" w:rsidP="00A0427E">
            <w:pPr>
              <w:widowControl/>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改革方式</w:t>
            </w:r>
          </w:p>
        </w:tc>
        <w:tc>
          <w:tcPr>
            <w:tcW w:w="1987" w:type="dxa"/>
            <w:tcBorders>
              <w:top w:val="single" w:sz="4" w:space="0" w:color="auto"/>
              <w:left w:val="nil"/>
              <w:bottom w:val="single" w:sz="4" w:space="0" w:color="auto"/>
              <w:right w:val="single" w:sz="4" w:space="0" w:color="auto"/>
            </w:tcBorders>
            <w:shd w:val="clear" w:color="auto" w:fill="auto"/>
            <w:noWrap/>
            <w:vAlign w:val="center"/>
            <w:hideMark/>
          </w:tcPr>
          <w:p w:rsidR="003425C2" w:rsidRPr="003425C2" w:rsidRDefault="003425C2" w:rsidP="00A0427E">
            <w:pPr>
              <w:widowControl/>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备注</w:t>
            </w:r>
          </w:p>
        </w:tc>
      </w:tr>
      <w:tr w:rsidR="003425C2" w:rsidRPr="003425C2" w:rsidTr="003425C2">
        <w:trPr>
          <w:trHeight w:val="28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w:t>
            </w:r>
          </w:p>
        </w:tc>
        <w:tc>
          <w:tcPr>
            <w:tcW w:w="30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4158"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第二类医疗器械经营企业备案</w:t>
            </w:r>
          </w:p>
        </w:tc>
        <w:tc>
          <w:tcPr>
            <w:tcW w:w="382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98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r w:rsidR="003425C2" w:rsidRPr="003425C2" w:rsidTr="003425C2">
        <w:trPr>
          <w:trHeight w:val="28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2</w:t>
            </w:r>
          </w:p>
        </w:tc>
        <w:tc>
          <w:tcPr>
            <w:tcW w:w="309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市行政审批服务局</w:t>
            </w:r>
          </w:p>
        </w:tc>
        <w:tc>
          <w:tcPr>
            <w:tcW w:w="4158"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医疗器械网络销售备案</w:t>
            </w:r>
          </w:p>
        </w:tc>
        <w:tc>
          <w:tcPr>
            <w:tcW w:w="3820"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下放实质性审核权</w:t>
            </w:r>
          </w:p>
        </w:tc>
        <w:tc>
          <w:tcPr>
            <w:tcW w:w="1987"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bl>
    <w:p w:rsidR="003425C2" w:rsidRPr="007117F2" w:rsidRDefault="003425C2" w:rsidP="003425C2">
      <w:pPr>
        <w:spacing w:line="600" w:lineRule="exact"/>
        <w:rPr>
          <w:rFonts w:ascii="方正仿宋简体" w:eastAsia="方正仿宋简体" w:hAnsi="文星仿宋" w:cs="方正仿宋简体"/>
          <w:b/>
          <w:sz w:val="32"/>
          <w:szCs w:val="32"/>
        </w:rPr>
      </w:pPr>
    </w:p>
    <w:p w:rsidR="003425C2" w:rsidRPr="007117F2" w:rsidRDefault="003425C2" w:rsidP="003425C2">
      <w:pPr>
        <w:spacing w:line="600" w:lineRule="exact"/>
        <w:rPr>
          <w:rFonts w:ascii="方正仿宋简体" w:eastAsia="方正仿宋简体" w:hAnsi="文星仿宋" w:cs="方正仿宋简体"/>
          <w:b/>
          <w:sz w:val="32"/>
          <w:szCs w:val="32"/>
        </w:rPr>
      </w:pPr>
    </w:p>
    <w:p w:rsidR="003425C2" w:rsidRPr="007117F2" w:rsidRDefault="003425C2" w:rsidP="003425C2">
      <w:pPr>
        <w:spacing w:line="600" w:lineRule="exact"/>
        <w:rPr>
          <w:rFonts w:ascii="方正仿宋简体" w:eastAsia="方正仿宋简体" w:hAnsi="文星仿宋" w:cs="方正仿宋简体"/>
          <w:b/>
          <w:sz w:val="32"/>
          <w:szCs w:val="32"/>
        </w:rPr>
      </w:pPr>
    </w:p>
    <w:p w:rsidR="003425C2" w:rsidRPr="007117F2" w:rsidRDefault="003425C2" w:rsidP="003425C2">
      <w:pPr>
        <w:spacing w:line="600" w:lineRule="exact"/>
        <w:rPr>
          <w:rFonts w:ascii="方正仿宋简体" w:eastAsia="方正仿宋简体" w:hAnsi="文星仿宋" w:cs="方正仿宋简体"/>
          <w:b/>
          <w:sz w:val="32"/>
          <w:szCs w:val="32"/>
        </w:rPr>
      </w:pPr>
    </w:p>
    <w:p w:rsidR="003425C2" w:rsidRPr="007117F2" w:rsidRDefault="003425C2" w:rsidP="003425C2">
      <w:pPr>
        <w:spacing w:line="600" w:lineRule="exact"/>
        <w:rPr>
          <w:rFonts w:ascii="方正仿宋简体" w:eastAsia="方正仿宋简体" w:hAnsi="文星仿宋" w:cs="方正仿宋简体"/>
          <w:b/>
          <w:sz w:val="32"/>
          <w:szCs w:val="32"/>
        </w:rPr>
      </w:pPr>
    </w:p>
    <w:p w:rsidR="003425C2" w:rsidRPr="007117F2" w:rsidRDefault="003425C2" w:rsidP="003425C2">
      <w:pPr>
        <w:spacing w:line="600" w:lineRule="exact"/>
        <w:rPr>
          <w:rFonts w:ascii="方正仿宋简体" w:eastAsia="方正仿宋简体" w:hAnsi="文星仿宋" w:cs="方正仿宋简体"/>
          <w:b/>
          <w:sz w:val="32"/>
          <w:szCs w:val="32"/>
        </w:rPr>
      </w:pPr>
    </w:p>
    <w:p w:rsidR="003425C2" w:rsidRPr="007117F2" w:rsidRDefault="003425C2" w:rsidP="003425C2">
      <w:pPr>
        <w:spacing w:line="600" w:lineRule="exact"/>
        <w:rPr>
          <w:rFonts w:ascii="方正仿宋简体" w:eastAsia="方正仿宋简体" w:hAnsi="文星仿宋" w:cs="方正仿宋简体"/>
          <w:b/>
          <w:sz w:val="32"/>
          <w:szCs w:val="32"/>
        </w:rPr>
      </w:pPr>
    </w:p>
    <w:p w:rsidR="003425C2" w:rsidRPr="007117F2" w:rsidRDefault="003425C2" w:rsidP="003425C2">
      <w:pPr>
        <w:spacing w:line="600" w:lineRule="exact"/>
        <w:rPr>
          <w:rFonts w:ascii="方正仿宋简体" w:eastAsia="方正仿宋简体" w:hAnsi="文星仿宋" w:cs="方正仿宋简体"/>
          <w:b/>
          <w:sz w:val="32"/>
          <w:szCs w:val="32"/>
        </w:rPr>
      </w:pPr>
    </w:p>
    <w:p w:rsidR="003425C2" w:rsidRDefault="003425C2" w:rsidP="003425C2">
      <w:pPr>
        <w:spacing w:line="600" w:lineRule="exact"/>
        <w:rPr>
          <w:rFonts w:ascii="方正黑体简体" w:eastAsia="方正黑体简体" w:hAnsi="文星仿宋" w:cs="方正仿宋简体"/>
          <w:b/>
          <w:sz w:val="32"/>
          <w:szCs w:val="32"/>
        </w:rPr>
      </w:pPr>
    </w:p>
    <w:p w:rsidR="003425C2" w:rsidRPr="007117F2" w:rsidRDefault="003425C2" w:rsidP="003425C2">
      <w:pPr>
        <w:spacing w:line="400" w:lineRule="exact"/>
        <w:rPr>
          <w:rFonts w:ascii="方正黑体简体" w:eastAsia="方正黑体简体" w:hAnsi="文星仿宋" w:cs="方正仿宋简体"/>
          <w:b/>
          <w:sz w:val="32"/>
          <w:szCs w:val="32"/>
        </w:rPr>
      </w:pPr>
      <w:r w:rsidRPr="007117F2">
        <w:rPr>
          <w:rFonts w:ascii="方正黑体简体" w:eastAsia="方正黑体简体" w:hAnsi="文星仿宋" w:cs="方正仿宋简体" w:hint="eastAsia"/>
          <w:b/>
          <w:sz w:val="32"/>
          <w:szCs w:val="32"/>
        </w:rPr>
        <w:lastRenderedPageBreak/>
        <w:t>附件7</w:t>
      </w:r>
    </w:p>
    <w:p w:rsidR="003425C2" w:rsidRPr="007117F2" w:rsidRDefault="003425C2" w:rsidP="003425C2">
      <w:pPr>
        <w:spacing w:line="600" w:lineRule="exact"/>
        <w:rPr>
          <w:rFonts w:ascii="方正黑体简体" w:eastAsia="方正黑体简体" w:hAnsi="文星仿宋" w:cs="方正仿宋简体"/>
          <w:b/>
          <w:sz w:val="32"/>
          <w:szCs w:val="32"/>
        </w:rPr>
      </w:pPr>
    </w:p>
    <w:p w:rsidR="003425C2" w:rsidRPr="007117F2" w:rsidRDefault="003425C2" w:rsidP="003425C2">
      <w:pPr>
        <w:spacing w:line="600" w:lineRule="exact"/>
        <w:jc w:val="center"/>
        <w:rPr>
          <w:rFonts w:ascii="方正小标宋简体" w:eastAsia="方正小标宋简体" w:hAnsi="文星仿宋" w:cs="方正仿宋简体"/>
          <w:b/>
          <w:sz w:val="44"/>
          <w:szCs w:val="44"/>
        </w:rPr>
      </w:pPr>
      <w:r w:rsidRPr="007117F2">
        <w:rPr>
          <w:rFonts w:ascii="方正小标宋简体" w:eastAsia="方正小标宋简体" w:hAnsi="文星仿宋" w:cs="方正仿宋简体" w:hint="eastAsia"/>
          <w:b/>
          <w:sz w:val="44"/>
          <w:szCs w:val="44"/>
        </w:rPr>
        <w:t>公共服务事项（1项）</w:t>
      </w:r>
    </w:p>
    <w:p w:rsidR="003425C2" w:rsidRPr="007117F2" w:rsidRDefault="003425C2" w:rsidP="003425C2">
      <w:pPr>
        <w:spacing w:line="600" w:lineRule="exact"/>
        <w:jc w:val="center"/>
        <w:rPr>
          <w:rFonts w:ascii="方正小标宋简体" w:eastAsia="方正小标宋简体" w:hAnsi="文星仿宋" w:cs="方正仿宋简体"/>
          <w:b/>
          <w:sz w:val="44"/>
          <w:szCs w:val="44"/>
        </w:rPr>
      </w:pPr>
    </w:p>
    <w:tbl>
      <w:tblPr>
        <w:tblW w:w="14029" w:type="dxa"/>
        <w:jc w:val="center"/>
        <w:tblLook w:val="04A0" w:firstRow="1" w:lastRow="0" w:firstColumn="1" w:lastColumn="0" w:noHBand="0" w:noVBand="1"/>
      </w:tblPr>
      <w:tblGrid>
        <w:gridCol w:w="1080"/>
        <w:gridCol w:w="3433"/>
        <w:gridCol w:w="4342"/>
        <w:gridCol w:w="3329"/>
        <w:gridCol w:w="1845"/>
      </w:tblGrid>
      <w:tr w:rsidR="003425C2" w:rsidRPr="003425C2" w:rsidTr="003425C2">
        <w:trPr>
          <w:trHeight w:val="37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5C2" w:rsidRPr="003425C2" w:rsidRDefault="003425C2" w:rsidP="00A0427E">
            <w:pPr>
              <w:widowControl/>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序号</w:t>
            </w:r>
          </w:p>
        </w:tc>
        <w:tc>
          <w:tcPr>
            <w:tcW w:w="3433" w:type="dxa"/>
            <w:tcBorders>
              <w:top w:val="single" w:sz="4" w:space="0" w:color="auto"/>
              <w:left w:val="nil"/>
              <w:bottom w:val="single" w:sz="4" w:space="0" w:color="auto"/>
              <w:right w:val="single" w:sz="4" w:space="0" w:color="auto"/>
            </w:tcBorders>
            <w:shd w:val="clear" w:color="auto" w:fill="auto"/>
            <w:noWrap/>
            <w:vAlign w:val="center"/>
            <w:hideMark/>
          </w:tcPr>
          <w:p w:rsidR="003425C2" w:rsidRPr="003425C2" w:rsidRDefault="003425C2" w:rsidP="00A0427E">
            <w:pPr>
              <w:widowControl/>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市级实施部门</w:t>
            </w:r>
          </w:p>
        </w:tc>
        <w:tc>
          <w:tcPr>
            <w:tcW w:w="4342" w:type="dxa"/>
            <w:tcBorders>
              <w:top w:val="single" w:sz="4" w:space="0" w:color="auto"/>
              <w:left w:val="nil"/>
              <w:bottom w:val="single" w:sz="4" w:space="0" w:color="auto"/>
              <w:right w:val="single" w:sz="4" w:space="0" w:color="auto"/>
            </w:tcBorders>
            <w:shd w:val="clear" w:color="auto" w:fill="auto"/>
            <w:noWrap/>
            <w:vAlign w:val="center"/>
            <w:hideMark/>
          </w:tcPr>
          <w:p w:rsidR="003425C2" w:rsidRPr="003425C2" w:rsidRDefault="003425C2" w:rsidP="00A0427E">
            <w:pPr>
              <w:widowControl/>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公共服务事项</w:t>
            </w:r>
          </w:p>
        </w:tc>
        <w:tc>
          <w:tcPr>
            <w:tcW w:w="3329" w:type="dxa"/>
            <w:tcBorders>
              <w:top w:val="single" w:sz="4" w:space="0" w:color="auto"/>
              <w:left w:val="nil"/>
              <w:bottom w:val="single" w:sz="4" w:space="0" w:color="auto"/>
              <w:right w:val="single" w:sz="4" w:space="0" w:color="auto"/>
            </w:tcBorders>
            <w:shd w:val="clear" w:color="auto" w:fill="auto"/>
            <w:noWrap/>
            <w:vAlign w:val="center"/>
            <w:hideMark/>
          </w:tcPr>
          <w:p w:rsidR="003425C2" w:rsidRPr="003425C2" w:rsidRDefault="003425C2" w:rsidP="00A0427E">
            <w:pPr>
              <w:widowControl/>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改革方式</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3425C2" w:rsidRPr="003425C2" w:rsidRDefault="003425C2" w:rsidP="00A0427E">
            <w:pPr>
              <w:widowControl/>
              <w:jc w:val="center"/>
              <w:rPr>
                <w:rFonts w:ascii="方正黑体简体" w:eastAsia="方正黑体简体" w:hAnsi="宋体" w:cs="宋体"/>
                <w:b/>
                <w:sz w:val="24"/>
                <w:szCs w:val="24"/>
              </w:rPr>
            </w:pPr>
            <w:r w:rsidRPr="003425C2">
              <w:rPr>
                <w:rFonts w:ascii="方正黑体简体" w:eastAsia="方正黑体简体" w:hAnsi="宋体" w:cs="宋体" w:hint="eastAsia"/>
                <w:b/>
                <w:sz w:val="24"/>
                <w:szCs w:val="24"/>
              </w:rPr>
              <w:t>备注</w:t>
            </w:r>
          </w:p>
        </w:tc>
      </w:tr>
      <w:tr w:rsidR="003425C2" w:rsidRPr="003425C2" w:rsidTr="003425C2">
        <w:trPr>
          <w:trHeight w:val="28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425C2" w:rsidRPr="003425C2" w:rsidRDefault="003425C2" w:rsidP="00A0427E">
            <w:pPr>
              <w:widowControl/>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1</w:t>
            </w:r>
          </w:p>
        </w:tc>
        <w:tc>
          <w:tcPr>
            <w:tcW w:w="3433"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市</w:t>
            </w:r>
            <w:r w:rsidR="006A473F">
              <w:rPr>
                <w:rFonts w:ascii="方正仿宋简体" w:eastAsia="方正仿宋简体" w:hAnsi="宋体" w:cs="宋体" w:hint="eastAsia"/>
                <w:b/>
                <w:bCs/>
                <w:sz w:val="24"/>
                <w:szCs w:val="24"/>
              </w:rPr>
              <w:t>人力资源社会保障</w:t>
            </w:r>
            <w:r w:rsidRPr="003425C2">
              <w:rPr>
                <w:rFonts w:ascii="方正仿宋简体" w:eastAsia="方正仿宋简体" w:hAnsi="宋体" w:cs="宋体" w:hint="eastAsia"/>
                <w:b/>
                <w:bCs/>
                <w:sz w:val="24"/>
                <w:szCs w:val="24"/>
              </w:rPr>
              <w:t>局</w:t>
            </w:r>
          </w:p>
        </w:tc>
        <w:tc>
          <w:tcPr>
            <w:tcW w:w="4342"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工伤职工劳动能力鉴定  </w:t>
            </w:r>
          </w:p>
        </w:tc>
        <w:tc>
          <w:tcPr>
            <w:tcW w:w="3329"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委托收件</w:t>
            </w:r>
          </w:p>
        </w:tc>
        <w:tc>
          <w:tcPr>
            <w:tcW w:w="1845" w:type="dxa"/>
            <w:tcBorders>
              <w:top w:val="nil"/>
              <w:left w:val="nil"/>
              <w:bottom w:val="single" w:sz="4" w:space="0" w:color="auto"/>
              <w:right w:val="single" w:sz="4" w:space="0" w:color="auto"/>
            </w:tcBorders>
            <w:shd w:val="clear" w:color="auto" w:fill="auto"/>
            <w:vAlign w:val="center"/>
            <w:hideMark/>
          </w:tcPr>
          <w:p w:rsidR="003425C2" w:rsidRPr="003425C2" w:rsidRDefault="003425C2" w:rsidP="00A0427E">
            <w:pPr>
              <w:widowControl/>
              <w:jc w:val="center"/>
              <w:rPr>
                <w:rFonts w:ascii="方正仿宋简体" w:eastAsia="方正仿宋简体" w:hAnsi="宋体" w:cs="宋体"/>
                <w:b/>
                <w:bCs/>
                <w:sz w:val="24"/>
                <w:szCs w:val="24"/>
              </w:rPr>
            </w:pPr>
            <w:r w:rsidRPr="003425C2">
              <w:rPr>
                <w:rFonts w:ascii="方正仿宋简体" w:eastAsia="方正仿宋简体" w:hAnsi="宋体" w:cs="宋体" w:hint="eastAsia"/>
                <w:b/>
                <w:bCs/>
                <w:sz w:val="24"/>
                <w:szCs w:val="24"/>
              </w:rPr>
              <w:t xml:space="preserve">　</w:t>
            </w:r>
          </w:p>
        </w:tc>
      </w:tr>
    </w:tbl>
    <w:p w:rsidR="003425C2" w:rsidRPr="007117F2" w:rsidRDefault="003425C2" w:rsidP="003425C2">
      <w:pPr>
        <w:spacing w:line="240" w:lineRule="exact"/>
        <w:rPr>
          <w:rFonts w:ascii="方正仿宋简体" w:eastAsia="方正仿宋简体" w:hAnsi="文星仿宋" w:cs="方正仿宋简体"/>
          <w:b/>
          <w:sz w:val="32"/>
          <w:szCs w:val="32"/>
        </w:rPr>
      </w:pPr>
    </w:p>
    <w:p w:rsidR="003425C2" w:rsidRPr="007117F2" w:rsidRDefault="003425C2" w:rsidP="003425C2">
      <w:pPr>
        <w:spacing w:line="240" w:lineRule="exact"/>
        <w:rPr>
          <w:rFonts w:ascii="方正仿宋简体" w:eastAsia="方正仿宋简体" w:hAnsi="文星仿宋" w:cs="方正仿宋简体"/>
          <w:b/>
          <w:sz w:val="32"/>
          <w:szCs w:val="32"/>
        </w:rPr>
      </w:pPr>
    </w:p>
    <w:p w:rsidR="003425C2" w:rsidRPr="007117F2" w:rsidRDefault="003425C2" w:rsidP="003425C2">
      <w:pPr>
        <w:spacing w:line="240" w:lineRule="exact"/>
        <w:rPr>
          <w:rFonts w:ascii="方正仿宋简体" w:eastAsia="方正仿宋简体" w:hAnsi="文星仿宋" w:cs="方正仿宋简体"/>
          <w:b/>
          <w:sz w:val="32"/>
          <w:szCs w:val="32"/>
        </w:rPr>
      </w:pPr>
    </w:p>
    <w:p w:rsidR="003425C2" w:rsidRPr="007117F2" w:rsidRDefault="003425C2" w:rsidP="003425C2">
      <w:pPr>
        <w:spacing w:line="240" w:lineRule="exact"/>
        <w:rPr>
          <w:rFonts w:ascii="方正仿宋简体" w:eastAsia="方正仿宋简体" w:hAnsi="文星仿宋" w:cs="方正仿宋简体"/>
          <w:b/>
          <w:sz w:val="32"/>
          <w:szCs w:val="32"/>
        </w:rPr>
      </w:pPr>
    </w:p>
    <w:p w:rsidR="003425C2" w:rsidRPr="007117F2" w:rsidRDefault="003425C2" w:rsidP="003425C2">
      <w:pPr>
        <w:spacing w:line="240" w:lineRule="exact"/>
        <w:rPr>
          <w:rFonts w:ascii="方正仿宋简体" w:eastAsia="方正仿宋简体" w:hAnsi="文星仿宋" w:cs="方正仿宋简体"/>
          <w:b/>
          <w:sz w:val="32"/>
          <w:szCs w:val="32"/>
        </w:rPr>
      </w:pPr>
    </w:p>
    <w:p w:rsidR="003425C2" w:rsidRPr="007117F2" w:rsidRDefault="003425C2" w:rsidP="003425C2">
      <w:pPr>
        <w:spacing w:line="240" w:lineRule="exact"/>
        <w:rPr>
          <w:rFonts w:ascii="方正仿宋简体" w:eastAsia="方正仿宋简体" w:hAnsi="文星仿宋" w:cs="方正仿宋简体"/>
          <w:b/>
          <w:sz w:val="32"/>
          <w:szCs w:val="32"/>
        </w:rPr>
      </w:pPr>
    </w:p>
    <w:p w:rsidR="003425C2" w:rsidRPr="007117F2" w:rsidRDefault="003425C2" w:rsidP="003425C2">
      <w:pPr>
        <w:spacing w:line="240" w:lineRule="exact"/>
        <w:rPr>
          <w:rFonts w:ascii="方正仿宋简体" w:eastAsia="方正仿宋简体" w:hAnsi="文星仿宋" w:cs="方正仿宋简体"/>
          <w:b/>
          <w:sz w:val="32"/>
          <w:szCs w:val="32"/>
        </w:rPr>
      </w:pPr>
    </w:p>
    <w:p w:rsidR="003425C2" w:rsidRPr="007117F2" w:rsidRDefault="003425C2" w:rsidP="003425C2">
      <w:pPr>
        <w:spacing w:line="240" w:lineRule="exact"/>
        <w:rPr>
          <w:rFonts w:ascii="方正仿宋简体" w:eastAsia="方正仿宋简体" w:hAnsi="文星仿宋" w:cs="方正仿宋简体"/>
          <w:b/>
          <w:sz w:val="32"/>
          <w:szCs w:val="32"/>
        </w:rPr>
      </w:pPr>
    </w:p>
    <w:p w:rsidR="008A2671" w:rsidRDefault="008A2671" w:rsidP="003425C2">
      <w:pPr>
        <w:spacing w:line="600" w:lineRule="exact"/>
        <w:ind w:firstLineChars="200" w:firstLine="643"/>
        <w:rPr>
          <w:rFonts w:ascii="方正仿宋简体" w:eastAsia="方正仿宋简体" w:hAnsi="文星仿宋" w:cs="方正仿宋简体"/>
          <w:b/>
          <w:color w:val="000000"/>
          <w:sz w:val="32"/>
          <w:szCs w:val="32"/>
        </w:rPr>
      </w:pPr>
    </w:p>
    <w:p w:rsidR="003425C2" w:rsidRDefault="003425C2" w:rsidP="003425C2">
      <w:pPr>
        <w:spacing w:line="600" w:lineRule="exact"/>
        <w:ind w:firstLineChars="200" w:firstLine="643"/>
        <w:rPr>
          <w:rFonts w:ascii="方正仿宋简体" w:eastAsia="方正仿宋简体" w:hAnsi="文星仿宋" w:cs="方正仿宋简体"/>
          <w:b/>
          <w:color w:val="000000"/>
          <w:sz w:val="32"/>
          <w:szCs w:val="32"/>
        </w:rPr>
      </w:pPr>
    </w:p>
    <w:p w:rsidR="003425C2" w:rsidRDefault="003425C2" w:rsidP="003425C2">
      <w:pPr>
        <w:spacing w:line="600" w:lineRule="exact"/>
        <w:ind w:firstLineChars="200" w:firstLine="643"/>
        <w:rPr>
          <w:rFonts w:ascii="方正仿宋简体" w:eastAsia="方正仿宋简体" w:hAnsi="文星仿宋" w:cs="方正仿宋简体"/>
          <w:b/>
          <w:color w:val="000000"/>
          <w:sz w:val="32"/>
          <w:szCs w:val="32"/>
        </w:rPr>
      </w:pPr>
    </w:p>
    <w:p w:rsidR="003425C2" w:rsidRDefault="003425C2" w:rsidP="003425C2">
      <w:pPr>
        <w:spacing w:line="600" w:lineRule="exact"/>
        <w:ind w:firstLineChars="200" w:firstLine="643"/>
        <w:rPr>
          <w:rFonts w:ascii="方正仿宋简体" w:eastAsia="方正仿宋简体" w:hAnsi="文星仿宋" w:cs="方正仿宋简体"/>
          <w:b/>
          <w:color w:val="000000"/>
          <w:sz w:val="32"/>
          <w:szCs w:val="32"/>
        </w:rPr>
      </w:pPr>
    </w:p>
    <w:p w:rsidR="003425C2" w:rsidRDefault="003425C2" w:rsidP="003425C2">
      <w:pPr>
        <w:spacing w:line="600" w:lineRule="exact"/>
        <w:ind w:firstLineChars="200" w:firstLine="643"/>
        <w:rPr>
          <w:rFonts w:ascii="方正仿宋简体" w:eastAsia="方正仿宋简体" w:hAnsi="文星仿宋" w:cs="方正仿宋简体"/>
          <w:b/>
          <w:color w:val="000000"/>
          <w:sz w:val="32"/>
          <w:szCs w:val="32"/>
        </w:rPr>
      </w:pPr>
    </w:p>
    <w:p w:rsidR="003425C2" w:rsidRDefault="003425C2" w:rsidP="003425C2">
      <w:pPr>
        <w:spacing w:line="600" w:lineRule="exact"/>
        <w:ind w:firstLineChars="200" w:firstLine="643"/>
        <w:rPr>
          <w:rFonts w:ascii="方正仿宋简体" w:eastAsia="方正仿宋简体" w:hAnsi="文星仿宋" w:cs="方正仿宋简体"/>
          <w:b/>
          <w:color w:val="000000"/>
          <w:sz w:val="32"/>
          <w:szCs w:val="32"/>
        </w:rPr>
      </w:pPr>
    </w:p>
    <w:p w:rsidR="003425C2" w:rsidRDefault="003425C2" w:rsidP="003425C2">
      <w:pPr>
        <w:spacing w:line="600" w:lineRule="exact"/>
        <w:ind w:firstLineChars="200" w:firstLine="643"/>
        <w:rPr>
          <w:rFonts w:ascii="方正仿宋简体" w:eastAsia="方正仿宋简体" w:hAnsi="文星仿宋" w:cs="方正仿宋简体"/>
          <w:b/>
          <w:color w:val="000000"/>
          <w:sz w:val="32"/>
          <w:szCs w:val="32"/>
        </w:rPr>
      </w:pPr>
    </w:p>
    <w:p w:rsidR="003425C2" w:rsidRDefault="003425C2" w:rsidP="003425C2">
      <w:pPr>
        <w:spacing w:line="600" w:lineRule="exact"/>
        <w:ind w:firstLineChars="200" w:firstLine="643"/>
        <w:rPr>
          <w:rFonts w:ascii="方正仿宋简体" w:eastAsia="方正仿宋简体" w:hAnsi="文星仿宋" w:cs="方正仿宋简体"/>
          <w:b/>
          <w:color w:val="000000"/>
          <w:sz w:val="32"/>
          <w:szCs w:val="32"/>
        </w:rPr>
        <w:sectPr w:rsidR="003425C2" w:rsidSect="003425C2">
          <w:headerReference w:type="even" r:id="rId17"/>
          <w:headerReference w:type="default" r:id="rId18"/>
          <w:footerReference w:type="even" r:id="rId19"/>
          <w:footerReference w:type="default" r:id="rId20"/>
          <w:pgSz w:w="16838" w:h="11906" w:orient="landscape" w:code="9"/>
          <w:pgMar w:top="1134" w:right="1134" w:bottom="1134" w:left="1588" w:header="0" w:footer="567" w:gutter="0"/>
          <w:pgNumType w:fmt="numberInDash"/>
          <w:cols w:space="425"/>
          <w:docGrid w:type="lines" w:linePitch="628" w:charSpace="-1683"/>
        </w:sectPr>
      </w:pPr>
    </w:p>
    <w:p w:rsidR="003425C2" w:rsidRDefault="003425C2" w:rsidP="003425C2">
      <w:pPr>
        <w:spacing w:line="600" w:lineRule="exact"/>
        <w:ind w:firstLineChars="200" w:firstLine="626"/>
        <w:rPr>
          <w:rFonts w:ascii="方正仿宋简体" w:eastAsia="方正仿宋简体" w:hAnsi="文星仿宋" w:cs="方正仿宋简体"/>
          <w:b/>
          <w:color w:val="000000"/>
          <w:sz w:val="32"/>
          <w:szCs w:val="32"/>
        </w:rPr>
      </w:pPr>
    </w:p>
    <w:p w:rsidR="003425C2" w:rsidRDefault="003425C2" w:rsidP="003425C2">
      <w:pPr>
        <w:spacing w:line="600" w:lineRule="exact"/>
        <w:ind w:firstLineChars="200" w:firstLine="626"/>
        <w:rPr>
          <w:rFonts w:ascii="方正仿宋简体" w:eastAsia="方正仿宋简体" w:hAnsi="文星仿宋" w:cs="方正仿宋简体"/>
          <w:b/>
          <w:color w:val="000000"/>
          <w:sz w:val="32"/>
          <w:szCs w:val="32"/>
        </w:rPr>
      </w:pPr>
    </w:p>
    <w:p w:rsidR="003425C2" w:rsidRPr="00633F78" w:rsidRDefault="003425C2" w:rsidP="003425C2">
      <w:pPr>
        <w:spacing w:line="600" w:lineRule="exact"/>
        <w:ind w:firstLineChars="200" w:firstLine="626"/>
        <w:rPr>
          <w:rFonts w:ascii="方正仿宋简体" w:eastAsia="方正仿宋简体" w:hAnsi="文星仿宋" w:cs="方正仿宋简体"/>
          <w:b/>
          <w:color w:val="000000"/>
          <w:sz w:val="32"/>
          <w:szCs w:val="32"/>
        </w:rPr>
      </w:pPr>
    </w:p>
    <w:p w:rsidR="00623306" w:rsidRDefault="00623306" w:rsidP="003425C2">
      <w:pPr>
        <w:spacing w:line="600" w:lineRule="exact"/>
        <w:ind w:firstLineChars="200" w:firstLine="626"/>
        <w:rPr>
          <w:rFonts w:ascii="方正仿宋简体" w:eastAsia="方正仿宋简体" w:hAnsi="文星仿宋" w:cs="方正仿宋简体"/>
          <w:b/>
          <w:color w:val="000000"/>
          <w:sz w:val="32"/>
          <w:szCs w:val="32"/>
        </w:rPr>
      </w:pPr>
    </w:p>
    <w:p w:rsidR="003425C2" w:rsidRDefault="003425C2" w:rsidP="003425C2">
      <w:pPr>
        <w:spacing w:line="600" w:lineRule="exact"/>
        <w:ind w:firstLineChars="200" w:firstLine="626"/>
        <w:rPr>
          <w:rFonts w:ascii="方正仿宋简体" w:eastAsia="方正仿宋简体" w:hAnsi="文星仿宋" w:cs="方正仿宋简体"/>
          <w:b/>
          <w:color w:val="000000"/>
          <w:sz w:val="32"/>
          <w:szCs w:val="32"/>
        </w:rPr>
      </w:pPr>
    </w:p>
    <w:p w:rsidR="003425C2" w:rsidRDefault="003425C2" w:rsidP="003425C2">
      <w:pPr>
        <w:spacing w:line="600" w:lineRule="exact"/>
        <w:ind w:firstLineChars="200" w:firstLine="626"/>
        <w:rPr>
          <w:rFonts w:ascii="方正仿宋简体" w:eastAsia="方正仿宋简体" w:hAnsi="文星仿宋" w:cs="方正仿宋简体"/>
          <w:b/>
          <w:color w:val="000000"/>
          <w:sz w:val="32"/>
          <w:szCs w:val="32"/>
        </w:rPr>
      </w:pPr>
    </w:p>
    <w:p w:rsidR="003425C2" w:rsidRDefault="003425C2" w:rsidP="003425C2">
      <w:pPr>
        <w:spacing w:line="600" w:lineRule="exact"/>
        <w:ind w:firstLineChars="200" w:firstLine="626"/>
        <w:rPr>
          <w:rFonts w:ascii="方正仿宋简体" w:eastAsia="方正仿宋简体" w:hAnsi="文星仿宋" w:cs="方正仿宋简体"/>
          <w:b/>
          <w:color w:val="000000"/>
          <w:sz w:val="32"/>
          <w:szCs w:val="32"/>
        </w:rPr>
      </w:pPr>
    </w:p>
    <w:p w:rsidR="003425C2" w:rsidRDefault="003425C2" w:rsidP="003425C2">
      <w:pPr>
        <w:spacing w:line="600" w:lineRule="exact"/>
        <w:ind w:firstLineChars="200" w:firstLine="626"/>
        <w:rPr>
          <w:rFonts w:ascii="方正仿宋简体" w:eastAsia="方正仿宋简体" w:hAnsi="文星仿宋" w:cs="方正仿宋简体"/>
          <w:b/>
          <w:color w:val="000000"/>
          <w:sz w:val="32"/>
          <w:szCs w:val="32"/>
        </w:rPr>
      </w:pPr>
    </w:p>
    <w:p w:rsidR="003425C2" w:rsidRDefault="003425C2" w:rsidP="003425C2">
      <w:pPr>
        <w:spacing w:line="600" w:lineRule="exact"/>
        <w:ind w:firstLineChars="200" w:firstLine="626"/>
        <w:rPr>
          <w:rFonts w:ascii="方正仿宋简体" w:eastAsia="方正仿宋简体" w:hAnsi="文星仿宋" w:cs="方正仿宋简体"/>
          <w:b/>
          <w:color w:val="000000"/>
          <w:sz w:val="32"/>
          <w:szCs w:val="32"/>
        </w:rPr>
      </w:pPr>
    </w:p>
    <w:p w:rsidR="003425C2" w:rsidRDefault="003425C2" w:rsidP="003425C2">
      <w:pPr>
        <w:spacing w:line="600" w:lineRule="exact"/>
        <w:ind w:firstLineChars="200" w:firstLine="626"/>
        <w:rPr>
          <w:rFonts w:ascii="方正仿宋简体" w:eastAsia="方正仿宋简体" w:hAnsi="文星仿宋" w:cs="方正仿宋简体"/>
          <w:b/>
          <w:color w:val="000000"/>
          <w:sz w:val="32"/>
          <w:szCs w:val="32"/>
        </w:rPr>
      </w:pPr>
    </w:p>
    <w:p w:rsidR="003425C2" w:rsidRDefault="003425C2" w:rsidP="003425C2">
      <w:pPr>
        <w:spacing w:line="600" w:lineRule="exact"/>
        <w:ind w:firstLineChars="200" w:firstLine="626"/>
        <w:rPr>
          <w:rFonts w:ascii="方正仿宋简体" w:eastAsia="方正仿宋简体" w:hAnsi="文星仿宋" w:cs="方正仿宋简体"/>
          <w:b/>
          <w:color w:val="000000"/>
          <w:sz w:val="32"/>
          <w:szCs w:val="32"/>
        </w:rPr>
      </w:pPr>
    </w:p>
    <w:p w:rsidR="003425C2" w:rsidRDefault="003425C2" w:rsidP="003425C2">
      <w:pPr>
        <w:spacing w:line="600" w:lineRule="exact"/>
        <w:ind w:firstLineChars="200" w:firstLine="626"/>
        <w:rPr>
          <w:rFonts w:ascii="方正仿宋简体" w:eastAsia="方正仿宋简体" w:hAnsi="文星仿宋" w:cs="方正仿宋简体"/>
          <w:b/>
          <w:color w:val="000000"/>
          <w:sz w:val="32"/>
          <w:szCs w:val="32"/>
        </w:rPr>
      </w:pPr>
    </w:p>
    <w:p w:rsidR="003425C2" w:rsidRDefault="003425C2" w:rsidP="003425C2">
      <w:pPr>
        <w:spacing w:line="600" w:lineRule="exact"/>
        <w:ind w:firstLineChars="200" w:firstLine="626"/>
        <w:rPr>
          <w:rFonts w:ascii="方正仿宋简体" w:eastAsia="方正仿宋简体" w:hAnsi="文星仿宋" w:cs="方正仿宋简体"/>
          <w:b/>
          <w:color w:val="000000"/>
          <w:sz w:val="32"/>
          <w:szCs w:val="32"/>
        </w:rPr>
      </w:pPr>
    </w:p>
    <w:p w:rsidR="003425C2" w:rsidRDefault="003425C2" w:rsidP="003425C2">
      <w:pPr>
        <w:spacing w:line="600" w:lineRule="exact"/>
        <w:ind w:firstLineChars="200" w:firstLine="626"/>
        <w:rPr>
          <w:rFonts w:ascii="方正仿宋简体" w:eastAsia="方正仿宋简体" w:hAnsi="文星仿宋" w:cs="方正仿宋简体"/>
          <w:b/>
          <w:color w:val="000000"/>
          <w:sz w:val="32"/>
          <w:szCs w:val="32"/>
        </w:rPr>
      </w:pPr>
    </w:p>
    <w:p w:rsidR="003425C2" w:rsidRDefault="003425C2" w:rsidP="003425C2">
      <w:pPr>
        <w:spacing w:line="600" w:lineRule="exact"/>
        <w:ind w:firstLineChars="200" w:firstLine="626"/>
        <w:rPr>
          <w:rFonts w:ascii="方正仿宋简体" w:eastAsia="方正仿宋简体" w:hAnsi="文星仿宋" w:cs="方正仿宋简体"/>
          <w:b/>
          <w:color w:val="000000"/>
          <w:sz w:val="32"/>
          <w:szCs w:val="32"/>
        </w:rPr>
      </w:pPr>
    </w:p>
    <w:p w:rsidR="003425C2" w:rsidRDefault="003425C2" w:rsidP="003425C2">
      <w:pPr>
        <w:spacing w:line="600" w:lineRule="exact"/>
        <w:ind w:firstLineChars="200" w:firstLine="626"/>
        <w:rPr>
          <w:rFonts w:ascii="方正仿宋简体" w:eastAsia="方正仿宋简体" w:hAnsi="文星仿宋" w:cs="方正仿宋简体"/>
          <w:b/>
          <w:color w:val="000000"/>
          <w:sz w:val="32"/>
          <w:szCs w:val="32"/>
        </w:rPr>
      </w:pPr>
    </w:p>
    <w:p w:rsidR="003425C2" w:rsidRDefault="003425C2" w:rsidP="003425C2">
      <w:pPr>
        <w:spacing w:line="600" w:lineRule="exact"/>
        <w:ind w:firstLineChars="200" w:firstLine="626"/>
        <w:rPr>
          <w:rFonts w:ascii="方正仿宋简体" w:eastAsia="方正仿宋简体" w:hAnsi="文星仿宋" w:cs="方正仿宋简体"/>
          <w:b/>
          <w:color w:val="000000"/>
          <w:sz w:val="32"/>
          <w:szCs w:val="32"/>
        </w:rPr>
      </w:pPr>
    </w:p>
    <w:p w:rsidR="006A473F" w:rsidRDefault="006A473F" w:rsidP="003425C2">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3425C2" w:rsidRDefault="003425C2" w:rsidP="003425C2">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623306" w:rsidRDefault="00CD750B">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0609664" behindDoc="0" locked="0" layoutInCell="1" allowOverlap="1" wp14:anchorId="58910668" wp14:editId="4EAFBBE4">
                <wp:simplePos x="0" y="0"/>
                <wp:positionH relativeFrom="column">
                  <wp:posOffset>0</wp:posOffset>
                </wp:positionH>
                <wp:positionV relativeFrom="paragraph">
                  <wp:posOffset>331470</wp:posOffset>
                </wp:positionV>
                <wp:extent cx="5544000"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0"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IFgMvQEAAIEDAAAOAAAAZHJzL2Uyb0RvYy54bWysU01v2zAMvQ/YfxB0b+wGzTYYcXpo2l2K LcC2H8BItC1AXxC1OPn3o5Q22cdlGOaDLInkI/n4tL4/OisOmMgE38vbRSsFehW08WMvv319uvkg BWXwGmzw2MsTkrzfvH2znmOHyzAFqzEJBvHUzbGXU86xaxpSEzqgRYjo2TiE5CDzMY2NTjAzurPN sm3fNXNIOqagkIhvt2ej3FT8YUCVPw8DYRa2l1xbrmuq676szWYN3ZggTka9lAH/UIUD4znpBWoL GcT3ZP6AckalQGHICxVcE4bBKKw9cDe37W/dfJkgYu2FyaF4oYn+H6z6dNglYXQvV1J4cDyiZ+NR LCs1c6SOPR78LjFR5URxl0qfxyG58ucOxLHSebrQiccsFF+uVnd3bcusq1dbcw2MifJHDE6UTS8t J60EwuGZMidj11eXksd6MbO+lu8rHrBSBguZoV3k2smPNZiCNfrJWFtCKI37B5vEAcrs61fGzcC/ uJUsW6Dp7FdNZ1VMCPrRa5FPkVnxLF9ZanCopbDIai+7qp8Mxv6NJ6e2niu4Ell2+6BPld96z3Ou Nb5osgjp53ONvr6czQ8AAAD//wMAUEsDBBQABgAIAAAAIQA5Nd2g3AAAAAYBAAAPAAAAZHJzL2Rv d25yZXYueG1sTI9BT8JAEIXvJvyHzZh4ky01SlO6JURDiMQLYMJ16I7dane2dBeo/541HvQ47728 900xH2wrztT7xrGCyTgBQVw53XCt4H23vM9A+ICssXVMCr7Jw7wc3RSYa3fhDZ23oRaxhH2OCkwI XS6lrwxZ9GPXEUfvw/UWQzz7WuoeL7HctjJNkidpseG4YLCjZ0PV1/ZkFeDLahP2WbqeNq/m7XO3 PK5MdlTq7nZYzEAEGsJfGH7wIzqUkengTqy9aBXER4KCxzQFEd1s+jABcfgVZFnI//jlFQAA//8D AFBLAQItABQABgAIAAAAIQC2gziS/gAAAOEBAAATAAAAAAAAAAAAAAAAAAAAAABbQ29udGVudF9U eXBlc10ueG1sUEsBAi0AFAAGAAgAAAAhADj9If/WAAAAlAEAAAsAAAAAAAAAAAAAAAAALwEAAF9y ZWxzLy5yZWxzUEsBAi0AFAAGAAgAAAAhALUgWAy9AQAAgQMAAA4AAAAAAAAAAAAAAAAALgIAAGRy cy9lMm9Eb2MueG1sUEsBAi0AFAAGAAgAAAAhADk13aDcAAAABgEAAA8AAAAAAAAAAAAAAAAAFwQA AGRycy9kb3ducmV2LnhtbFBLBQYAAAAABAAEAPMAAAAgBQAAAAA= " strokeweight="1pt"/>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3" w:name="主题词"/>
      <w:bookmarkEnd w:id="3"/>
    </w:p>
    <w:p w:rsidR="00F660E7" w:rsidRDefault="00CD750B" w:rsidP="003425C2">
      <w:pPr>
        <w:spacing w:line="440" w:lineRule="exact"/>
        <w:ind w:firstLineChars="98" w:firstLine="267"/>
        <w:rPr>
          <w:rFonts w:ascii="方正仿宋简体" w:eastAsia="方正仿宋简体" w:hAnsi="文星仿宋" w:cs="方正仿宋简体"/>
          <w:b/>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sidR="00F660E7">
        <w:rPr>
          <w:rFonts w:ascii="方正仿宋简体" w:eastAsia="方正仿宋简体" w:hAnsi="文星仿宋" w:cs="方正仿宋简体" w:hint="eastAsia"/>
          <w:b/>
          <w:sz w:val="28"/>
          <w:szCs w:val="28"/>
          <w:lang w:bidi="ar"/>
        </w:rPr>
        <w:t>市监委，</w:t>
      </w:r>
    </w:p>
    <w:p w:rsidR="00623306" w:rsidRDefault="00CD750B" w:rsidP="00F660E7">
      <w:pPr>
        <w:spacing w:line="440" w:lineRule="exact"/>
        <w:ind w:firstLineChars="398" w:firstLine="1102"/>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623306" w:rsidRPr="008A2671" w:rsidRDefault="00BF4213" w:rsidP="003425C2">
      <w:pPr>
        <w:spacing w:line="740" w:lineRule="exact"/>
        <w:ind w:firstLineChars="98" w:firstLine="306"/>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2706816" behindDoc="0" locked="0" layoutInCell="1" allowOverlap="1" wp14:anchorId="46C7FA30" wp14:editId="00D5CD8C">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2"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95pt" to="436.5pt,40.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LzG5wAEAAIEDAAAOAAAAZHJzL2Uyb0RvYy54bWysU01v2zAMvQ/ofxB0X+x6yzoYcXpo2l2K LcC6H8DowxagL4hanPz7UUqatttlGOaDTInkI/n0tLo9OMv2KqEJfuDXi5Yz5UWQxo8D//H08P4z Z5jBS7DBq4EfFfLb9dW71Rx71YUpWKkSIxCP/RwHPuUc+6ZBMSkHuAhReXLqkBxk2qaxkQlmQne2 6dr2UzOHJGMKQiHS6ebk5OuKr7US+ZvWqDKzA6fecl1TXXdlbdYr6McEcTLi3Ab8QxcOjKeiF6gN ZGA/k/kDyhmRAgadFyK4JmhthKoz0DTX7W/TfJ8gqjoLkYPxQhP+P1jxdb9NzMiB33DmwdEVPRqv WNcVauaIPUXc+W067zBuU5nzoJMrf5qAHSqdxwud6pCZoMPl8uOH5ZJYF8++5iUxJsxfVHCsGAO3 VLQSCPtHzFSMQp9DSh3r2Uz66m7aggekFG0hk+ki9Y5+rMkYrJEPxtqSgmnc3dnE9lDuvn5lJgJ+ E1aqbACnU1x1nVQxKZD3XrJ8jMSKJ/ny0oNTkjOrSO3FIkDoMxj7N5FU2nrqoNB6IrJYuyCPld96 Tvdcezxrsgjp9b5mv7yc9S8AAAD//wMAUEsDBBQABgAIAAAAIQBCeaZM2wAAAAYBAAAPAAAAZHJz L2Rvd25yZXYueG1sTI/BTsMwEETvSPyDtUjcqNMi0RDiVAhUVSAubZG4buMlDsTrNHbb8Pcs4gDH mVnNvC0Xo+/UkYbYBjYwnWSgiOtgW24MvG6XVzmomJAtdoHJwBdFWFTnZyUWNpx4TcdNapSUcCzQ gEupL7SOtSOPcRJ6Ysnew+AxiRwabQc8Sbnv9CzLbrTHlmXBYU8PjurPzcEbwMfVOr3ls+d5++Re PrbL/crle2MuL8b7O1CJxvR3DD/4gg6VMO3CgW1UnQF5JBnIp7egJM3n12Lsfg1dlfo/fvUNAAD/ /wMAUEsBAi0AFAAGAAgAAAAhALaDOJL+AAAA4QEAABMAAAAAAAAAAAAAAAAAAAAAAFtDb250ZW50 X1R5cGVzXS54bWxQSwECLQAUAAYACAAAACEAOP0h/9YAAACUAQAACwAAAAAAAAAAAAAAAAAvAQAA X3JlbHMvLnJlbHNQSwECLQAUAAYACAAAACEAey8xucABAACBAwAADgAAAAAAAAAAAAAAAAAuAgAA ZHJzL2Uyb0RvYy54bWxQSwECLQAUAAYACAAAACEAQnmmTNsAAAAGAQAADwAAAAAAAAAAAAAAAAAa BAAAZHJzL2Rvd25yZXYueG1sUEsFBgAAAAAEAAQA8wAAACIFAAAAAA== " strokeweight="1pt"/>
            </w:pict>
          </mc:Fallback>
        </mc:AlternateContent>
      </w:r>
      <w:r w:rsidR="00CD750B">
        <w:rPr>
          <w:rFonts w:eastAsia="方正仿宋简体"/>
          <w:noProof/>
          <w:sz w:val="32"/>
          <w:szCs w:val="32"/>
        </w:rPr>
        <mc:AlternateContent>
          <mc:Choice Requires="wps">
            <w:drawing>
              <wp:anchor distT="0" distB="0" distL="114300" distR="114300" simplePos="0" relativeHeight="251658240" behindDoc="0" locked="0" layoutInCell="1" allowOverlap="1" wp14:anchorId="253B19A0" wp14:editId="6752D794">
                <wp:simplePos x="0" y="0"/>
                <wp:positionH relativeFrom="column">
                  <wp:posOffset>0</wp:posOffset>
                </wp:positionH>
                <wp:positionV relativeFrom="paragraph">
                  <wp:posOffset>104775</wp:posOffset>
                </wp:positionV>
                <wp:extent cx="5544000"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1"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1H4OvwEAAIEDAAAOAAAAZHJzL2Uyb0RvYy54bWysU8tu2zAQvBfoPxC815KNJC0EyznETS9B a6DNB6zJlUSAL3BZy/77LmnH6eNSFPWBJrm7s7PD0fr+6Kw4YCITfC+Xi1YK9Cpo48dePn97fPdB CsrgNdjgsZcnJHm/eftmPccOV2EKVmMSDOKpm2Mvp5xj1zSkJnRAixDRc3AIyUHmYxobnWBmdGeb VdveNXNIOqagkIhvt+eg3FT8YUCVvwwDYRa2l8wt1zXVdV/WZrOGbkwQJ6MuNOAfWDgwnpteobaQ QXxP5g8oZ1QKFIa8UME1YRiMwjoDT7Nsf5vm6wQR6ywsDsWrTPT/YNXnwy4Jo3t5J4UHx0/0ZDyK 1bJIM0fqOOPB79LlRHGXypzHIbnyzxOIY5XzdJUTj1kovry9vblpW1ZdvcSa18KYKH/C4ETZ9NJy 0yogHJ4oczNOfUkpfawXM/tr9b7iATtlsJAZ2kXmTn6sxRSs0Y/G2lJCadw/2CQOUN6+/spMDPxL WumyBZrOeTV0dsWEoD96LfIpsiqe7SsLB4daCovs9rJjQOgyGPs3mdzaemZQZD0LWXb7oE9V33rP 71w5XjxZjPTzuVa/fjmbHwAAAP//AwBQSwMEFAAGAAgAAAAhAA3ZpN/cAAAABgEAAA8AAABkcnMv ZG93bnJldi54bWxMj0FPwkAQhe8m/ofNmHiTLRihKd0SoyFE4wUw8Tq0Q7fanS3dBeq/dwwHPb73 Ju99ky8G16oT9aHxbGA8SkARl75quDbwvl3epaBCRK6w9UwGvinAori+yjGr/JnXdNrEWkkJhwwN 2Bi7TOtQWnIYRr4jlmzve4dRZF/rqsezlLtWT5Jkqh02LAsWO3qyVH5tjs4APq/W8SOdvM6aF/v2 uV0eVjY9GHN7MzzOQUUa4t8x/OILOhTCtPNHroJqDcgjUdzpAyhJ09n9GNTuYugi1//xix8AAAD/ /wMAUEsBAi0AFAAGAAgAAAAhALaDOJL+AAAA4QEAABMAAAAAAAAAAAAAAAAAAAAAAFtDb250ZW50 X1R5cGVzXS54bWxQSwECLQAUAAYACAAAACEAOP0h/9YAAACUAQAACwAAAAAAAAAAAAAAAAAvAQAA X3JlbHMvLnJlbHNQSwECLQAUAAYACAAAACEAJdR+Dr8BAACBAwAADgAAAAAAAAAAAAAAAAAuAgAA ZHJzL2Uyb0RvYy54bWxQSwECLQAUAAYACAAAACEADdmk39wAAAAGAQAADwAAAAAAAAAAAAAAAAAZ BAAAZHJzL2Rvd25yZXYueG1sUEsFBgAAAAAEAAQA8wAAACIFAAAAAA== " strokeweight="1pt"/>
            </w:pict>
          </mc:Fallback>
        </mc:AlternateContent>
      </w:r>
      <w:r w:rsidR="00CD750B">
        <w:rPr>
          <w:rFonts w:ascii="方正仿宋简体" w:eastAsia="方正仿宋简体" w:hAnsi="文星仿宋" w:cs="方正仿宋简体" w:hint="eastAsia"/>
          <w:b/>
          <w:sz w:val="28"/>
          <w:szCs w:val="28"/>
          <w:lang w:bidi="ar"/>
        </w:rPr>
        <w:t>济宁市人民政府办公室</w:t>
      </w:r>
      <w:r w:rsidR="003425C2">
        <w:rPr>
          <w:rFonts w:ascii="方正仿宋简体" w:eastAsia="方正仿宋简体" w:hAnsi="文星仿宋" w:cs="方正仿宋简体" w:hint="eastAsia"/>
          <w:b/>
          <w:sz w:val="28"/>
          <w:szCs w:val="28"/>
          <w:lang w:bidi="ar"/>
        </w:rPr>
        <w:t xml:space="preserve">             </w:t>
      </w:r>
      <w:r w:rsidR="00CD750B">
        <w:rPr>
          <w:rFonts w:ascii="方正仿宋简体" w:eastAsia="方正仿宋简体" w:hAnsi="文星仿宋" w:cs="方正仿宋简体" w:hint="eastAsia"/>
          <w:b/>
          <w:sz w:val="28"/>
          <w:szCs w:val="28"/>
          <w:lang w:bidi="ar"/>
        </w:rPr>
        <w:t xml:space="preserve">     </w:t>
      </w:r>
      <w:r w:rsidR="006A473F">
        <w:rPr>
          <w:rFonts w:ascii="方正仿宋简体" w:eastAsia="方正仿宋简体" w:hAnsi="文星仿宋" w:cs="方正仿宋简体"/>
          <w:b/>
          <w:sz w:val="28"/>
          <w:szCs w:val="28"/>
          <w:lang w:bidi="ar"/>
        </w:rPr>
        <w:t xml:space="preserve">  </w:t>
      </w:r>
      <w:r w:rsidR="00CD750B">
        <w:rPr>
          <w:rFonts w:ascii="方正仿宋简体" w:eastAsia="方正仿宋简体" w:hAnsi="文星仿宋" w:cs="方正仿宋简体" w:hint="eastAsia"/>
          <w:b/>
          <w:sz w:val="28"/>
          <w:szCs w:val="28"/>
          <w:lang w:bidi="ar"/>
        </w:rPr>
        <w:t xml:space="preserve"> 20</w:t>
      </w:r>
      <w:r w:rsidR="003425C2">
        <w:rPr>
          <w:rFonts w:ascii="方正仿宋简体" w:eastAsia="方正仿宋简体" w:hAnsi="文星仿宋" w:cs="方正仿宋简体" w:hint="eastAsia"/>
          <w:b/>
          <w:sz w:val="28"/>
          <w:szCs w:val="28"/>
          <w:lang w:bidi="ar"/>
        </w:rPr>
        <w:t>20</w:t>
      </w:r>
      <w:r w:rsidR="00CD750B">
        <w:rPr>
          <w:rFonts w:ascii="方正仿宋简体" w:eastAsia="方正仿宋简体" w:hAnsi="文星仿宋" w:cs="方正仿宋简体" w:hint="eastAsia"/>
          <w:b/>
          <w:sz w:val="28"/>
          <w:szCs w:val="28"/>
          <w:lang w:bidi="ar"/>
        </w:rPr>
        <w:t>年</w:t>
      </w:r>
      <w:r w:rsidR="00AB2319">
        <w:rPr>
          <w:rFonts w:ascii="方正仿宋简体" w:eastAsia="方正仿宋简体" w:hAnsi="文星仿宋" w:cs="方正仿宋简体"/>
          <w:b/>
          <w:sz w:val="28"/>
          <w:szCs w:val="28"/>
          <w:lang w:bidi="ar"/>
        </w:rPr>
        <w:t>9</w:t>
      </w:r>
      <w:r w:rsidR="00CD750B">
        <w:rPr>
          <w:rFonts w:ascii="方正仿宋简体" w:eastAsia="方正仿宋简体" w:hAnsi="文星仿宋" w:cs="方正仿宋简体" w:hint="eastAsia"/>
          <w:b/>
          <w:sz w:val="28"/>
          <w:szCs w:val="28"/>
          <w:lang w:bidi="ar"/>
        </w:rPr>
        <w:t>月</w:t>
      </w:r>
      <w:r w:rsidR="00F660E7">
        <w:rPr>
          <w:rFonts w:ascii="方正仿宋简体" w:eastAsia="方正仿宋简体" w:hAnsi="文星仿宋" w:cs="方正仿宋简体"/>
          <w:b/>
          <w:sz w:val="28"/>
          <w:szCs w:val="28"/>
          <w:lang w:bidi="ar"/>
        </w:rPr>
        <w:t>7</w:t>
      </w:r>
      <w:bookmarkStart w:id="4" w:name="_GoBack"/>
      <w:bookmarkEnd w:id="4"/>
      <w:r w:rsidR="00CD750B">
        <w:rPr>
          <w:rFonts w:ascii="方正仿宋简体" w:eastAsia="方正仿宋简体" w:hAnsi="文星仿宋" w:cs="方正仿宋简体" w:hint="eastAsia"/>
          <w:b/>
          <w:sz w:val="28"/>
          <w:szCs w:val="28"/>
          <w:lang w:bidi="ar"/>
        </w:rPr>
        <w:t>日印发</w:t>
      </w:r>
    </w:p>
    <w:sectPr w:rsidR="00623306" w:rsidRPr="008A2671" w:rsidSect="003425C2">
      <w:headerReference w:type="default" r:id="rId21"/>
      <w:footerReference w:type="default" r:id="rId22"/>
      <w:pgSz w:w="11906" w:h="16838" w:code="9"/>
      <w:pgMar w:top="1814" w:right="1588" w:bottom="1191" w:left="1588" w:header="0" w:footer="1701" w:gutter="0"/>
      <w:pgNumType w:fmt="numberInDash"/>
      <w:cols w:space="425"/>
      <w:docGrid w:type="linesAndChars" w:linePitch="628" w:charSpace="-16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C4D" w:rsidRDefault="00E64C4D" w:rsidP="008A2671">
      <w:r>
        <w:separator/>
      </w:r>
    </w:p>
  </w:endnote>
  <w:endnote w:type="continuationSeparator" w:id="0">
    <w:p w:rsidR="00E64C4D" w:rsidRDefault="00E64C4D" w:rsidP="008A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黑体_GBK">
    <w:altName w:val="黑体"/>
    <w:panose1 w:val="00000000000000000000"/>
    <w:charset w:val="86"/>
    <w:family w:val="roman"/>
    <w:notTrueType/>
    <w:pitch w:val="default"/>
    <w:sig w:usb0="00000001" w:usb1="080E0000" w:usb2="00000010" w:usb3="00000000" w:csb0="00040000" w:csb1="00000000"/>
  </w:font>
  <w:font w:name="方正仿宋_GBK">
    <w:altName w:val="微软雅黑"/>
    <w:panose1 w:val="00000000000000000000"/>
    <w:charset w:val="86"/>
    <w:family w:val="roman"/>
    <w:notTrueType/>
    <w:pitch w:val="default"/>
    <w:sig w:usb0="00000001" w:usb1="080E0000" w:usb2="00000010" w:usb3="00000000" w:csb0="00040000" w:csb1="00000000"/>
  </w:font>
  <w:font w:name="文星标宋">
    <w:altName w:val="Arial Unicode MS"/>
    <w:charset w:val="86"/>
    <w:family w:val="auto"/>
    <w:pitch w:val="variable"/>
    <w:sig w:usb0="00000000"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仿宋">
    <w:altName w:val="Arial Unicode MS"/>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文星黑体">
    <w:altName w:val="宋体"/>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869272"/>
      <w:docPartObj>
        <w:docPartGallery w:val="Page Numbers (Bottom of Page)"/>
        <w:docPartUnique/>
      </w:docPartObj>
    </w:sdtPr>
    <w:sdtEndPr>
      <w:rPr>
        <w:rFonts w:asciiTheme="minorEastAsia" w:hAnsiTheme="minorEastAsia"/>
        <w:b/>
        <w:sz w:val="28"/>
        <w:szCs w:val="28"/>
      </w:rPr>
    </w:sdtEndPr>
    <w:sdtContent>
      <w:p w:rsidR="008A2671" w:rsidRPr="008A2671" w:rsidRDefault="008A2671" w:rsidP="008A2671">
        <w:pPr>
          <w:pStyle w:val="a3"/>
          <w:ind w:firstLineChars="100" w:firstLine="180"/>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003425C2" w:rsidRPr="003425C2">
          <w:rPr>
            <w:rFonts w:asciiTheme="minorEastAsia" w:hAnsiTheme="minorEastAsia"/>
            <w:b/>
            <w:noProof/>
            <w:sz w:val="28"/>
            <w:szCs w:val="28"/>
            <w:lang w:val="zh-CN"/>
          </w:rPr>
          <w:t>-</w:t>
        </w:r>
        <w:r w:rsidR="003425C2">
          <w:rPr>
            <w:rFonts w:asciiTheme="minorEastAsia" w:hAnsiTheme="minorEastAsia"/>
            <w:b/>
            <w:noProof/>
            <w:sz w:val="28"/>
            <w:szCs w:val="28"/>
          </w:rPr>
          <w:t xml:space="preserve"> 4 -</w:t>
        </w:r>
        <w:r w:rsidRPr="008A2671">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415874"/>
      <w:docPartObj>
        <w:docPartGallery w:val="Page Numbers (Bottom of Page)"/>
        <w:docPartUnique/>
      </w:docPartObj>
    </w:sdtPr>
    <w:sdtEndPr>
      <w:rPr>
        <w:rFonts w:asciiTheme="minorEastAsia" w:hAnsiTheme="minorEastAsia"/>
        <w:b/>
        <w:sz w:val="28"/>
        <w:szCs w:val="28"/>
      </w:rPr>
    </w:sdtEndPr>
    <w:sdtContent>
      <w:p w:rsidR="008A2671" w:rsidRPr="008A2671" w:rsidRDefault="008A2671" w:rsidP="008A2671">
        <w:pPr>
          <w:pStyle w:val="a3"/>
          <w:wordWrap w:val="0"/>
          <w:jc w:val="right"/>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003425C2" w:rsidRPr="003425C2">
          <w:rPr>
            <w:rFonts w:asciiTheme="minorEastAsia" w:hAnsiTheme="minorEastAsia"/>
            <w:b/>
            <w:noProof/>
            <w:sz w:val="28"/>
            <w:szCs w:val="28"/>
            <w:lang w:val="zh-CN"/>
          </w:rPr>
          <w:t>-</w:t>
        </w:r>
        <w:r w:rsidR="003425C2">
          <w:rPr>
            <w:rFonts w:asciiTheme="minorEastAsia" w:hAnsiTheme="minorEastAsia"/>
            <w:b/>
            <w:noProof/>
            <w:sz w:val="28"/>
            <w:szCs w:val="28"/>
          </w:rPr>
          <w:t xml:space="preserve"> 3 -</w:t>
        </w:r>
        <w:r w:rsidRPr="008A2671">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5C2" w:rsidRPr="008A2671" w:rsidRDefault="003425C2" w:rsidP="003425C2">
    <w:pPr>
      <w:pStyle w:val="a3"/>
      <w:ind w:firstLineChars="100" w:firstLine="281"/>
      <w:rPr>
        <w:rFonts w:asciiTheme="minorEastAsia" w:hAnsiTheme="minorEastAsia"/>
        <w:b/>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190027"/>
      <w:docPartObj>
        <w:docPartGallery w:val="Page Numbers (Bottom of Page)"/>
        <w:docPartUnique/>
      </w:docPartObj>
    </w:sdtPr>
    <w:sdtEndPr>
      <w:rPr>
        <w:rFonts w:asciiTheme="minorEastAsia" w:hAnsiTheme="minorEastAsia"/>
        <w:b/>
        <w:sz w:val="28"/>
        <w:szCs w:val="28"/>
      </w:rPr>
    </w:sdtEndPr>
    <w:sdtContent>
      <w:p w:rsidR="003425C2" w:rsidRPr="008A2671" w:rsidRDefault="003425C2" w:rsidP="008A2671">
        <w:pPr>
          <w:pStyle w:val="a3"/>
          <w:wordWrap w:val="0"/>
          <w:jc w:val="right"/>
          <w:rPr>
            <w:rFonts w:asciiTheme="minorEastAsia" w:hAnsiTheme="minorEastAsia"/>
            <w:b/>
            <w:sz w:val="28"/>
            <w:szCs w:val="28"/>
          </w:rPr>
        </w:pPr>
        <w:r>
          <w:rPr>
            <w:noProof/>
          </w:rPr>
          <mc:AlternateContent>
            <mc:Choice Requires="wps">
              <w:drawing>
                <wp:anchor distT="0" distB="0" distL="114300" distR="114300" simplePos="0" relativeHeight="251659264" behindDoc="0" locked="0" layoutInCell="0" allowOverlap="1" wp14:anchorId="09042F76" wp14:editId="009D6C95">
                  <wp:simplePos x="0" y="0"/>
                  <wp:positionH relativeFrom="leftMargin">
                    <wp:posOffset>645795</wp:posOffset>
                  </wp:positionH>
                  <wp:positionV relativeFrom="margin">
                    <wp:posOffset>5441950</wp:posOffset>
                  </wp:positionV>
                  <wp:extent cx="510540" cy="2183130"/>
                  <wp:effectExtent l="0" t="0" r="0" b="0"/>
                  <wp:wrapNone/>
                  <wp:docPr id="572"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5C2" w:rsidRPr="003425C2" w:rsidRDefault="003425C2">
                              <w:pPr>
                                <w:pStyle w:val="a3"/>
                                <w:rPr>
                                  <w:rFonts w:asciiTheme="minorEastAsia" w:eastAsiaTheme="minorEastAsia" w:hAnsiTheme="minorEastAsia" w:cstheme="majorBidi"/>
                                  <w:b/>
                                  <w:sz w:val="28"/>
                                  <w:szCs w:val="28"/>
                                </w:rPr>
                              </w:pPr>
                              <w:r w:rsidRPr="003425C2">
                                <w:rPr>
                                  <w:rFonts w:asciiTheme="minorEastAsia" w:eastAsiaTheme="minorEastAsia" w:hAnsiTheme="minorEastAsia" w:cstheme="minorBidi"/>
                                  <w:b/>
                                  <w:sz w:val="28"/>
                                  <w:szCs w:val="28"/>
                                </w:rPr>
                                <w:fldChar w:fldCharType="begin"/>
                              </w:r>
                              <w:r w:rsidRPr="003425C2">
                                <w:rPr>
                                  <w:rFonts w:asciiTheme="minorEastAsia" w:eastAsiaTheme="minorEastAsia" w:hAnsiTheme="minorEastAsia"/>
                                  <w:b/>
                                  <w:sz w:val="28"/>
                                  <w:szCs w:val="28"/>
                                </w:rPr>
                                <w:instrText>PAGE    \* MERGEFORMAT</w:instrText>
                              </w:r>
                              <w:r w:rsidRPr="003425C2">
                                <w:rPr>
                                  <w:rFonts w:asciiTheme="minorEastAsia" w:eastAsiaTheme="minorEastAsia" w:hAnsiTheme="minorEastAsia" w:cstheme="minorBidi"/>
                                  <w:b/>
                                  <w:sz w:val="28"/>
                                  <w:szCs w:val="28"/>
                                </w:rPr>
                                <w:fldChar w:fldCharType="separate"/>
                              </w:r>
                              <w:r w:rsidRPr="003425C2">
                                <w:rPr>
                                  <w:rFonts w:asciiTheme="minorEastAsia" w:eastAsiaTheme="minorEastAsia" w:hAnsiTheme="minorEastAsia" w:cstheme="majorBidi"/>
                                  <w:b/>
                                  <w:noProof/>
                                  <w:sz w:val="28"/>
                                  <w:szCs w:val="28"/>
                                  <w:lang w:val="zh-CN"/>
                                </w:rPr>
                                <w:t>-</w:t>
                              </w:r>
                              <w:r>
                                <w:rPr>
                                  <w:rFonts w:asciiTheme="minorEastAsia" w:eastAsiaTheme="minorEastAsia" w:hAnsiTheme="minorEastAsia"/>
                                  <w:b/>
                                  <w:noProof/>
                                  <w:sz w:val="28"/>
                                  <w:szCs w:val="28"/>
                                </w:rPr>
                                <w:t xml:space="preserve"> 21 -</w:t>
                              </w:r>
                              <w:r w:rsidRPr="003425C2">
                                <w:rPr>
                                  <w:rFonts w:asciiTheme="minorEastAsia" w:eastAsiaTheme="minorEastAsia" w:hAnsiTheme="minorEastAsia" w:cstheme="majorBidi"/>
                                  <w:b/>
                                  <w:sz w:val="28"/>
                                  <w:szCs w:val="28"/>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9042F76" id="_x0000_s1027" style="position:absolute;left:0;text-align:left;margin-left:50.85pt;margin-top:428.5pt;width:40.2pt;height:171.9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z9TU8gEAAK0DAAAOAAAAZHJzL2Uyb0RvYy54bWysU12O0zAQfkfiDpbfaZr+wBI1Xa12VYS0 wEoLB5g6TmOReMzYbdLTIPHGIfY4iGswdrfdAm+Il1HGM/78fd9MFpdD14qdJm/QljIfjaXQVmFl 7KaUnz6uXlxI4QPYClq0upR77eXl8vmzRe8KPcEG20qTYBDri96VsgnBFVnmVaM78CN02nKxRuog cEqbrCLoGb1rs8l4/DLrkSpHqLT3fHpzKMplwq9rrcKHuvY6iLaUzC2kSCmuY8yWCyg2BK4x6pEG /AOLDozlR09QNxBAbMn8BdUZReixDiOFXYZ1bZROGlhNPv5DzX0DTictbI53J5v8/4NV73d3JExV yvmriRQWOh7Sz6/ffzx8E9PoTu98wU337o6iPu9uUX32wuJ1A3ajr4iwbzRUzCmP/dlvF2Li+apY 9++wYmjYBkxGDTV1EZAtEEOax/40Dz0Eofhwno/nM56a4tIkv5jm0zSwDIrjbUc+vNHYifhRSuJ5 J3TY3foQ2UBxbImPWVyZtj2yjMQOAsOwHpIJSUIkvcZqz7QJDxvDG84fMUrR87aU0n/ZAmkp2reW pb/OZ5FoSMmMreSEzivr8wpY1SAvoQokxSG5Doel3Doym4bfypMO767YsJVJWp54PdrMO5EkPu5v XLrzPHU9/WXLXwAAAP//AwBQSwMEFAAGAAgAAAAhAAzz+effAAAADAEAAA8AAABkcnMvZG93bnJl di54bWxMj8tqwzAQRfeF/IOYQneN7EAb41oOSWlIKXSRxyY7xZpaptbIWIrj/H0nq2Y3lzncR7EY XSsG7EPjSUE6TUAgVd40VCs47NfPGYgQNRndekIFVwywKCcPhc6Nv9AWh12sBZtQyLUCG2OXSxkq i06Hqe+Q+Pfje6cjy76WptcXNnetnCXJq3S6IU6wusN3i9Xv7uwUrDbBfw/+Y7tZHj+tG67p/ius lXp6HJdvICKO8R+GW32uDiV3OvkzmSBa1kk6Z1RB9jLnUTcim6UgTnxwcgayLOT9iPIPAAD//wMA UEsBAi0AFAAGAAgAAAAhALaDOJL+AAAA4QEAABMAAAAAAAAAAAAAAAAAAAAAAFtDb250ZW50X1R5 cGVzXS54bWxQSwECLQAUAAYACAAAACEAOP0h/9YAAACUAQAACwAAAAAAAAAAAAAAAAAvAQAAX3Jl bHMvLnJlbHNQSwECLQAUAAYACAAAACEAMc/U1PIBAACtAwAADgAAAAAAAAAAAAAAAAAuAgAAZHJz L2Uyb0RvYy54bWxQSwECLQAUAAYACAAAACEADPP5598AAAAMAQAADwAAAAAAAAAAAAAAAABMBAAA ZHJzL2Rvd25yZXYueG1sUEsFBgAAAAAEAAQA8wAAAFgFAAAAAA== " o:allowincell="f" filled="f" stroked="f">
                  <v:textbox style="layout-flow:vertical;mso-fit-shape-to-text:t">
                    <w:txbxContent>
                      <w:p w:rsidR="003425C2" w:rsidRPr="003425C2" w:rsidRDefault="003425C2">
                        <w:pPr>
                          <w:pStyle w:val="a3"/>
                          <w:rPr>
                            <w:rFonts w:asciiTheme="minorEastAsia" w:eastAsiaTheme="minorEastAsia" w:hAnsiTheme="minorEastAsia" w:cstheme="majorBidi"/>
                            <w:b/>
                            <w:sz w:val="28"/>
                            <w:szCs w:val="28"/>
                          </w:rPr>
                        </w:pPr>
                        <w:r w:rsidRPr="003425C2">
                          <w:rPr>
                            <w:rFonts w:asciiTheme="minorEastAsia" w:eastAsiaTheme="minorEastAsia" w:hAnsiTheme="minorEastAsia" w:cstheme="minorBidi"/>
                            <w:b/>
                            <w:sz w:val="28"/>
                            <w:szCs w:val="28"/>
                          </w:rPr>
                          <w:fldChar w:fldCharType="begin"/>
                        </w:r>
                        <w:r w:rsidRPr="003425C2">
                          <w:rPr>
                            <w:rFonts w:asciiTheme="minorEastAsia" w:eastAsiaTheme="minorEastAsia" w:hAnsiTheme="minorEastAsia"/>
                            <w:b/>
                            <w:sz w:val="28"/>
                            <w:szCs w:val="28"/>
                          </w:rPr>
                          <w:instrText>PAGE    \* MERGEFORMAT</w:instrText>
                        </w:r>
                        <w:r w:rsidRPr="003425C2">
                          <w:rPr>
                            <w:rFonts w:asciiTheme="minorEastAsia" w:eastAsiaTheme="minorEastAsia" w:hAnsiTheme="minorEastAsia" w:cstheme="minorBidi"/>
                            <w:b/>
                            <w:sz w:val="28"/>
                            <w:szCs w:val="28"/>
                          </w:rPr>
                          <w:fldChar w:fldCharType="separate"/>
                        </w:r>
                        <w:r w:rsidRPr="003425C2">
                          <w:rPr>
                            <w:rFonts w:asciiTheme="minorEastAsia" w:eastAsiaTheme="minorEastAsia" w:hAnsiTheme="minorEastAsia" w:cstheme="majorBidi"/>
                            <w:b/>
                            <w:noProof/>
                            <w:sz w:val="28"/>
                            <w:szCs w:val="28"/>
                            <w:lang w:val="zh-CN"/>
                          </w:rPr>
                          <w:t>-</w:t>
                        </w:r>
                        <w:r>
                          <w:rPr>
                            <w:rFonts w:asciiTheme="minorEastAsia" w:eastAsiaTheme="minorEastAsia" w:hAnsiTheme="minorEastAsia"/>
                            <w:b/>
                            <w:noProof/>
                            <w:sz w:val="28"/>
                            <w:szCs w:val="28"/>
                          </w:rPr>
                          <w:t xml:space="preserve"> 21 -</w:t>
                        </w:r>
                        <w:r w:rsidRPr="003425C2">
                          <w:rPr>
                            <w:rFonts w:asciiTheme="minorEastAsia" w:eastAsiaTheme="minorEastAsia" w:hAnsiTheme="minorEastAsia" w:cstheme="majorBidi"/>
                            <w:b/>
                            <w:sz w:val="28"/>
                            <w:szCs w:val="28"/>
                          </w:rPr>
                          <w:fldChar w:fldCharType="end"/>
                        </w:r>
                      </w:p>
                    </w:txbxContent>
                  </v:textbox>
                  <w10:wrap anchorx="margin" anchory="margin"/>
                </v:rect>
              </w:pict>
            </mc:Fallback>
          </mc:AlternateContent>
        </w:r>
        <w:r>
          <w:rPr>
            <w:rFonts w:asciiTheme="minorEastAsia" w:hAnsiTheme="minorEastAsia" w:hint="eastAsia"/>
            <w:b/>
            <w:sz w:val="28"/>
            <w:szCs w:val="28"/>
          </w:rP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566224"/>
      <w:docPartObj>
        <w:docPartGallery w:val="Page Numbers (Bottom of Page)"/>
        <w:docPartUnique/>
      </w:docPartObj>
    </w:sdtPr>
    <w:sdtEndPr>
      <w:rPr>
        <w:rFonts w:asciiTheme="minorEastAsia" w:hAnsiTheme="minorEastAsia"/>
        <w:b/>
        <w:sz w:val="28"/>
        <w:szCs w:val="28"/>
      </w:rPr>
    </w:sdtEndPr>
    <w:sdtContent>
      <w:p w:rsidR="003425C2" w:rsidRPr="008A2671" w:rsidRDefault="003425C2" w:rsidP="008A2671">
        <w:pPr>
          <w:pStyle w:val="a3"/>
          <w:wordWrap w:val="0"/>
          <w:jc w:val="right"/>
          <w:rPr>
            <w:rFonts w:asciiTheme="minorEastAsia" w:hAnsiTheme="minorEastAsia"/>
            <w:b/>
            <w:sz w:val="28"/>
            <w:szCs w:val="28"/>
          </w:rPr>
        </w:pP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C4D" w:rsidRDefault="00E64C4D" w:rsidP="008A2671">
      <w:r>
        <w:separator/>
      </w:r>
    </w:p>
  </w:footnote>
  <w:footnote w:type="continuationSeparator" w:id="0">
    <w:p w:rsidR="00E64C4D" w:rsidRDefault="00E64C4D" w:rsidP="008A2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517671"/>
      <w:docPartObj>
        <w:docPartGallery w:val="Page Numbers (Margins)"/>
        <w:docPartUnique/>
      </w:docPartObj>
    </w:sdtPr>
    <w:sdtEndPr/>
    <w:sdtContent>
      <w:p w:rsidR="003425C2" w:rsidRDefault="003425C2" w:rsidP="003425C2">
        <w:pPr>
          <w:pStyle w:val="a6"/>
          <w:pBdr>
            <w:bottom w:val="none" w:sz="0" w:space="0" w:color="auto"/>
          </w:pBdr>
        </w:pPr>
        <w:r>
          <w:rPr>
            <w:noProof/>
          </w:rPr>
          <mc:AlternateContent>
            <mc:Choice Requires="wps">
              <w:drawing>
                <wp:anchor distT="0" distB="0" distL="114300" distR="114300" simplePos="0" relativeHeight="251661312" behindDoc="0" locked="0" layoutInCell="0" allowOverlap="1" wp14:anchorId="6D24430A" wp14:editId="232CCEBF">
                  <wp:simplePos x="0" y="0"/>
                  <wp:positionH relativeFrom="leftMargin">
                    <wp:posOffset>655320</wp:posOffset>
                  </wp:positionH>
                  <wp:positionV relativeFrom="margin">
                    <wp:posOffset>-6350</wp:posOffset>
                  </wp:positionV>
                  <wp:extent cx="510540" cy="2183130"/>
                  <wp:effectExtent l="0" t="0" r="0" b="0"/>
                  <wp:wrapNone/>
                  <wp:docPr id="1"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5C2" w:rsidRPr="003425C2" w:rsidRDefault="003425C2">
                              <w:pPr>
                                <w:pStyle w:val="a3"/>
                                <w:rPr>
                                  <w:rFonts w:asciiTheme="minorEastAsia" w:eastAsiaTheme="minorEastAsia" w:hAnsiTheme="minorEastAsia" w:cstheme="majorBidi"/>
                                  <w:b/>
                                  <w:sz w:val="28"/>
                                  <w:szCs w:val="28"/>
                                </w:rPr>
                              </w:pPr>
                              <w:r w:rsidRPr="003425C2">
                                <w:rPr>
                                  <w:rFonts w:asciiTheme="minorEastAsia" w:eastAsiaTheme="minorEastAsia" w:hAnsiTheme="minorEastAsia" w:cstheme="minorBidi"/>
                                  <w:b/>
                                  <w:sz w:val="28"/>
                                  <w:szCs w:val="28"/>
                                </w:rPr>
                                <w:fldChar w:fldCharType="begin"/>
                              </w:r>
                              <w:r w:rsidRPr="003425C2">
                                <w:rPr>
                                  <w:rFonts w:asciiTheme="minorEastAsia" w:eastAsiaTheme="minorEastAsia" w:hAnsiTheme="minorEastAsia"/>
                                  <w:b/>
                                  <w:sz w:val="28"/>
                                  <w:szCs w:val="28"/>
                                </w:rPr>
                                <w:instrText>PAGE    \* MERGEFORMAT</w:instrText>
                              </w:r>
                              <w:r w:rsidRPr="003425C2">
                                <w:rPr>
                                  <w:rFonts w:asciiTheme="minorEastAsia" w:eastAsiaTheme="minorEastAsia" w:hAnsiTheme="minorEastAsia" w:cstheme="minorBidi"/>
                                  <w:b/>
                                  <w:sz w:val="28"/>
                                  <w:szCs w:val="28"/>
                                </w:rPr>
                                <w:fldChar w:fldCharType="separate"/>
                              </w:r>
                              <w:r w:rsidRPr="003425C2">
                                <w:rPr>
                                  <w:rFonts w:asciiTheme="minorEastAsia" w:eastAsiaTheme="minorEastAsia" w:hAnsiTheme="minorEastAsia" w:cstheme="majorBidi"/>
                                  <w:b/>
                                  <w:noProof/>
                                  <w:sz w:val="28"/>
                                  <w:szCs w:val="28"/>
                                  <w:lang w:val="zh-CN"/>
                                </w:rPr>
                                <w:t>-</w:t>
                              </w:r>
                              <w:r>
                                <w:rPr>
                                  <w:rFonts w:asciiTheme="minorEastAsia" w:eastAsiaTheme="minorEastAsia" w:hAnsiTheme="minorEastAsia"/>
                                  <w:b/>
                                  <w:noProof/>
                                  <w:sz w:val="28"/>
                                  <w:szCs w:val="28"/>
                                </w:rPr>
                                <w:t xml:space="preserve"> 22 -</w:t>
                              </w:r>
                              <w:r w:rsidRPr="003425C2">
                                <w:rPr>
                                  <w:rFonts w:asciiTheme="minorEastAsia" w:eastAsiaTheme="minorEastAsia" w:hAnsiTheme="minorEastAsia" w:cstheme="majorBidi"/>
                                  <w:b/>
                                  <w:sz w:val="28"/>
                                  <w:szCs w:val="28"/>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D24430A" id="矩形 3" o:spid="_x0000_s1026" style="position:absolute;left:0;text-align:left;margin-left:51.6pt;margin-top:-.5pt;width:40.2pt;height:171.9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ZVkT7gEAAKQDAAAOAAAAZHJzL2Uyb0RvYy54bWysU12O0zAQfkfiDpbfaZL+wBI1Xa12VYS0 wEoLB3AcJ7FIPGbsNulpkHjjEBwHcQ3GTlsKvCFeRhnP+PP3fTNZX499x/YKnQZT8GyWcqaMhEqb puAf3m+fXXHmvDCV6MCogh+U49ebp0/Wg83VHFroKoWMQIzLB1vw1nubJ4mTreqFm4FVhoo1YC88 pdgkFYqB0Psumafp82QArCyCVM7R6d1U5JuIX9dK+nd17ZRnXcGJm48RYyxDTDZrkTcobKvlkYb4 Bxa90IYePUPdCS/YDvVfUL2WCA5qP5PQJ1DXWqqogdRk6R9qHlthVdRC5jh7tsn9P1j5dv+ATFc0 O86M6GlEPz5//f7tC1sEbwbrcmp5tA8Y1Dl7D/KjYwZuW2EadYMIQ6tERYyy0J/8diEkjq6ycngD FUGLnYdo01hjHwDJADbGaRzO01CjZ5IOV1m6WtLMJJXm2dUiW8RxJSI/3bbo/CsFPQsfBUeadkQX +3vnAxuRn1rCYwa2uutOLAOxSaAfy/GotYTqQHwRpkWhxaaPEDkbaEkK7j7tBCrOuteGNL/MloGh j8ly9WJOCV5WysuKMLIF2j3pkbMpufXTLu4s6qalt7IowNkbcmqro4jg4sTr6C+tQtR2XNuwa5d5 7Pr1c21+AgAA//8DAFBLAwQUAAYACAAAACEAHJgkkOAAAAAKAQAADwAAAGRycy9kb3ducmV2Lnht bEyPTWvCQBCG74X+h2UKvenmo0iI2YgtFUuhB7WX3tZkzIZmZ0N2jfHfdzzV48s8vPO8xWqynRhx 8K0jBfE8AoFUubqlRsH3YTPLQPigqdadI1RwRQ+r8vGh0HntLrTDcR8awSXkc63AhNDnUvrKoNV+ 7nokvp3cYHXgODSyHvSFy20nkyhaSKtb4g9G9/hmsPrdn62C1613X6N7323XPx/Gjtf48Ok3Sj0/ TesliIBT+Ifhps/qULLT0Z2p9qLjHKUJowpmMW+6AVm6AHFUkL4kGciykPcTyj8AAAD//wMAUEsB Ai0AFAAGAAgAAAAhALaDOJL+AAAA4QEAABMAAAAAAAAAAAAAAAAAAAAAAFtDb250ZW50X1R5cGVz XS54bWxQSwECLQAUAAYACAAAACEAOP0h/9YAAACUAQAACwAAAAAAAAAAAAAAAAAvAQAAX3JlbHMv LnJlbHNQSwECLQAUAAYACAAAACEAG2VZE+4BAACkAwAADgAAAAAAAAAAAAAAAAAuAgAAZHJzL2Uy b0RvYy54bWxQSwECLQAUAAYACAAAACEAHJgkkOAAAAAKAQAADwAAAAAAAAAAAAAAAABIBAAAZHJz L2Rvd25yZXYueG1sUEsFBgAAAAAEAAQA8wAAAFUFAAAAAA== " o:allowincell="f" filled="f" stroked="f">
                  <v:textbox style="layout-flow:vertical;mso-fit-shape-to-text:t">
                    <w:txbxContent>
                      <w:p w:rsidR="003425C2" w:rsidRPr="003425C2" w:rsidRDefault="003425C2">
                        <w:pPr>
                          <w:pStyle w:val="a3"/>
                          <w:rPr>
                            <w:rFonts w:asciiTheme="minorEastAsia" w:eastAsiaTheme="minorEastAsia" w:hAnsiTheme="minorEastAsia" w:cstheme="majorBidi"/>
                            <w:b/>
                            <w:sz w:val="28"/>
                            <w:szCs w:val="28"/>
                          </w:rPr>
                        </w:pPr>
                        <w:r w:rsidRPr="003425C2">
                          <w:rPr>
                            <w:rFonts w:asciiTheme="minorEastAsia" w:eastAsiaTheme="minorEastAsia" w:hAnsiTheme="minorEastAsia" w:cstheme="minorBidi"/>
                            <w:b/>
                            <w:sz w:val="28"/>
                            <w:szCs w:val="28"/>
                          </w:rPr>
                          <w:fldChar w:fldCharType="begin"/>
                        </w:r>
                        <w:r w:rsidRPr="003425C2">
                          <w:rPr>
                            <w:rFonts w:asciiTheme="minorEastAsia" w:eastAsiaTheme="minorEastAsia" w:hAnsiTheme="minorEastAsia"/>
                            <w:b/>
                            <w:sz w:val="28"/>
                            <w:szCs w:val="28"/>
                          </w:rPr>
                          <w:instrText>PAGE    \* MERGEFORMAT</w:instrText>
                        </w:r>
                        <w:r w:rsidRPr="003425C2">
                          <w:rPr>
                            <w:rFonts w:asciiTheme="minorEastAsia" w:eastAsiaTheme="minorEastAsia" w:hAnsiTheme="minorEastAsia" w:cstheme="minorBidi"/>
                            <w:b/>
                            <w:sz w:val="28"/>
                            <w:szCs w:val="28"/>
                          </w:rPr>
                          <w:fldChar w:fldCharType="separate"/>
                        </w:r>
                        <w:r w:rsidRPr="003425C2">
                          <w:rPr>
                            <w:rFonts w:asciiTheme="minorEastAsia" w:eastAsiaTheme="minorEastAsia" w:hAnsiTheme="minorEastAsia" w:cstheme="majorBidi"/>
                            <w:b/>
                            <w:noProof/>
                            <w:sz w:val="28"/>
                            <w:szCs w:val="28"/>
                            <w:lang w:val="zh-CN"/>
                          </w:rPr>
                          <w:t>-</w:t>
                        </w:r>
                        <w:r>
                          <w:rPr>
                            <w:rFonts w:asciiTheme="minorEastAsia" w:eastAsiaTheme="minorEastAsia" w:hAnsiTheme="minorEastAsia"/>
                            <w:b/>
                            <w:noProof/>
                            <w:sz w:val="28"/>
                            <w:szCs w:val="28"/>
                          </w:rPr>
                          <w:t xml:space="preserve"> 22 -</w:t>
                        </w:r>
                        <w:r w:rsidRPr="003425C2">
                          <w:rPr>
                            <w:rFonts w:asciiTheme="minorEastAsia" w:eastAsiaTheme="minorEastAsia" w:hAnsiTheme="minorEastAsia" w:cstheme="majorBidi"/>
                            <w:b/>
                            <w:sz w:val="28"/>
                            <w:szCs w:val="28"/>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5C2" w:rsidRDefault="003425C2" w:rsidP="003425C2">
    <w:pPr>
      <w:pStyle w:val="a6"/>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5C2" w:rsidRDefault="003425C2" w:rsidP="003425C2">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bordersDoNotSurroundHeader/>
  <w:bordersDoNotSurroundFooter/>
  <w:proofState w:spelling="clean" w:grammar="clean"/>
  <w:documentProtection w:enforcement="1" w:edit="readOnly" w:salt="BYhRW5ctx9utsuxv7P/ctw==" w:hash="PLy7QPtzmoHaIei8IwCOGDiaXfYH17LWm9zI2cA4eapCeBBPAV/CAiR0/lpjIEmByFss6cTEa9jhwPSX5xfBUw=="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306"/>
    <w:rsid w:val="00062E30"/>
    <w:rsid w:val="003425C2"/>
    <w:rsid w:val="00366B92"/>
    <w:rsid w:val="003A2A05"/>
    <w:rsid w:val="003F1B39"/>
    <w:rsid w:val="00623306"/>
    <w:rsid w:val="00633F78"/>
    <w:rsid w:val="006A473F"/>
    <w:rsid w:val="006E2170"/>
    <w:rsid w:val="007B3EEF"/>
    <w:rsid w:val="008A2671"/>
    <w:rsid w:val="009C5E24"/>
    <w:rsid w:val="00AB2319"/>
    <w:rsid w:val="00AD082E"/>
    <w:rsid w:val="00BF4213"/>
    <w:rsid w:val="00CD750B"/>
    <w:rsid w:val="00E64C4D"/>
    <w:rsid w:val="00EF4394"/>
    <w:rsid w:val="00F660E7"/>
    <w:rsid w:val="23933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3CD45AD"/>
  <w15:docId w15:val="{D09F92C6-AB51-4609-B13F-072A76BC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rPr>
  </w:style>
  <w:style w:type="paragraph" w:styleId="a5">
    <w:name w:val="Normal (Web)"/>
    <w:basedOn w:val="a"/>
    <w:pPr>
      <w:widowControl/>
      <w:spacing w:beforeAutospacing="1" w:afterAutospacing="1"/>
      <w:jc w:val="left"/>
    </w:pPr>
    <w:rPr>
      <w:rFonts w:ascii="宋体" w:hAnsi="宋体" w:hint="eastAsia"/>
      <w:sz w:val="24"/>
    </w:rPr>
  </w:style>
  <w:style w:type="character" w:customStyle="1" w:styleId="a4">
    <w:name w:val="页脚 字符"/>
    <w:basedOn w:val="a0"/>
    <w:link w:val="a3"/>
    <w:uiPriority w:val="99"/>
    <w:rPr>
      <w:rFonts w:ascii="方正仿宋简体" w:eastAsia="方正仿宋简体" w:hAnsi="方正仿宋简体" w:cs="方正仿宋简体" w:hint="eastAsia"/>
      <w:kern w:val="2"/>
      <w:sz w:val="18"/>
      <w:szCs w:val="18"/>
    </w:rPr>
  </w:style>
  <w:style w:type="paragraph" w:styleId="a6">
    <w:name w:val="header"/>
    <w:basedOn w:val="a"/>
    <w:link w:val="a7"/>
    <w:uiPriority w:val="99"/>
    <w:rsid w:val="008A267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A2671"/>
    <w:rPr>
      <w:rFonts w:asciiTheme="minorHAnsi" w:eastAsiaTheme="minorEastAsia" w:hAnsiTheme="minorHAnsi" w:cstheme="minorBidi"/>
      <w:kern w:val="2"/>
      <w:sz w:val="18"/>
      <w:szCs w:val="18"/>
    </w:rPr>
  </w:style>
  <w:style w:type="numbering" w:customStyle="1" w:styleId="1">
    <w:name w:val="无列表1"/>
    <w:next w:val="a2"/>
    <w:uiPriority w:val="99"/>
    <w:semiHidden/>
    <w:unhideWhenUsed/>
    <w:rsid w:val="003425C2"/>
  </w:style>
  <w:style w:type="character" w:customStyle="1" w:styleId="Char1">
    <w:name w:val="页脚 Char1"/>
    <w:basedOn w:val="a0"/>
    <w:uiPriority w:val="99"/>
    <w:rsid w:val="003425C2"/>
    <w:rPr>
      <w:rFonts w:ascii="Times New Roman" w:eastAsia="宋体" w:hAnsi="Times New Roman" w:cs="Times New Roman"/>
      <w:kern w:val="0"/>
      <w:sz w:val="18"/>
      <w:szCs w:val="18"/>
    </w:rPr>
  </w:style>
  <w:style w:type="character" w:customStyle="1" w:styleId="Char10">
    <w:name w:val="页眉 Char1"/>
    <w:basedOn w:val="a0"/>
    <w:uiPriority w:val="99"/>
    <w:rsid w:val="003425C2"/>
    <w:rPr>
      <w:rFonts w:ascii="Times New Roman" w:eastAsia="宋体" w:hAnsi="Times New Roman" w:cs="Times New Roman"/>
      <w:kern w:val="0"/>
      <w:sz w:val="18"/>
      <w:szCs w:val="18"/>
    </w:rPr>
  </w:style>
  <w:style w:type="character" w:styleId="a8">
    <w:name w:val="Hyperlink"/>
    <w:basedOn w:val="a0"/>
    <w:uiPriority w:val="99"/>
    <w:unhideWhenUsed/>
    <w:rsid w:val="003425C2"/>
    <w:rPr>
      <w:color w:val="0000FF"/>
      <w:u w:val="single"/>
    </w:rPr>
  </w:style>
  <w:style w:type="character" w:styleId="a9">
    <w:name w:val="FollowedHyperlink"/>
    <w:basedOn w:val="a0"/>
    <w:uiPriority w:val="99"/>
    <w:unhideWhenUsed/>
    <w:rsid w:val="003425C2"/>
    <w:rPr>
      <w:color w:val="800080"/>
      <w:u w:val="single"/>
    </w:rPr>
  </w:style>
  <w:style w:type="paragraph" w:customStyle="1" w:styleId="xl65">
    <w:name w:val="xl65"/>
    <w:basedOn w:val="a"/>
    <w:rsid w:val="003425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黑体_GBK" w:eastAsia="方正黑体_GBK" w:hAnsi="宋体" w:cs="宋体"/>
      <w:sz w:val="28"/>
      <w:szCs w:val="28"/>
    </w:rPr>
  </w:style>
  <w:style w:type="paragraph" w:customStyle="1" w:styleId="xl66">
    <w:name w:val="xl66"/>
    <w:basedOn w:val="a"/>
    <w:rsid w:val="003425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_GBK" w:eastAsia="方正仿宋_GBK" w:hAnsi="宋体" w:cs="宋体"/>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http://218.59.158.56:81/sdzw/bscx/qzqd/fy_qdbb_simple.do?code=5F8D5D9D202C458081FCB6CB8B989A31" TargetMode="External" Type="http://schemas.openxmlformats.org/officeDocument/2006/relationships/hyperlink"/>
<Relationship Id="rId11" Target="http://218.59.158.56:81/sdzw/bscx/qzqd/fy_qdbb_simple.do?code=7843AAD7BF35420684B8671002B518B4" TargetMode="External" Type="http://schemas.openxmlformats.org/officeDocument/2006/relationships/hyperlink"/>
<Relationship Id="rId12" Target="http://218.59.158.56:81/sdzw/bscx/qzqd/fy_qdbb_simple.do?code=50A0072404144C968B59BE9377CC9307" TargetMode="External" Type="http://schemas.openxmlformats.org/officeDocument/2006/relationships/hyperlink"/>
<Relationship Id="rId13" Target="http://218.59.158.56:81/sdzw/bscx/qzqd/fy_qdbb_simple.do?code=126F56A8983749B8875FD79552AD6E02" TargetMode="External" Type="http://schemas.openxmlformats.org/officeDocument/2006/relationships/hyperlink"/>
<Relationship Id="rId14" Target="http://218.59.158.56:81/sdzw/bscx/qzqd/fy_qdbb_simple.do?code=8FE03407F5924298A3D27E9F595DB488" TargetMode="External" Type="http://schemas.openxmlformats.org/officeDocument/2006/relationships/hyperlink"/>
<Relationship Id="rId15" Target="http://218.59.158.56:81/sdzw/bscx/qzqd/fy_qdbb_simple.do?code=C655E63AF5F6467B9A759D8339A2ED31" TargetMode="External" Type="http://schemas.openxmlformats.org/officeDocument/2006/relationships/hyperlink"/>
<Relationship Id="rId16" Target="http://218.59.158.56:81/sdzw/bscx/qzqd/fy_qdbb_simple.do?code=53F6A5BAF33D4B3FBA71117E2D8EA97E" TargetMode="External" Type="http://schemas.openxmlformats.org/officeDocument/2006/relationships/hyperlink"/>
<Relationship Id="rId17" Target="header1.xml" Type="http://schemas.openxmlformats.org/officeDocument/2006/relationships/header"/>
<Relationship Id="rId18" Target="header2.xml" Type="http://schemas.openxmlformats.org/officeDocument/2006/relationships/header"/>
<Relationship Id="rId19" Target="footer3.xml" Type="http://schemas.openxmlformats.org/officeDocument/2006/relationships/footer"/>
<Relationship Id="rId2" Target="styles.xml" Type="http://schemas.openxmlformats.org/officeDocument/2006/relationships/styles"/>
<Relationship Id="rId20" Target="footer4.xml" Type="http://schemas.openxmlformats.org/officeDocument/2006/relationships/footer"/>
<Relationship Id="rId21" Target="header3.xml" Type="http://schemas.openxmlformats.org/officeDocument/2006/relationships/header"/>
<Relationship Id="rId22" Target="footer5.xml" Type="http://schemas.openxmlformats.org/officeDocument/2006/relationships/footer"/>
<Relationship Id="rId23" Target="fontTable.xml" Type="http://schemas.openxmlformats.org/officeDocument/2006/relationships/fontTable"/>
<Relationship Id="rId24" Target="theme/theme1.xml" Type="http://schemas.openxmlformats.org/officeDocument/2006/relationships/theme"/>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http://218.59.158.56:81/sdzw/bscx/qzqd/fy_qdbb_simple.do?code=72338FC70AD64712BFCAA677E2172F19" TargetMode="External" Type="http://schemas.openxmlformats.org/officeDocument/2006/relationships/hyperlink"/>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23</Pages>
  <Words>11080</Words>
  <Characters>3969</Characters>
  <Application>Microsoft Office Word</Application>
  <DocSecurity>0</DocSecurity>
  <Lines>33</Lines>
  <Paragraphs>30</Paragraphs>
  <ScaleCrop>false</ScaleCrop>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2019-12-19T02:47:00Z</dcterms:created>
  <dc:creator>nizy</dc:creator>
  <cp:lastModifiedBy>印刷所排版</cp:lastModifiedBy>
  <cp:lastPrinted>2020-09-02T01:59:00Z</cp:lastPrinted>
  <dcterms:modified xsi:type="dcterms:W3CDTF">2019-12-19T02:47:00Z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