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济政办字〔2024〕</w:t>
      </w:r>
      <w:r>
        <w:rPr>
          <w:rFonts w:hint="default" w:ascii="方正仿宋简体" w:hAnsi="文星仿宋" w:eastAsia="方正仿宋简体" w:cs="方正仿宋简体"/>
          <w:b/>
          <w:sz w:val="32"/>
          <w:szCs w:val="32"/>
          <w:lang w:bidi="ar"/>
        </w:rPr>
        <w:t>19</w:t>
      </w:r>
      <w:r>
        <w:rPr>
          <w:rFonts w:hint="eastAsia" w:ascii="方正仿宋简体" w:hAnsi="文星仿宋" w:eastAsia="方正仿宋简体" w:cs="方正仿宋简体"/>
          <w:b/>
          <w:sz w:val="32"/>
          <w:szCs w:val="32"/>
          <w:lang w:bidi="ar"/>
        </w:rPr>
        <w:t>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59264;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CpK33tYBAADOAwAADgAA AGRycy9lMm9Eb2MueG1srVNNb9swDL0P2H8QdF/sBO2yGXF6aJZdii3Ath+gSFQsQF8Q1Tj596Pk NN26Sw7zQaYk8pHvkVo9nJxlR0hogu/5fNZyBl4GZfyh579+bj984gyz8ErY4KHnZ0D+sH7/bjXG DhZhCFZBYgTisRtjz4ecY9c0KAdwAmchgqdLHZITmbbp0KgkRkJ3tlm07cdmDEnFFCQg0ulmuuQX xHQLYNDaSNgE+ezA5wk1gRWZKOFgIvJ1rVZrkPm71giZ2Z4T01xXSkL2vqzNeiW6QxJxMPJSgril hDecnDCekl6hNiIL9pzMP1DOyBQw6DyTwTUTkaoIsZi3b7T5MYgIlQtJjfEqOv4/WPntuEvMqJ4v OPPCUcOfjAd2V5QZI3bk8Oh36bLDuEuF5kknV/5EgJ2qmuermnDKTNLh/d1yvvx8z5l8uWteA2PC /BWCY8XouaWcVT9xfMJMycj1xaXksZ6NNKyLZUuNk4LGTlO7yXSRSkd/qMEYrFFbY20JwXTYP9rE joJav9229BVOBPyXW8myEThMfvVqGooBhPriFcvnSKJ4egu81OBAcWaBnk6xCFB0WRh7iyeltp4q KLJOQhZrH9S56lvPqc21xstIljn6c1+jX5/h+jd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Amh0c6 1AAAAAYBAAAPAAAAAAAAAAEAIAAAADgAAABkcnMvZG93bnJldi54bWxQSwECFAAUAAAACACHTuJA CpK33tYBAADOAwAADgAAAAAAAAABACAAAAA5AQAAZHJzL2Uyb0RvYy54bWxQSwUGAAAAAAYABgBZ AQAAgQU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adjustRightInd w:val="0"/>
        <w:spacing w:line="50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adjustRightInd w:val="0"/>
        <w:spacing w:line="500" w:lineRule="exact"/>
        <w:jc w:val="center"/>
        <w:rPr>
          <w:rFonts w:hint="eastAsia" w:ascii="方正小标宋简体" w:hAnsi="文星仿宋" w:eastAsia="方正小标宋简体" w:cs="方正小标宋简体"/>
          <w:b/>
          <w:sz w:val="44"/>
          <w:szCs w:val="44"/>
          <w:lang w:bidi="ar"/>
        </w:rPr>
      </w:pPr>
      <w:bookmarkStart w:id="1" w:name="BKsubject"/>
      <w:r>
        <w:rPr>
          <w:rFonts w:hint="eastAsia" w:ascii="方正小标宋简体" w:hAnsi="文星仿宋" w:eastAsia="方正小标宋简体" w:cs="方正小标宋简体"/>
          <w:b/>
          <w:sz w:val="44"/>
          <w:szCs w:val="44"/>
          <w:lang w:bidi="ar"/>
        </w:rPr>
        <w:t>关于印发济宁市黄河流域入河排污口</w:t>
      </w:r>
    </w:p>
    <w:p>
      <w:pPr>
        <w:adjustRightInd w:val="0"/>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“一口一策”整治方案的通知</w:t>
      </w:r>
      <w:bookmarkEnd w:id="1"/>
    </w:p>
    <w:p>
      <w:pPr>
        <w:adjustRightInd w:val="0"/>
        <w:spacing w:line="500" w:lineRule="exact"/>
        <w:rPr>
          <w:rFonts w:ascii="方正仿宋简体" w:hAnsi="文星仿宋" w:eastAsia="方正仿宋简体" w:cs="方正仿宋简体"/>
          <w:b/>
        </w:rPr>
      </w:pPr>
    </w:p>
    <w:p>
      <w:pPr>
        <w:adjustRightInd w:val="0"/>
        <w:spacing w:line="500" w:lineRule="exact"/>
        <w:rPr>
          <w:rFonts w:ascii="方正仿宋简体" w:hAnsi="文星仿宋" w:eastAsia="方正仿宋简体" w:cs="方正仿宋简体"/>
          <w:b/>
        </w:rPr>
      </w:pPr>
      <w:bookmarkStart w:id="2" w:name="Content"/>
      <w:r>
        <w:rPr>
          <w:rFonts w:hint="eastAsia" w:ascii="方正仿宋简体" w:hAnsi="文星仿宋" w:eastAsia="方正仿宋简体" w:cs="方正仿宋简体"/>
          <w:b/>
          <w:sz w:val="32"/>
          <w:szCs w:val="32"/>
          <w:lang w:eastAsia="zh-CN" w:bidi="ar"/>
        </w:rPr>
        <w:t>梁山县</w:t>
      </w:r>
      <w:r>
        <w:rPr>
          <w:rFonts w:hint="eastAsia" w:ascii="方正仿宋简体" w:hAnsi="文星仿宋" w:eastAsia="方正仿宋简体" w:cs="方正仿宋简体"/>
          <w:b/>
          <w:sz w:val="32"/>
          <w:szCs w:val="32"/>
          <w:lang w:bidi="ar"/>
        </w:rPr>
        <w:t>人民政府，市政府</w:t>
      </w:r>
      <w:r>
        <w:rPr>
          <w:rFonts w:hint="eastAsia" w:ascii="方正仿宋简体" w:hAnsi="文星仿宋" w:eastAsia="方正仿宋简体" w:cs="方正仿宋简体"/>
          <w:b/>
          <w:sz w:val="32"/>
          <w:szCs w:val="32"/>
          <w:lang w:eastAsia="zh-CN" w:bidi="ar"/>
        </w:rPr>
        <w:t>有关部门</w:t>
      </w:r>
      <w:r>
        <w:rPr>
          <w:rFonts w:hint="eastAsia" w:ascii="方正仿宋简体" w:hAnsi="文星仿宋" w:eastAsia="方正仿宋简体" w:cs="方正仿宋简体"/>
          <w:b/>
          <w:sz w:val="32"/>
          <w:szCs w:val="32"/>
          <w:lang w:bidi="ar"/>
        </w:rPr>
        <w:t>：</w:t>
      </w:r>
    </w:p>
    <w:p>
      <w:pPr>
        <w:adjustRightInd w:val="0"/>
        <w:spacing w:line="500" w:lineRule="exact"/>
        <w:ind w:firstLine="624" w:firstLineChars="200"/>
        <w:rPr>
          <w:rFonts w:ascii="方正仿宋简体" w:hAnsi="文星仿宋" w:eastAsia="方正仿宋简体" w:cs="方正仿宋简体"/>
          <w:b/>
          <w:spacing w:val="-6"/>
        </w:rPr>
      </w:pPr>
      <w:r>
        <w:rPr>
          <w:rFonts w:hint="eastAsia" w:ascii="方正仿宋简体" w:hAnsi="文星仿宋" w:eastAsia="方正仿宋简体" w:cs="方正仿宋简体"/>
          <w:b/>
          <w:sz w:val="32"/>
          <w:szCs w:val="32"/>
          <w:lang w:bidi="ar"/>
        </w:rPr>
        <w:t>《</w:t>
      </w:r>
      <w:r>
        <w:rPr>
          <w:rFonts w:ascii="方正仿宋简体" w:hAnsi="方正仿宋简体" w:eastAsia="方正仿宋简体" w:cs="方正仿宋简体"/>
          <w:b/>
          <w:sz w:val="32"/>
        </w:rPr>
        <w:t>济宁市黄河流域入河排污口“一口一策”整治</w:t>
      </w:r>
      <w:r>
        <w:rPr>
          <w:rFonts w:ascii="方正仿宋简体" w:hAnsi="方正仿宋简体" w:eastAsia="方正仿宋简体" w:cs="方正仿宋简体"/>
          <w:b/>
          <w:spacing w:val="-6"/>
          <w:sz w:val="32"/>
        </w:rPr>
        <w:t>方案》已经市政府同意，现印发给你们，</w:t>
      </w:r>
      <w:r>
        <w:rPr>
          <w:rFonts w:hint="eastAsia" w:ascii="方正仿宋简体" w:hAnsi="方正仿宋简体" w:eastAsia="方正仿宋简体" w:cs="方正仿宋简体"/>
          <w:b/>
          <w:spacing w:val="-6"/>
          <w:sz w:val="32"/>
        </w:rPr>
        <w:t>请结合实际认真抓好贯彻落实。</w:t>
      </w: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r>
        <w:rPr>
          <w:rFonts w:hint="default" w:ascii="方正仿宋简体" w:hAnsi="文星仿宋" w:eastAsia="方正仿宋简体" w:cs="方正仿宋简体"/>
          <w:b/>
          <w:sz w:val="32"/>
          <w:szCs w:val="32"/>
          <w:lang w:bidi="ar"/>
        </w:rPr>
        <w:t xml:space="preserve"> </w:t>
      </w:r>
      <w:r>
        <w:rPr>
          <w:rFonts w:hint="eastAsia" w:ascii="方正仿宋简体" w:hAnsi="文星仿宋" w:eastAsia="方正仿宋简体" w:cs="方正仿宋简体"/>
          <w:b/>
          <w:sz w:val="32"/>
          <w:szCs w:val="32"/>
          <w:lang w:bidi="ar"/>
        </w:rPr>
        <w:t xml:space="preserve">  </w:t>
      </w: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2024年5月</w:t>
      </w:r>
      <w:r>
        <w:rPr>
          <w:rFonts w:hint="default" w:ascii="方正仿宋简体" w:hAnsi="文星仿宋" w:eastAsia="方正仿宋简体" w:cs="方正仿宋简体"/>
          <w:b/>
          <w:sz w:val="32"/>
          <w:szCs w:val="32"/>
          <w:lang w:bidi="ar"/>
        </w:rPr>
        <w:t>25</w:t>
      </w:r>
      <w:r>
        <w:rPr>
          <w:rFonts w:hint="eastAsia" w:ascii="方正仿宋简体" w:hAnsi="文星仿宋" w:eastAsia="方正仿宋简体" w:cs="方正仿宋简体"/>
          <w:b/>
          <w:sz w:val="32"/>
          <w:szCs w:val="32"/>
          <w:lang w:bidi="ar"/>
        </w:rPr>
        <w:t xml:space="preserve">日        </w:t>
      </w:r>
    </w:p>
    <w:p>
      <w:pPr>
        <w:spacing w:line="6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spacing w:line="600" w:lineRule="exact"/>
      </w:pPr>
    </w:p>
    <w:p>
      <w:pPr>
        <w:spacing w:line="600" w:lineRule="exact"/>
        <w:ind w:firstLine="624" w:firstLineChars="200"/>
        <w:rPr>
          <w:rFonts w:hint="eastAsia" w:ascii="方正仿宋简体" w:hAnsi="方正仿宋简体" w:eastAsia="方正仿宋简体" w:cs="方正仿宋简体"/>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济宁市黄河流域入河排污口“一口一策”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整 治 方 案</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hAnsi="方正仿宋简体" w:eastAsia="方正仿宋简体" w:cs="方正仿宋简体"/>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hAnsi="方正仿宋简体" w:eastAsia="方正仿宋简体" w:cs="方正仿宋简体"/>
          <w:b/>
          <w:strike w:val="0"/>
          <w:color w:val="auto"/>
          <w:sz w:val="32"/>
          <w:szCs w:val="32"/>
        </w:rPr>
      </w:pPr>
      <w:r>
        <w:rPr>
          <w:rFonts w:hint="eastAsia" w:ascii="方正仿宋简体" w:hAnsi="方正仿宋简体" w:eastAsia="方正仿宋简体" w:cs="方正仿宋简体"/>
          <w:b/>
          <w:strike w:val="0"/>
          <w:color w:val="auto"/>
          <w:sz w:val="32"/>
          <w:szCs w:val="32"/>
          <w:lang w:eastAsia="zh-CN"/>
        </w:rPr>
        <w:t>为贯彻落实</w:t>
      </w:r>
      <w:r>
        <w:rPr>
          <w:rFonts w:hint="eastAsia" w:ascii="方正仿宋简体" w:hAnsi="方正仿宋简体" w:eastAsia="方正仿宋简体" w:cs="方正仿宋简体"/>
          <w:b/>
          <w:strike w:val="0"/>
          <w:color w:val="auto"/>
          <w:sz w:val="32"/>
          <w:szCs w:val="32"/>
        </w:rPr>
        <w:t>国务院办公厅《关于加强入河入海排污口监督管理工作的实施意见》（国办函〔2022〕17号）、省政府办公厅《关于印发山东省入河入海排污口监督管理工作方案的通知》（鲁政办字〔2023〕7号）等</w:t>
      </w:r>
      <w:r>
        <w:rPr>
          <w:rFonts w:hint="eastAsia" w:ascii="方正仿宋简体" w:hAnsi="方正仿宋简体" w:eastAsia="方正仿宋简体" w:cs="方正仿宋简体"/>
          <w:b/>
          <w:strike w:val="0"/>
          <w:color w:val="auto"/>
          <w:sz w:val="32"/>
          <w:szCs w:val="32"/>
          <w:lang w:eastAsia="zh-CN"/>
        </w:rPr>
        <w:t>精神</w:t>
      </w:r>
      <w:r>
        <w:rPr>
          <w:rFonts w:hint="eastAsia" w:ascii="方正仿宋简体" w:hAnsi="方正仿宋简体" w:eastAsia="方正仿宋简体" w:cs="方正仿宋简体"/>
          <w:b/>
          <w:strike w:val="0"/>
          <w:color w:val="auto"/>
          <w:sz w:val="32"/>
          <w:szCs w:val="32"/>
        </w:rPr>
        <w:t>，全面推进</w:t>
      </w:r>
      <w:r>
        <w:rPr>
          <w:rFonts w:hint="eastAsia" w:ascii="方正仿宋简体" w:hAnsi="方正仿宋简体" w:eastAsia="方正仿宋简体" w:cs="方正仿宋简体"/>
          <w:b/>
          <w:strike w:val="0"/>
          <w:color w:val="auto"/>
          <w:sz w:val="32"/>
          <w:szCs w:val="32"/>
          <w:lang w:eastAsia="zh-CN"/>
        </w:rPr>
        <w:t>市域内</w:t>
      </w:r>
      <w:r>
        <w:rPr>
          <w:rFonts w:hint="eastAsia" w:ascii="方正仿宋简体" w:hAnsi="方正仿宋简体" w:eastAsia="方正仿宋简体" w:cs="方正仿宋简体"/>
          <w:b/>
          <w:strike w:val="0"/>
          <w:color w:val="auto"/>
          <w:sz w:val="32"/>
          <w:szCs w:val="32"/>
        </w:rPr>
        <w:t>黄河流域入河排污口整治工作，建立健全入河排污口动态排查、规范整治、科学监管和全方位保障的长效管理机制</w:t>
      </w:r>
      <w:r>
        <w:rPr>
          <w:rFonts w:hint="eastAsia" w:ascii="方正仿宋简体" w:hAnsi="方正仿宋简体" w:eastAsia="方正仿宋简体" w:cs="方正仿宋简体"/>
          <w:b/>
          <w:strike w:val="0"/>
          <w:color w:val="auto"/>
          <w:sz w:val="32"/>
          <w:szCs w:val="32"/>
          <w:lang w:eastAsia="zh-CN"/>
        </w:rPr>
        <w:t>，现</w:t>
      </w:r>
      <w:r>
        <w:rPr>
          <w:rFonts w:hint="eastAsia" w:ascii="方正仿宋简体" w:hAnsi="方正仿宋简体" w:eastAsia="方正仿宋简体" w:cs="方正仿宋简体"/>
          <w:b/>
          <w:strike w:val="0"/>
          <w:color w:val="auto"/>
          <w:sz w:val="32"/>
          <w:szCs w:val="32"/>
        </w:rPr>
        <w:t>结合</w:t>
      </w:r>
      <w:r>
        <w:rPr>
          <w:rFonts w:hint="eastAsia" w:ascii="方正仿宋简体" w:hAnsi="方正仿宋简体" w:eastAsia="方正仿宋简体" w:cs="方正仿宋简体"/>
          <w:b/>
          <w:strike w:val="0"/>
          <w:color w:val="auto"/>
          <w:sz w:val="32"/>
          <w:szCs w:val="32"/>
          <w:lang w:eastAsia="zh-CN"/>
        </w:rPr>
        <w:t>济宁</w:t>
      </w:r>
      <w:r>
        <w:rPr>
          <w:rFonts w:hint="eastAsia" w:ascii="方正仿宋简体" w:hAnsi="方正仿宋简体" w:eastAsia="方正仿宋简体" w:cs="方正仿宋简体"/>
          <w:b/>
          <w:strike w:val="0"/>
          <w:color w:val="auto"/>
          <w:sz w:val="32"/>
          <w:szCs w:val="32"/>
        </w:rPr>
        <w:t>实际，制定本整治方案。</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黑体简体" w:hAnsi="方正黑体简体" w:eastAsia="方正黑体简体" w:cs="方正黑体简体"/>
          <w:b/>
          <w:color w:val="auto"/>
          <w:sz w:val="32"/>
          <w:szCs w:val="32"/>
          <w:lang w:eastAsia="zh-CN"/>
        </w:rPr>
      </w:pPr>
      <w:r>
        <w:rPr>
          <w:rFonts w:hint="eastAsia" w:ascii="方正黑体简体" w:hAnsi="方正黑体简体" w:eastAsia="方正黑体简体" w:cs="方正黑体简体"/>
          <w:b/>
          <w:color w:val="auto"/>
          <w:sz w:val="32"/>
          <w:szCs w:val="32"/>
          <w:lang w:eastAsia="zh-CN"/>
        </w:rPr>
        <w:t>一</w:t>
      </w:r>
      <w:r>
        <w:rPr>
          <w:rFonts w:hint="eastAsia" w:ascii="方正黑体简体" w:hAnsi="方正黑体简体" w:eastAsia="方正黑体简体" w:cs="方正黑体简体"/>
          <w:b/>
          <w:color w:val="auto"/>
          <w:sz w:val="32"/>
          <w:szCs w:val="32"/>
        </w:rPr>
        <w:t>、</w:t>
      </w:r>
      <w:r>
        <w:rPr>
          <w:rFonts w:hint="eastAsia" w:ascii="方正黑体简体" w:hAnsi="方正黑体简体" w:eastAsia="方正黑体简体" w:cs="方正黑体简体"/>
          <w:b/>
          <w:color w:val="auto"/>
          <w:sz w:val="32"/>
          <w:szCs w:val="32"/>
          <w:lang w:eastAsia="zh-CN"/>
        </w:rPr>
        <w:t>总体要求</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rPr>
        <w:t>按照</w:t>
      </w:r>
      <w:r>
        <w:rPr>
          <w:rFonts w:hint="eastAsia" w:ascii="方正仿宋简体" w:hAnsi="方正仿宋简体" w:eastAsia="方正仿宋简体" w:cs="方正仿宋简体"/>
          <w:b/>
          <w:color w:val="auto"/>
          <w:sz w:val="32"/>
          <w:szCs w:val="32"/>
          <w:lang w:eastAsia="zh-CN"/>
        </w:rPr>
        <w:t>生态环境部</w:t>
      </w:r>
      <w:r>
        <w:rPr>
          <w:rFonts w:hint="eastAsia" w:ascii="方正仿宋简体" w:hAnsi="方正仿宋简体" w:eastAsia="方正仿宋简体" w:cs="方正仿宋简体"/>
          <w:b/>
          <w:color w:val="auto"/>
          <w:sz w:val="32"/>
          <w:szCs w:val="32"/>
        </w:rPr>
        <w:t>《入河入海排污口监督管理技术指南整治总则》（HJ1308—2023）和《入河入海排污口监督管理技术指南入河排污口规范化建设》（HJ1309—2023）有关要求，坚持立行立改与长效整治相结合，重点突破与全面推进相衔接，建立健全黄河流域入河排污口长效监管机制，针对黄河流域入河排污口存在的问题，按照“一口一策”原则，制定整治措施，明确整治要求、责任单位及完成时限，</w:t>
      </w:r>
      <w:r>
        <w:rPr>
          <w:rFonts w:hint="eastAsia" w:ascii="方正仿宋简体" w:hAnsi="方正仿宋简体" w:eastAsia="方正仿宋简体" w:cs="方正仿宋简体"/>
          <w:b/>
          <w:color w:val="auto"/>
          <w:sz w:val="32"/>
          <w:szCs w:val="32"/>
          <w:lang w:eastAsia="zh-CN"/>
        </w:rPr>
        <w:t>确保</w:t>
      </w:r>
      <w:r>
        <w:rPr>
          <w:rFonts w:hint="eastAsia" w:ascii="方正仿宋简体" w:hAnsi="方正仿宋简体" w:eastAsia="方正仿宋简体" w:cs="方正仿宋简体"/>
          <w:b/>
          <w:color w:val="auto"/>
          <w:sz w:val="32"/>
          <w:szCs w:val="32"/>
        </w:rPr>
        <w:t>在2024年6月底前完成全市黄河流域入河排污口整治任务，形成“权责清晰、监控到位、管理规范”的管理体系，持续改善我市黄河流域生态环境质量。</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黑体简体" w:hAnsi="方正黑体简体" w:eastAsia="方正黑体简体" w:cs="方正黑体简体"/>
          <w:b/>
          <w:color w:val="auto"/>
          <w:sz w:val="32"/>
          <w:szCs w:val="32"/>
          <w:lang w:eastAsia="zh-CN"/>
        </w:rPr>
      </w:pPr>
      <w:r>
        <w:rPr>
          <w:rFonts w:hint="eastAsia" w:ascii="方正黑体简体" w:hAnsi="方正黑体简体" w:eastAsia="方正黑体简体" w:cs="方正黑体简体"/>
          <w:b/>
          <w:color w:val="auto"/>
          <w:sz w:val="32"/>
          <w:szCs w:val="32"/>
          <w:lang w:eastAsia="zh-CN"/>
        </w:rPr>
        <w:t>二、工作措施</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eastAsia="zh-CN"/>
        </w:rPr>
        <w:t>济宁市黄河流域入河排污口全部位于梁山县境内，以黄河两侧的现状岸线为基准，向陆地各延伸1公里（包括河流两侧10公里范围内的工业聚集区）排查出20个入河排污口（详见附件）。</w:t>
      </w:r>
      <w:r>
        <w:rPr>
          <w:rFonts w:hint="eastAsia" w:ascii="方正仿宋简体" w:hAnsi="方正仿宋简体" w:eastAsia="方正仿宋简体" w:cs="方正仿宋简体"/>
          <w:b/>
          <w:color w:val="auto"/>
          <w:sz w:val="32"/>
          <w:szCs w:val="32"/>
        </w:rPr>
        <w:t>按照“依法取缔一批、清理合并一批、规范整治一批”要求，以治污截污为重点，</w:t>
      </w:r>
      <w:r>
        <w:rPr>
          <w:rFonts w:hint="eastAsia" w:ascii="方正仿宋简体" w:hAnsi="方正仿宋简体" w:eastAsia="方正仿宋简体" w:cs="方正仿宋简体"/>
          <w:b/>
          <w:color w:val="auto"/>
          <w:sz w:val="32"/>
          <w:szCs w:val="32"/>
          <w:lang w:eastAsia="zh-CN"/>
        </w:rPr>
        <w:t>对市域内黄河流域入河排污口</w:t>
      </w:r>
      <w:r>
        <w:rPr>
          <w:rFonts w:hint="eastAsia" w:ascii="方正仿宋简体" w:hAnsi="方正仿宋简体" w:eastAsia="方正仿宋简体" w:cs="方正仿宋简体"/>
          <w:b/>
          <w:color w:val="auto"/>
          <w:sz w:val="32"/>
          <w:szCs w:val="32"/>
        </w:rPr>
        <w:t>稳妥推进</w:t>
      </w:r>
      <w:r>
        <w:rPr>
          <w:rFonts w:hint="eastAsia" w:ascii="方正仿宋简体" w:hAnsi="方正仿宋简体" w:eastAsia="方正仿宋简体" w:cs="方正仿宋简体"/>
          <w:b/>
          <w:color w:val="auto"/>
          <w:sz w:val="32"/>
          <w:szCs w:val="32"/>
          <w:lang w:eastAsia="zh-CN"/>
        </w:rPr>
        <w:t>实施</w:t>
      </w:r>
      <w:r>
        <w:rPr>
          <w:rFonts w:hint="eastAsia" w:ascii="方正仿宋简体" w:hAnsi="方正仿宋简体" w:eastAsia="方正仿宋简体" w:cs="方正仿宋简体"/>
          <w:b/>
          <w:color w:val="auto"/>
          <w:sz w:val="32"/>
          <w:szCs w:val="32"/>
        </w:rPr>
        <w:t>“一口一策”</w:t>
      </w:r>
      <w:r>
        <w:rPr>
          <w:rFonts w:hint="eastAsia" w:ascii="方正仿宋简体" w:hAnsi="方正仿宋简体" w:eastAsia="方正仿宋简体" w:cs="方正仿宋简体"/>
          <w:b/>
          <w:color w:val="auto"/>
          <w:sz w:val="32"/>
          <w:szCs w:val="32"/>
          <w:lang w:eastAsia="zh-CN"/>
        </w:rPr>
        <w:t>专项整治，</w:t>
      </w:r>
      <w:r>
        <w:rPr>
          <w:rFonts w:hint="eastAsia" w:ascii="方正仿宋简体" w:hAnsi="方正仿宋简体" w:eastAsia="方正仿宋简体" w:cs="方正仿宋简体"/>
          <w:b/>
          <w:color w:val="auto"/>
          <w:sz w:val="32"/>
          <w:szCs w:val="32"/>
        </w:rPr>
        <w:t>实现排污口数量压减、布局优化、设置规范。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楷体简体" w:hAnsi="方正楷体简体" w:eastAsia="方正楷体简体" w:cs="方正楷体简体"/>
          <w:b/>
          <w:color w:val="auto"/>
          <w:sz w:val="32"/>
          <w:szCs w:val="32"/>
          <w:lang w:eastAsia="zh-CN"/>
        </w:rPr>
      </w:pPr>
      <w:r>
        <w:rPr>
          <w:rFonts w:hint="eastAsia" w:ascii="方正楷体简体" w:hAnsi="方正楷体简体" w:eastAsia="方正楷体简体" w:cs="方正楷体简体"/>
          <w:b/>
          <w:color w:val="auto"/>
          <w:sz w:val="32"/>
          <w:szCs w:val="32"/>
        </w:rPr>
        <w:t>（一）依法取缔一批</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hAnsi="方正仿宋简体" w:eastAsia="方正仿宋简体" w:cs="方正仿宋简体"/>
          <w:b/>
          <w:color w:val="auto"/>
          <w:sz w:val="32"/>
          <w:szCs w:val="32"/>
          <w:lang w:eastAsia="zh-CN"/>
        </w:rPr>
      </w:pPr>
      <w:r>
        <w:rPr>
          <w:rFonts w:hint="eastAsia" w:ascii="方正仿宋简体" w:hAnsi="方正仿宋简体" w:eastAsia="方正仿宋简体" w:cs="方正仿宋简体"/>
          <w:b/>
          <w:color w:val="auto"/>
          <w:sz w:val="32"/>
          <w:szCs w:val="32"/>
          <w:lang w:eastAsia="zh-CN"/>
        </w:rPr>
        <w:t>1. 对位于饮用水水源保护区、风景名胜区水体、自然保护区的核心区和缓冲区以及其他违法设置的排污口，应依法立即采取拆除、关闭或迁建等措施予以整治。</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hAnsi="方正仿宋简体" w:eastAsia="方正仿宋简体" w:cs="方正仿宋简体"/>
          <w:b/>
          <w:color w:val="auto"/>
          <w:sz w:val="32"/>
          <w:szCs w:val="32"/>
          <w:lang w:eastAsia="zh-CN"/>
        </w:rPr>
      </w:pPr>
      <w:r>
        <w:rPr>
          <w:rFonts w:hint="eastAsia" w:ascii="方正仿宋简体" w:hAnsi="方正仿宋简体" w:eastAsia="方正仿宋简体" w:cs="方正仿宋简体"/>
          <w:b/>
          <w:color w:val="auto"/>
          <w:sz w:val="32"/>
          <w:szCs w:val="32"/>
          <w:lang w:eastAsia="zh-CN"/>
        </w:rPr>
        <w:t>2. 对上述区域划定前已存在于区域内、暂时难以迁建的排污口，应制定整治措施，确保相关区域水生态环境安全。</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hAnsi="方正仿宋简体" w:eastAsia="方正仿宋简体" w:cs="方正仿宋简体"/>
          <w:b/>
          <w:color w:val="auto"/>
          <w:sz w:val="32"/>
          <w:szCs w:val="32"/>
          <w:lang w:eastAsia="zh-CN"/>
        </w:rPr>
      </w:pPr>
      <w:r>
        <w:rPr>
          <w:rFonts w:hint="eastAsia" w:ascii="方正仿宋简体" w:hAnsi="方正仿宋简体" w:eastAsia="方正仿宋简体" w:cs="方正仿宋简体"/>
          <w:b/>
          <w:color w:val="auto"/>
          <w:sz w:val="32"/>
          <w:szCs w:val="32"/>
          <w:lang w:eastAsia="zh-CN"/>
        </w:rPr>
        <w:t>3. 对上述区域外、污水来源相对简单、能够立即进行取缔的排污口，应立即组织实施整治。</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hAnsi="方正仿宋简体" w:eastAsia="方正仿宋简体" w:cs="方正仿宋简体"/>
          <w:b/>
          <w:color w:val="auto"/>
          <w:sz w:val="32"/>
          <w:szCs w:val="32"/>
          <w:lang w:eastAsia="zh-CN"/>
        </w:rPr>
      </w:pPr>
      <w:r>
        <w:rPr>
          <w:rFonts w:hint="eastAsia" w:ascii="方正仿宋简体" w:hAnsi="方正仿宋简体" w:eastAsia="方正仿宋简体" w:cs="方正仿宋简体"/>
          <w:b/>
          <w:color w:val="auto"/>
          <w:sz w:val="32"/>
          <w:szCs w:val="32"/>
          <w:lang w:eastAsia="zh-CN"/>
        </w:rPr>
        <w:t>4. 对临时设置的排污口或已停用的排污口，应立即予以拆除取缔。</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楷体简体" w:hAnsi="方正楷体简体" w:eastAsia="方正楷体简体" w:cs="方正楷体简体"/>
          <w:b/>
          <w:color w:val="auto"/>
          <w:sz w:val="32"/>
          <w:szCs w:val="32"/>
        </w:rPr>
      </w:pPr>
      <w:r>
        <w:rPr>
          <w:rFonts w:hint="eastAsia" w:ascii="方正楷体简体" w:hAnsi="方正楷体简体" w:eastAsia="方正楷体简体" w:cs="方正楷体简体"/>
          <w:b/>
          <w:color w:val="auto"/>
          <w:sz w:val="32"/>
          <w:szCs w:val="32"/>
        </w:rPr>
        <w:t>（二）清理合并一批</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hAnsi="方正仿宋简体" w:eastAsia="方正仿宋简体" w:cs="方正仿宋简体"/>
          <w:b/>
          <w:color w:val="auto"/>
          <w:spacing w:val="6"/>
          <w:sz w:val="32"/>
          <w:szCs w:val="32"/>
          <w:lang w:eastAsia="zh-CN"/>
        </w:rPr>
      </w:pPr>
      <w:r>
        <w:rPr>
          <w:rFonts w:hint="eastAsia" w:ascii="方正仿宋简体" w:hAnsi="方正仿宋简体" w:eastAsia="方正仿宋简体" w:cs="方正仿宋简体"/>
          <w:b/>
          <w:color w:val="auto"/>
          <w:sz w:val="32"/>
          <w:szCs w:val="32"/>
          <w:lang w:eastAsia="zh-CN"/>
        </w:rPr>
        <w:t>1. 对于城镇污水收集管网覆盖范围内存在的排污口，其排放的污水能够被城镇污水集中处理设施有效处理的，均应清理合</w:t>
      </w:r>
      <w:r>
        <w:rPr>
          <w:rFonts w:hint="eastAsia" w:ascii="方正仿宋简体" w:hAnsi="方正仿宋简体" w:eastAsia="方正仿宋简体" w:cs="方正仿宋简体"/>
          <w:b/>
          <w:color w:val="auto"/>
          <w:spacing w:val="6"/>
          <w:sz w:val="32"/>
          <w:szCs w:val="32"/>
          <w:lang w:eastAsia="zh-CN"/>
        </w:rPr>
        <w:t>并，将排污口的污水通过截污纳管经集中处理设施处理后达标排放。</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hAnsi="方正仿宋简体" w:eastAsia="方正仿宋简体" w:cs="方正仿宋简体"/>
          <w:b/>
          <w:color w:val="auto"/>
          <w:sz w:val="32"/>
          <w:szCs w:val="32"/>
          <w:lang w:eastAsia="zh-CN"/>
        </w:rPr>
      </w:pPr>
      <w:r>
        <w:rPr>
          <w:rFonts w:hint="eastAsia" w:ascii="方正仿宋简体" w:hAnsi="方正仿宋简体" w:eastAsia="方正仿宋简体" w:cs="方正仿宋简体"/>
          <w:b/>
          <w:color w:val="auto"/>
          <w:sz w:val="32"/>
          <w:szCs w:val="32"/>
          <w:lang w:eastAsia="zh-CN"/>
        </w:rPr>
        <w:t>2. 对工业园区内企业现有排污口原则上应予以清理合并，通过截污纳管经园区污水集中处理设施统一处理后达标排放，其中含有毒有害水污染物的工业废水应分类收集，并按规定在车间或车间处理设施排放口处理达标后排入园区污水集中处理设施。</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hAnsi="方正仿宋简体" w:eastAsia="方正仿宋简体" w:cs="方正仿宋简体"/>
          <w:b/>
          <w:color w:val="auto"/>
          <w:sz w:val="32"/>
          <w:szCs w:val="32"/>
          <w:lang w:eastAsia="zh-CN"/>
        </w:rPr>
      </w:pPr>
      <w:r>
        <w:rPr>
          <w:rFonts w:hint="eastAsia" w:ascii="方正仿宋简体" w:hAnsi="方正仿宋简体" w:eastAsia="方正仿宋简体" w:cs="方正仿宋简体"/>
          <w:b/>
          <w:color w:val="auto"/>
          <w:sz w:val="32"/>
          <w:szCs w:val="32"/>
          <w:lang w:eastAsia="zh-CN"/>
        </w:rPr>
        <w:t>3. 对暂不具备入园条件的工业企业，原则上只保留一个排污口，对于厂区较大或有多个厂区的，应尽可能清理合并排污口，确有必要设置两个及以上排污口的，应报经市级以上生态环境部门备案。</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hAnsi="方正仿宋简体" w:eastAsia="方正仿宋简体" w:cs="方正仿宋简体"/>
          <w:b/>
          <w:color w:val="auto"/>
          <w:sz w:val="32"/>
          <w:szCs w:val="32"/>
          <w:lang w:eastAsia="zh-CN"/>
        </w:rPr>
      </w:pPr>
      <w:r>
        <w:rPr>
          <w:rFonts w:hint="eastAsia" w:ascii="方正仿宋简体" w:hAnsi="方正仿宋简体" w:eastAsia="方正仿宋简体" w:cs="方正仿宋简体"/>
          <w:b/>
          <w:color w:val="auto"/>
          <w:sz w:val="32"/>
          <w:szCs w:val="32"/>
          <w:lang w:eastAsia="zh-CN"/>
        </w:rPr>
        <w:t>4. 要加快污水、雨水管网和必要的调蓄处理设施建设，尽早实现城镇、园区污水和初期雨水全收集、全处理。对雨污分流不彻底的雨洪排口、有生活污水或农业生产废水接入的河港沟渠等应分类开展收集和处置措施。同时，对农村地区生活污水和农业排污口进行集中收集和处置，避免其对周边水体造成影响。</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楷体简体" w:hAnsi="方正楷体简体" w:eastAsia="方正楷体简体" w:cs="方正楷体简体"/>
          <w:b/>
          <w:color w:val="auto"/>
          <w:sz w:val="32"/>
          <w:szCs w:val="32"/>
        </w:rPr>
      </w:pPr>
      <w:r>
        <w:rPr>
          <w:rFonts w:hint="eastAsia" w:ascii="方正楷体简体" w:hAnsi="方正楷体简体" w:eastAsia="方正楷体简体" w:cs="方正楷体简体"/>
          <w:b/>
          <w:color w:val="auto"/>
          <w:sz w:val="32"/>
          <w:szCs w:val="32"/>
        </w:rPr>
        <w:t>（三）规范整治一批</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hAnsi="方正仿宋简体" w:eastAsia="方正仿宋简体" w:cs="方正仿宋简体"/>
          <w:b/>
          <w:color w:val="auto"/>
          <w:sz w:val="32"/>
          <w:szCs w:val="32"/>
          <w:lang w:eastAsia="zh-CN"/>
        </w:rPr>
      </w:pPr>
      <w:r>
        <w:rPr>
          <w:rFonts w:hint="eastAsia" w:ascii="方正仿宋简体" w:hAnsi="方正仿宋简体" w:eastAsia="方正仿宋简体" w:cs="方正仿宋简体"/>
          <w:b/>
          <w:color w:val="auto"/>
          <w:sz w:val="32"/>
          <w:szCs w:val="32"/>
          <w:lang w:eastAsia="zh-CN"/>
        </w:rPr>
        <w:t>1. 对保留的排污口要按照有利于明晰责任、有利于维护管理、有利于环境监督的要求开展规范化建设。</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hAnsi="方正仿宋简体" w:eastAsia="方正仿宋简体" w:cs="方正仿宋简体"/>
          <w:b/>
          <w:color w:val="auto"/>
          <w:sz w:val="32"/>
          <w:szCs w:val="32"/>
          <w:lang w:eastAsia="zh-CN"/>
        </w:rPr>
      </w:pPr>
      <w:r>
        <w:rPr>
          <w:rFonts w:hint="eastAsia" w:ascii="方正仿宋简体" w:hAnsi="方正仿宋简体" w:eastAsia="方正仿宋简体" w:cs="方正仿宋简体"/>
          <w:b/>
          <w:color w:val="auto"/>
          <w:sz w:val="32"/>
          <w:szCs w:val="32"/>
          <w:lang w:eastAsia="zh-CN"/>
        </w:rPr>
        <w:t>2. 对存在布局不合理、设施老化破损、排水不畅、检修维护难等问题的排污口和排污管线，应有针对性地采取调整排污口位置、排污管线走向、更新维护设施、设置必要的检查井等措施进行整治。</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hAnsi="方正仿宋简体" w:eastAsia="方正仿宋简体" w:cs="方正仿宋简体"/>
          <w:b/>
          <w:color w:val="auto"/>
          <w:sz w:val="32"/>
          <w:szCs w:val="32"/>
          <w:lang w:eastAsia="zh-CN"/>
        </w:rPr>
      </w:pPr>
      <w:r>
        <w:rPr>
          <w:rFonts w:hint="eastAsia" w:ascii="方正仿宋简体" w:hAnsi="方正仿宋简体" w:eastAsia="方正仿宋简体" w:cs="方正仿宋简体"/>
          <w:b/>
          <w:color w:val="auto"/>
          <w:sz w:val="32"/>
          <w:szCs w:val="32"/>
          <w:lang w:eastAsia="zh-CN"/>
        </w:rPr>
        <w:t>3. 排污口设置应当符合相关规范要求并在明显位置树立标志牌，便于现场监测和监督检查。</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hAnsi="方正仿宋简体" w:eastAsia="方正仿宋简体" w:cs="方正仿宋简体"/>
          <w:b/>
          <w:color w:val="auto"/>
          <w:sz w:val="32"/>
          <w:szCs w:val="32"/>
          <w:lang w:eastAsia="zh-CN"/>
        </w:rPr>
      </w:pPr>
      <w:r>
        <w:rPr>
          <w:rFonts w:hint="eastAsia" w:ascii="方正仿宋简体" w:hAnsi="方正仿宋简体" w:eastAsia="方正仿宋简体" w:cs="方正仿宋简体"/>
          <w:b/>
          <w:color w:val="auto"/>
          <w:sz w:val="32"/>
          <w:szCs w:val="32"/>
          <w:lang w:eastAsia="zh-CN"/>
        </w:rPr>
        <w:t>4. 实行编码终身制、唯一制，实施“排污单位—排污通道—排污口—受纳水体”全链条监督管理，加强与排污许可、环评审批等信息管理平台的数据共享，提升排污口管理信息化水平，通过建立健全责任明晰、设置合理、管理规范的排污口长效管理机制，有效管控入河污染物排放，切实改善水环境质量。</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楷体简体" w:hAnsi="方正楷体简体" w:eastAsia="方正楷体简体" w:cs="方正楷体简体"/>
          <w:b/>
          <w:color w:val="auto"/>
          <w:sz w:val="32"/>
          <w:szCs w:val="32"/>
        </w:rPr>
      </w:pPr>
      <w:r>
        <w:rPr>
          <w:rFonts w:hint="eastAsia" w:ascii="方正楷体简体" w:hAnsi="方正楷体简体" w:eastAsia="方正楷体简体" w:cs="方正楷体简体"/>
          <w:b/>
          <w:color w:val="auto"/>
          <w:sz w:val="32"/>
          <w:szCs w:val="32"/>
          <w:lang w:eastAsia="zh-CN"/>
        </w:rPr>
        <w:t>（四）</w:t>
      </w:r>
      <w:r>
        <w:rPr>
          <w:rFonts w:hint="eastAsia" w:ascii="方正楷体简体" w:hAnsi="方正楷体简体" w:eastAsia="方正楷体简体" w:cs="方正楷体简体"/>
          <w:b/>
          <w:color w:val="auto"/>
          <w:sz w:val="32"/>
          <w:szCs w:val="32"/>
        </w:rPr>
        <w:t>严格验收销号</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hAnsi="方正仿宋简体" w:eastAsia="方正仿宋简体" w:cs="方正仿宋简体"/>
          <w:b/>
          <w:color w:val="auto"/>
          <w:sz w:val="32"/>
          <w:szCs w:val="32"/>
          <w:lang w:eastAsia="zh-CN"/>
        </w:rPr>
      </w:pPr>
      <w:r>
        <w:rPr>
          <w:rFonts w:hint="eastAsia" w:ascii="方正仿宋简体" w:hAnsi="方正仿宋简体" w:eastAsia="方正仿宋简体" w:cs="方正仿宋简体"/>
          <w:b/>
          <w:color w:val="auto"/>
          <w:sz w:val="32"/>
          <w:szCs w:val="32"/>
        </w:rPr>
        <w:t>按照生态环境部《入河入海排污口监督管理技术指南整治总则》（HJ1308—2023）有关要求，建立入河排污口验收销号制度，分类分批开展验收销号工作</w:t>
      </w:r>
      <w:r>
        <w:rPr>
          <w:rFonts w:hint="eastAsia" w:ascii="方正仿宋简体" w:hAnsi="方正仿宋简体" w:eastAsia="方正仿宋简体" w:cs="方正仿宋简体"/>
          <w:b/>
          <w:color w:val="auto"/>
          <w:sz w:val="32"/>
          <w:szCs w:val="32"/>
          <w:lang w:eastAsia="zh-CN"/>
        </w:rPr>
        <w:t>，</w:t>
      </w:r>
      <w:r>
        <w:rPr>
          <w:rFonts w:hint="eastAsia" w:ascii="方正仿宋简体" w:hAnsi="方正仿宋简体" w:eastAsia="方正仿宋简体" w:cs="方正仿宋简体"/>
          <w:b/>
          <w:color w:val="auto"/>
          <w:sz w:val="32"/>
          <w:szCs w:val="32"/>
        </w:rPr>
        <w:t>对已完成整治的入河排污口，建立入河排污口整治销号档案。</w:t>
      </w:r>
      <w:r>
        <w:rPr>
          <w:rFonts w:hint="eastAsia" w:ascii="方正仿宋简体" w:hAnsi="方正仿宋简体" w:eastAsia="方正仿宋简体" w:cs="方正仿宋简体"/>
          <w:b/>
          <w:color w:val="auto"/>
          <w:sz w:val="32"/>
          <w:szCs w:val="32"/>
          <w:lang w:eastAsia="zh-CN"/>
        </w:rPr>
        <w:t>要依据职责分工，</w:t>
      </w:r>
      <w:r>
        <w:rPr>
          <w:rFonts w:hint="eastAsia" w:ascii="方正仿宋简体" w:hAnsi="方正仿宋简体" w:eastAsia="方正仿宋简体" w:cs="方正仿宋简体"/>
          <w:b/>
          <w:color w:val="auto"/>
          <w:sz w:val="32"/>
          <w:szCs w:val="32"/>
        </w:rPr>
        <w:t>明确监督管理责任，</w:t>
      </w:r>
      <w:r>
        <w:rPr>
          <w:rFonts w:hint="eastAsia" w:ascii="方正仿宋简体" w:hAnsi="方正仿宋简体" w:eastAsia="方正仿宋简体" w:cs="方正仿宋简体"/>
          <w:b/>
          <w:color w:val="auto"/>
          <w:spacing w:val="6"/>
          <w:sz w:val="32"/>
          <w:szCs w:val="32"/>
        </w:rPr>
        <w:t>建立协调联动机制，推动形成更加科学完备的监管体系和长效机制。</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黑体简体" w:hAnsi="方正黑体简体" w:eastAsia="方正黑体简体" w:cs="方正黑体简体"/>
          <w:b/>
          <w:color w:val="auto"/>
          <w:sz w:val="32"/>
          <w:szCs w:val="32"/>
        </w:rPr>
      </w:pPr>
      <w:r>
        <w:rPr>
          <w:rFonts w:hint="eastAsia" w:ascii="方正黑体简体" w:hAnsi="方正黑体简体" w:eastAsia="方正黑体简体" w:cs="方正黑体简体"/>
          <w:b/>
          <w:color w:val="auto"/>
          <w:sz w:val="32"/>
          <w:szCs w:val="32"/>
          <w:lang w:eastAsia="zh-CN"/>
        </w:rPr>
        <w:t>三</w:t>
      </w:r>
      <w:r>
        <w:rPr>
          <w:rFonts w:hint="eastAsia" w:ascii="方正黑体简体" w:hAnsi="方正黑体简体" w:eastAsia="方正黑体简体" w:cs="方正黑体简体"/>
          <w:b/>
          <w:color w:val="auto"/>
          <w:sz w:val="32"/>
          <w:szCs w:val="32"/>
        </w:rPr>
        <w:t>、组织保障</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hAnsi="方正仿宋简体" w:eastAsia="方正仿宋简体" w:cs="方正仿宋简体"/>
          <w:b/>
          <w:color w:val="auto"/>
          <w:sz w:val="32"/>
          <w:szCs w:val="32"/>
        </w:rPr>
      </w:pPr>
      <w:r>
        <w:rPr>
          <w:rFonts w:hint="eastAsia" w:ascii="方正楷体简体" w:hAnsi="方正楷体简体" w:eastAsia="方正楷体简体" w:cs="方正楷体简体"/>
          <w:b/>
          <w:color w:val="auto"/>
          <w:sz w:val="32"/>
          <w:szCs w:val="32"/>
        </w:rPr>
        <w:t>（一）加强组织领导。</w:t>
      </w:r>
      <w:r>
        <w:rPr>
          <w:rFonts w:hint="eastAsia" w:ascii="方正仿宋简体" w:hAnsi="方正仿宋简体" w:eastAsia="方正仿宋简体" w:cs="方正仿宋简体"/>
          <w:b/>
          <w:color w:val="auto"/>
          <w:sz w:val="32"/>
          <w:szCs w:val="32"/>
        </w:rPr>
        <w:t>梁山县要严格落实属地管理责任，切实做好黄河流域入河排污口的日常监督管理，按照国家和省有关工作要求，组织开展排污口排查、监测、溯源、整治及监管等各项工作。市级生态环境、城乡水务等职能部门要履行好相关类别黄河流域入河排污口溯源整治的监督指导责任，确保排污口监管工作落实到位。</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hAnsi="方正仿宋简体" w:eastAsia="方正仿宋简体" w:cs="方正仿宋简体"/>
          <w:b/>
          <w:color w:val="auto"/>
          <w:sz w:val="32"/>
          <w:szCs w:val="32"/>
        </w:rPr>
      </w:pPr>
      <w:r>
        <w:rPr>
          <w:rFonts w:hint="eastAsia" w:ascii="方正楷体简体" w:hAnsi="方正楷体简体" w:eastAsia="方正楷体简体" w:cs="方正楷体简体"/>
          <w:b/>
          <w:color w:val="auto"/>
          <w:sz w:val="32"/>
          <w:szCs w:val="32"/>
        </w:rPr>
        <w:t>（二）落实资金保障。</w:t>
      </w:r>
      <w:r>
        <w:rPr>
          <w:rFonts w:hint="eastAsia" w:ascii="方正仿宋简体" w:hAnsi="方正仿宋简体" w:eastAsia="方正仿宋简体" w:cs="方正仿宋简体"/>
          <w:b/>
          <w:color w:val="auto"/>
          <w:sz w:val="32"/>
          <w:szCs w:val="32"/>
        </w:rPr>
        <w:t>梁山县</w:t>
      </w:r>
      <w:r>
        <w:rPr>
          <w:rFonts w:hint="eastAsia" w:ascii="方正仿宋简体" w:hAnsi="方正仿宋简体" w:eastAsia="方正仿宋简体" w:cs="方正仿宋简体"/>
          <w:b/>
          <w:color w:val="auto"/>
          <w:sz w:val="32"/>
          <w:szCs w:val="32"/>
          <w:lang w:eastAsia="zh-CN"/>
        </w:rPr>
        <w:t>要</w:t>
      </w:r>
      <w:r>
        <w:rPr>
          <w:rFonts w:hint="eastAsia" w:ascii="方正仿宋简体" w:hAnsi="方正仿宋简体" w:eastAsia="方正仿宋简体" w:cs="方正仿宋简体"/>
          <w:b/>
          <w:color w:val="auto"/>
          <w:sz w:val="32"/>
          <w:szCs w:val="32"/>
        </w:rPr>
        <w:t>将黄河流域入河排污口排查整治工作经费纳入同级财政预算予以保障，积极拓宽资金筹措渠道，引导社会资本加大投入，并充分利用中央、省、市、县级生态环境领域相关资金支持排污口整治工作。</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hAnsi="方正仿宋简体" w:eastAsia="方正仿宋简体" w:cs="方正仿宋简体"/>
          <w:b/>
          <w:color w:val="auto"/>
          <w:sz w:val="32"/>
          <w:szCs w:val="32"/>
          <w:lang w:val="en-US" w:eastAsia="zh-CN"/>
        </w:rPr>
      </w:pPr>
      <w:r>
        <w:rPr>
          <w:rFonts w:hint="eastAsia" w:ascii="方正楷体简体" w:hAnsi="方正楷体简体" w:eastAsia="方正楷体简体" w:cs="方正楷体简体"/>
          <w:b/>
          <w:color w:val="auto"/>
          <w:sz w:val="32"/>
          <w:szCs w:val="32"/>
        </w:rPr>
        <w:t>（三）强化宣传引导。</w:t>
      </w:r>
      <w:r>
        <w:rPr>
          <w:rFonts w:hint="eastAsia" w:ascii="方正仿宋简体" w:hAnsi="方正仿宋简体" w:eastAsia="方正仿宋简体" w:cs="方正仿宋简体"/>
          <w:b/>
          <w:color w:val="auto"/>
          <w:sz w:val="32"/>
          <w:szCs w:val="32"/>
        </w:rPr>
        <w:t>排污口责任主体应当通过标识牌、显示屏、网络媒体等渠道主动向社会公开黄河流域入河排污口相关信息。梁山县要广泛利用各类媒体对黄河流域入河排污口整治工作进行宣传，加大排污口管理政策的宣传普及力度，构建全社会共同参与、协同共治的排污口整治大格局</w:t>
      </w:r>
      <w:r>
        <w:rPr>
          <w:rFonts w:hint="eastAsia" w:ascii="方正仿宋简体" w:hAnsi="方正仿宋简体" w:eastAsia="方正仿宋简体" w:cs="方正仿宋简体"/>
          <w:b/>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rPr>
        <w:t>附件：济宁市黄河流域入河排污口“一口一策”整治表</w:t>
      </w: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pPr>
    </w:p>
    <w:p>
      <w:pPr>
        <w:rPr>
          <w:rFonts w:eastAsia="方正黑体简体"/>
          <w:b/>
          <w:bCs/>
          <w:sz w:val="32"/>
          <w:szCs w:val="32"/>
        </w:rPr>
      </w:pPr>
      <w:r>
        <w:rPr>
          <w:rFonts w:eastAsia="方正黑体简体"/>
          <w:b/>
          <w:bCs/>
          <w:sz w:val="32"/>
          <w:szCs w:val="32"/>
        </w:rPr>
        <w:t>附件</w:t>
      </w:r>
    </w:p>
    <w:p>
      <w:pPr>
        <w:jc w:val="center"/>
        <w:rPr>
          <w:rFonts w:hint="eastAsia" w:ascii="方正小标宋简体" w:eastAsia="方正小标宋简体"/>
          <w:b/>
          <w:bCs/>
          <w:sz w:val="44"/>
          <w:szCs w:val="44"/>
        </w:rPr>
      </w:pPr>
      <w:r>
        <w:rPr>
          <w:rFonts w:hint="eastAsia" w:ascii="方正小标宋简体" w:eastAsia="方正小标宋简体"/>
          <w:b/>
          <w:bCs/>
          <w:sz w:val="44"/>
          <w:szCs w:val="44"/>
        </w:rPr>
        <w:t>济宁市黄河流域入河排污口“一口一策”整治表</w:t>
      </w:r>
    </w:p>
    <w:tbl>
      <w:tblPr>
        <w:tblStyle w:val="4"/>
        <w:tblW w:w="4943" w:type="pct"/>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968"/>
        <w:gridCol w:w="842"/>
        <w:gridCol w:w="805"/>
        <w:gridCol w:w="1353"/>
        <w:gridCol w:w="1039"/>
        <w:gridCol w:w="989"/>
        <w:gridCol w:w="1056"/>
        <w:gridCol w:w="1131"/>
        <w:gridCol w:w="1203"/>
        <w:gridCol w:w="1291"/>
        <w:gridCol w:w="1617"/>
        <w:gridCol w:w="2527"/>
        <w:gridCol w:w="2330"/>
        <w:gridCol w:w="1245"/>
        <w:gridCol w:w="897"/>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tblHeader/>
          <w:jc w:val="center"/>
        </w:trPr>
        <w:tc>
          <w:tcPr>
            <w:tcW w:w="396" w:type="pct"/>
            <w:tcBorders>
              <w:bottom w:val="single" w:color="auto" w:sz="4" w:space="0"/>
            </w:tcBorders>
            <w:vAlign w:val="center"/>
          </w:tcPr>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入河排污口</w:t>
            </w:r>
          </w:p>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名称</w:t>
            </w:r>
          </w:p>
        </w:tc>
        <w:tc>
          <w:tcPr>
            <w:tcW w:w="231" w:type="pct"/>
            <w:tcBorders>
              <w:bottom w:val="single" w:color="auto" w:sz="4" w:space="0"/>
            </w:tcBorders>
            <w:vAlign w:val="center"/>
          </w:tcPr>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入河</w:t>
            </w:r>
          </w:p>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排污口</w:t>
            </w:r>
          </w:p>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编码</w:t>
            </w:r>
          </w:p>
        </w:tc>
        <w:tc>
          <w:tcPr>
            <w:tcW w:w="201" w:type="pct"/>
            <w:tcBorders>
              <w:bottom w:val="single" w:color="auto" w:sz="4" w:space="0"/>
            </w:tcBorders>
            <w:vAlign w:val="center"/>
          </w:tcPr>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经度</w:t>
            </w:r>
          </w:p>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（纯数字）</w:t>
            </w:r>
          </w:p>
        </w:tc>
        <w:tc>
          <w:tcPr>
            <w:tcW w:w="192" w:type="pct"/>
            <w:tcBorders>
              <w:bottom w:val="single" w:color="auto" w:sz="4" w:space="0"/>
            </w:tcBorders>
            <w:vAlign w:val="center"/>
          </w:tcPr>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纬度</w:t>
            </w:r>
          </w:p>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（纯数字）</w:t>
            </w:r>
          </w:p>
        </w:tc>
        <w:tc>
          <w:tcPr>
            <w:tcW w:w="323" w:type="pct"/>
            <w:tcBorders>
              <w:bottom w:val="single" w:color="auto" w:sz="4" w:space="0"/>
            </w:tcBorders>
            <w:vAlign w:val="center"/>
          </w:tcPr>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地址</w:t>
            </w:r>
          </w:p>
        </w:tc>
        <w:tc>
          <w:tcPr>
            <w:tcW w:w="248" w:type="pct"/>
            <w:tcBorders>
              <w:bottom w:val="single" w:color="auto" w:sz="4" w:space="0"/>
            </w:tcBorders>
            <w:vAlign w:val="center"/>
          </w:tcPr>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排污口</w:t>
            </w:r>
          </w:p>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类型</w:t>
            </w:r>
          </w:p>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一级</w:t>
            </w:r>
          </w:p>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分类</w:t>
            </w:r>
          </w:p>
        </w:tc>
        <w:tc>
          <w:tcPr>
            <w:tcW w:w="236" w:type="pct"/>
            <w:tcBorders>
              <w:bottom w:val="single" w:color="auto" w:sz="4" w:space="0"/>
            </w:tcBorders>
            <w:vAlign w:val="center"/>
          </w:tcPr>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排污口</w:t>
            </w:r>
          </w:p>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类型</w:t>
            </w:r>
          </w:p>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二级</w:t>
            </w:r>
          </w:p>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分类</w:t>
            </w:r>
          </w:p>
        </w:tc>
        <w:tc>
          <w:tcPr>
            <w:tcW w:w="252" w:type="pct"/>
            <w:tcBorders>
              <w:bottom w:val="single" w:color="auto" w:sz="4" w:space="0"/>
            </w:tcBorders>
            <w:vAlign w:val="center"/>
          </w:tcPr>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审批</w:t>
            </w:r>
          </w:p>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（登记）</w:t>
            </w:r>
          </w:p>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或备案</w:t>
            </w:r>
          </w:p>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情况</w:t>
            </w:r>
          </w:p>
        </w:tc>
        <w:tc>
          <w:tcPr>
            <w:tcW w:w="270" w:type="pct"/>
            <w:tcBorders>
              <w:bottom w:val="single" w:color="auto" w:sz="4" w:space="0"/>
            </w:tcBorders>
            <w:vAlign w:val="center"/>
          </w:tcPr>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责任主体</w:t>
            </w:r>
          </w:p>
        </w:tc>
        <w:tc>
          <w:tcPr>
            <w:tcW w:w="287" w:type="pct"/>
            <w:tcBorders>
              <w:bottom w:val="single" w:color="auto" w:sz="4" w:space="0"/>
            </w:tcBorders>
            <w:vAlign w:val="center"/>
          </w:tcPr>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行业</w:t>
            </w:r>
          </w:p>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主管</w:t>
            </w:r>
          </w:p>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部门</w:t>
            </w:r>
          </w:p>
        </w:tc>
        <w:tc>
          <w:tcPr>
            <w:tcW w:w="308" w:type="pct"/>
            <w:tcBorders>
              <w:bottom w:val="single" w:color="auto" w:sz="4" w:space="0"/>
            </w:tcBorders>
            <w:vAlign w:val="center"/>
          </w:tcPr>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分类整治要求（依法取缔/清理合并/规范整治）</w:t>
            </w:r>
          </w:p>
        </w:tc>
        <w:tc>
          <w:tcPr>
            <w:tcW w:w="386" w:type="pct"/>
            <w:tcBorders>
              <w:bottom w:val="single" w:color="auto" w:sz="4" w:space="0"/>
            </w:tcBorders>
            <w:vAlign w:val="center"/>
          </w:tcPr>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问题具体情形</w:t>
            </w:r>
          </w:p>
        </w:tc>
        <w:tc>
          <w:tcPr>
            <w:tcW w:w="603" w:type="pct"/>
            <w:tcBorders>
              <w:bottom w:val="single" w:color="auto" w:sz="4" w:space="0"/>
            </w:tcBorders>
            <w:vAlign w:val="center"/>
          </w:tcPr>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问题详情</w:t>
            </w:r>
          </w:p>
        </w:tc>
        <w:tc>
          <w:tcPr>
            <w:tcW w:w="556" w:type="pct"/>
            <w:tcBorders>
              <w:bottom w:val="single" w:color="auto" w:sz="4" w:space="0"/>
            </w:tcBorders>
            <w:vAlign w:val="center"/>
          </w:tcPr>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拟采取的整治措施</w:t>
            </w:r>
          </w:p>
        </w:tc>
        <w:tc>
          <w:tcPr>
            <w:tcW w:w="297" w:type="pct"/>
            <w:tcBorders>
              <w:bottom w:val="single" w:color="auto" w:sz="4" w:space="0"/>
            </w:tcBorders>
            <w:vAlign w:val="center"/>
          </w:tcPr>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资金</w:t>
            </w:r>
          </w:p>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投入及</w:t>
            </w:r>
          </w:p>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来源</w:t>
            </w:r>
          </w:p>
        </w:tc>
        <w:tc>
          <w:tcPr>
            <w:tcW w:w="214" w:type="pct"/>
            <w:tcBorders>
              <w:bottom w:val="single" w:color="auto" w:sz="4" w:space="0"/>
            </w:tcBorders>
            <w:vAlign w:val="center"/>
          </w:tcPr>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完成</w:t>
            </w:r>
          </w:p>
          <w:p>
            <w:pPr>
              <w:spacing w:line="300" w:lineRule="exact"/>
              <w:ind w:left="-40" w:leftChars="-20" w:right="-40" w:rightChars="-20"/>
              <w:jc w:val="center"/>
              <w:rPr>
                <w:rFonts w:hint="eastAsia" w:ascii="方正黑体简体" w:eastAsia="方正黑体简体"/>
                <w:b/>
                <w:bCs/>
                <w:sz w:val="24"/>
                <w:szCs w:val="24"/>
              </w:rPr>
            </w:pPr>
            <w:r>
              <w:rPr>
                <w:rFonts w:hint="eastAsia" w:ascii="方正黑体简体" w:eastAsia="方正黑体简体"/>
                <w:b/>
                <w:bCs/>
                <w:sz w:val="24"/>
                <w:szCs w:val="24"/>
              </w:rPr>
              <w:t>期限</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7" w:hRule="atLeast"/>
          <w:jc w:val="center"/>
        </w:trPr>
        <w:tc>
          <w:tcPr>
            <w:tcW w:w="39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济宁市梁山县黑虎庙镇程那里行政村（刘棠村）北桥梁西北侧10米农村生活污水排污口</w:t>
            </w:r>
          </w:p>
        </w:tc>
        <w:tc>
          <w:tcPr>
            <w:tcW w:w="23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EB3708320010NY00</w:t>
            </w:r>
          </w:p>
        </w:tc>
        <w:tc>
          <w:tcPr>
            <w:tcW w:w="20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115.898470</w:t>
            </w:r>
          </w:p>
        </w:tc>
        <w:tc>
          <w:tcPr>
            <w:tcW w:w="19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35.884946</w:t>
            </w:r>
          </w:p>
        </w:tc>
        <w:tc>
          <w:tcPr>
            <w:tcW w:w="323"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济宁市梁山县黑虎庙镇</w:t>
            </w:r>
            <w:r>
              <w:rPr>
                <w:rFonts w:hint="eastAsia" w:ascii="方正仿宋简体" w:eastAsia="方正仿宋简体"/>
                <w:b/>
                <w:sz w:val="24"/>
                <w:szCs w:val="24"/>
              </w:rPr>
              <w:t>程那里行政村（刘棠村）</w:t>
            </w:r>
            <w:r>
              <w:rPr>
                <w:rFonts w:hint="eastAsia" w:ascii="方正仿宋简体" w:eastAsia="方正仿宋简体"/>
                <w:b/>
                <w:bCs/>
                <w:sz w:val="24"/>
                <w:szCs w:val="24"/>
              </w:rPr>
              <w:t>北桥梁西北侧10米处</w:t>
            </w:r>
          </w:p>
        </w:tc>
        <w:tc>
          <w:tcPr>
            <w:tcW w:w="24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农业</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农村</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排污口</w:t>
            </w:r>
          </w:p>
        </w:tc>
        <w:tc>
          <w:tcPr>
            <w:tcW w:w="236"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农村生活污水排污口</w:t>
            </w:r>
          </w:p>
        </w:tc>
        <w:tc>
          <w:tcPr>
            <w:tcW w:w="25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未经</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审批</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（登记）或备案</w:t>
            </w:r>
          </w:p>
        </w:tc>
        <w:tc>
          <w:tcPr>
            <w:tcW w:w="270"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黑虎庙镇人民政府</w:t>
            </w:r>
          </w:p>
        </w:tc>
        <w:tc>
          <w:tcPr>
            <w:tcW w:w="287"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水务局</w:t>
            </w:r>
          </w:p>
        </w:tc>
        <w:tc>
          <w:tcPr>
            <w:tcW w:w="30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规范整治</w:t>
            </w:r>
          </w:p>
        </w:tc>
        <w:tc>
          <w:tcPr>
            <w:tcW w:w="38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程那里行政村（刘棠村）未对生活污水进行规范化治理，存在直排风险。</w:t>
            </w:r>
          </w:p>
        </w:tc>
        <w:tc>
          <w:tcPr>
            <w:tcW w:w="603"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程那里行政村（刘棠村）未对生活污水进行规范化治理，存在直排风险。</w:t>
            </w:r>
          </w:p>
        </w:tc>
        <w:tc>
          <w:tcPr>
            <w:tcW w:w="55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对程那里村农村生活污水进行治理，达到省生态环境厅下发的《山东省农村生活污水治理验收要求（暂行）</w:t>
            </w:r>
            <w:r>
              <w:rPr>
                <w:rFonts w:hint="eastAsia" w:ascii="方正仿宋简体" w:eastAsia="方正仿宋简体"/>
                <w:b/>
                <w:sz w:val="24"/>
                <w:szCs w:val="24"/>
                <w:lang w:eastAsia="zh-CN"/>
              </w:rPr>
              <w:t>（</w:t>
            </w:r>
            <w:r>
              <w:rPr>
                <w:rFonts w:hint="eastAsia" w:ascii="方正仿宋简体" w:eastAsia="方正仿宋简体"/>
                <w:b/>
                <w:sz w:val="24"/>
                <w:szCs w:val="24"/>
              </w:rPr>
              <w:t>2022年修订</w:t>
            </w:r>
            <w:r>
              <w:rPr>
                <w:rFonts w:hint="eastAsia" w:ascii="方正仿宋简体" w:eastAsia="方正仿宋简体"/>
                <w:b/>
                <w:sz w:val="24"/>
                <w:szCs w:val="24"/>
                <w:lang w:eastAsia="zh-CN"/>
              </w:rPr>
              <w:t>）</w:t>
            </w:r>
            <w:r>
              <w:rPr>
                <w:rFonts w:hint="eastAsia" w:ascii="方正仿宋简体" w:eastAsia="方正仿宋简体"/>
                <w:b/>
                <w:sz w:val="24"/>
                <w:szCs w:val="24"/>
              </w:rPr>
              <w:t>》相关工作要求。</w:t>
            </w:r>
          </w:p>
        </w:tc>
        <w:tc>
          <w:tcPr>
            <w:tcW w:w="297"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资金投入5万元，来源为财政资金。</w:t>
            </w:r>
          </w:p>
        </w:tc>
        <w:tc>
          <w:tcPr>
            <w:tcW w:w="214"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2024年6月</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7" w:hRule="atLeast"/>
          <w:jc w:val="center"/>
        </w:trPr>
        <w:tc>
          <w:tcPr>
            <w:tcW w:w="39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济宁市梁山县小路口镇东南输沙总干渠引黄闸西北侧5米沉降水其他排口</w:t>
            </w:r>
          </w:p>
        </w:tc>
        <w:tc>
          <w:tcPr>
            <w:tcW w:w="23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EB3708320016QT00</w:t>
            </w:r>
          </w:p>
        </w:tc>
        <w:tc>
          <w:tcPr>
            <w:tcW w:w="20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116.047029</w:t>
            </w:r>
          </w:p>
        </w:tc>
        <w:tc>
          <w:tcPr>
            <w:tcW w:w="19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35.971019</w:t>
            </w:r>
          </w:p>
        </w:tc>
        <w:tc>
          <w:tcPr>
            <w:tcW w:w="323" w:type="pct"/>
            <w:tcBorders>
              <w:bottom w:val="single" w:color="auto" w:sz="4" w:space="0"/>
            </w:tcBorders>
            <w:vAlign w:val="center"/>
          </w:tcPr>
          <w:p>
            <w:pPr>
              <w:spacing w:line="300" w:lineRule="exact"/>
              <w:ind w:left="-40" w:leftChars="-20" w:right="-40" w:rightChars="-20"/>
              <w:jc w:val="left"/>
              <w:rPr>
                <w:rFonts w:hint="eastAsia" w:ascii="方正仿宋简体" w:eastAsia="方正仿宋简体"/>
                <w:b/>
                <w:bCs/>
                <w:sz w:val="24"/>
                <w:szCs w:val="24"/>
              </w:rPr>
            </w:pPr>
            <w:r>
              <w:rPr>
                <w:rFonts w:hint="eastAsia" w:ascii="方正仿宋简体" w:eastAsia="方正仿宋简体"/>
                <w:b/>
                <w:bCs/>
                <w:sz w:val="24"/>
                <w:szCs w:val="24"/>
              </w:rPr>
              <w:t>济宁市梁山县小路口镇东南输沙总干渠引黄闸西北侧5米处</w:t>
            </w:r>
          </w:p>
        </w:tc>
        <w:tc>
          <w:tcPr>
            <w:tcW w:w="24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其他</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排口</w:t>
            </w:r>
          </w:p>
        </w:tc>
        <w:tc>
          <w:tcPr>
            <w:tcW w:w="236"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其他</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排口</w:t>
            </w:r>
          </w:p>
        </w:tc>
        <w:tc>
          <w:tcPr>
            <w:tcW w:w="25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未经</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审批</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（登记）或备案</w:t>
            </w:r>
          </w:p>
        </w:tc>
        <w:tc>
          <w:tcPr>
            <w:tcW w:w="270"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小路口镇人民政府</w:t>
            </w:r>
          </w:p>
        </w:tc>
        <w:tc>
          <w:tcPr>
            <w:tcW w:w="287"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东平湖管理局梁山管理局</w:t>
            </w:r>
          </w:p>
        </w:tc>
        <w:tc>
          <w:tcPr>
            <w:tcW w:w="30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依法取缔</w:t>
            </w:r>
          </w:p>
        </w:tc>
        <w:tc>
          <w:tcPr>
            <w:tcW w:w="38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施工结束后，有通过白色软管沉降水排口排放其他污水的风险。</w:t>
            </w:r>
          </w:p>
        </w:tc>
        <w:tc>
          <w:tcPr>
            <w:tcW w:w="603"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施工结束后，有通过白色软管沉降水排口排放其他污水的风险。</w:t>
            </w:r>
          </w:p>
        </w:tc>
        <w:tc>
          <w:tcPr>
            <w:tcW w:w="55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施工结束后，拆除取缔白色软管沉降水排口。</w:t>
            </w:r>
          </w:p>
        </w:tc>
        <w:tc>
          <w:tcPr>
            <w:tcW w:w="297"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资金投入0.1万元，来源为施工单位自筹。</w:t>
            </w:r>
          </w:p>
        </w:tc>
        <w:tc>
          <w:tcPr>
            <w:tcW w:w="214"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2024年6月</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4" w:hRule="atLeast"/>
          <w:jc w:val="center"/>
        </w:trPr>
        <w:tc>
          <w:tcPr>
            <w:tcW w:w="39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济宁市梁山县黑虎庙镇黄河滩区小学南20米杨庄枢纽桥西北侧分水闸其他排口</w:t>
            </w:r>
          </w:p>
        </w:tc>
        <w:tc>
          <w:tcPr>
            <w:tcW w:w="23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EB3708320001QT00</w:t>
            </w:r>
          </w:p>
        </w:tc>
        <w:tc>
          <w:tcPr>
            <w:tcW w:w="20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115.898469</w:t>
            </w:r>
          </w:p>
        </w:tc>
        <w:tc>
          <w:tcPr>
            <w:tcW w:w="19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35.874263</w:t>
            </w:r>
          </w:p>
        </w:tc>
        <w:tc>
          <w:tcPr>
            <w:tcW w:w="323"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济宁市梁山县黑虎庙镇黄河滩区小学南20米杨庄枢纽桥西北侧</w:t>
            </w:r>
          </w:p>
        </w:tc>
        <w:tc>
          <w:tcPr>
            <w:tcW w:w="24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其他</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排口</w:t>
            </w:r>
          </w:p>
        </w:tc>
        <w:tc>
          <w:tcPr>
            <w:tcW w:w="236"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其他</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排口</w:t>
            </w:r>
          </w:p>
        </w:tc>
        <w:tc>
          <w:tcPr>
            <w:tcW w:w="25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未经</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审批</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（登记）或备案</w:t>
            </w:r>
          </w:p>
        </w:tc>
        <w:tc>
          <w:tcPr>
            <w:tcW w:w="270"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黑虎庙镇人民政府</w:t>
            </w:r>
          </w:p>
        </w:tc>
        <w:tc>
          <w:tcPr>
            <w:tcW w:w="287"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水务局</w:t>
            </w:r>
          </w:p>
        </w:tc>
        <w:tc>
          <w:tcPr>
            <w:tcW w:w="30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规范整治</w:t>
            </w:r>
          </w:p>
        </w:tc>
        <w:tc>
          <w:tcPr>
            <w:tcW w:w="38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闸口附近有垃圾等废弃物被雨水冲刷，通过该排口进入河道的风险。</w:t>
            </w:r>
          </w:p>
        </w:tc>
        <w:tc>
          <w:tcPr>
            <w:tcW w:w="603"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闸口附近有垃圾等废弃物被雨水冲刷，通过该排口进入河道的风险。</w:t>
            </w:r>
          </w:p>
        </w:tc>
        <w:tc>
          <w:tcPr>
            <w:tcW w:w="55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建立长效监管机制，加强巡查，确保闸口附近无垃圾等废弃物。</w:t>
            </w:r>
          </w:p>
        </w:tc>
        <w:tc>
          <w:tcPr>
            <w:tcW w:w="297"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资金投入5万元，来源为财政资金。</w:t>
            </w:r>
          </w:p>
        </w:tc>
        <w:tc>
          <w:tcPr>
            <w:tcW w:w="214"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2024年6月</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1" w:hRule="atLeast"/>
          <w:jc w:val="center"/>
        </w:trPr>
        <w:tc>
          <w:tcPr>
            <w:tcW w:w="39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济宁市梁山县小路口镇引黄改建工程</w:t>
            </w:r>
            <w:r>
              <w:rPr>
                <w:rFonts w:hint="eastAsia" w:ascii="方正仿宋简体" w:eastAsia="方正仿宋简体"/>
                <w:b/>
                <w:bCs/>
                <w:sz w:val="24"/>
                <w:szCs w:val="24"/>
                <w:lang w:eastAsia="zh-CN"/>
              </w:rPr>
              <w:t>（</w:t>
            </w:r>
            <w:r>
              <w:rPr>
                <w:rFonts w:hint="eastAsia" w:ascii="方正仿宋简体" w:eastAsia="方正仿宋简体"/>
                <w:b/>
                <w:bCs/>
                <w:sz w:val="24"/>
                <w:szCs w:val="24"/>
              </w:rPr>
              <w:t>山东段</w:t>
            </w:r>
            <w:r>
              <w:rPr>
                <w:rFonts w:hint="eastAsia" w:ascii="方正仿宋简体" w:eastAsia="方正仿宋简体"/>
                <w:b/>
                <w:bCs/>
                <w:sz w:val="24"/>
                <w:szCs w:val="24"/>
                <w:lang w:eastAsia="zh-CN"/>
              </w:rPr>
              <w:t>）</w:t>
            </w:r>
            <w:r>
              <w:rPr>
                <w:rFonts w:hint="eastAsia" w:ascii="方正仿宋简体" w:eastAsia="方正仿宋简体"/>
                <w:b/>
                <w:bCs/>
                <w:sz w:val="24"/>
                <w:szCs w:val="24"/>
              </w:rPr>
              <w:t>国那里闸南、输沙总干渠北侧100米施工工地沉降水其他排口</w:t>
            </w:r>
          </w:p>
        </w:tc>
        <w:tc>
          <w:tcPr>
            <w:tcW w:w="23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EB3708320015QT00</w:t>
            </w:r>
          </w:p>
        </w:tc>
        <w:tc>
          <w:tcPr>
            <w:tcW w:w="20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116.65415</w:t>
            </w:r>
          </w:p>
        </w:tc>
        <w:tc>
          <w:tcPr>
            <w:tcW w:w="19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35.766069</w:t>
            </w:r>
          </w:p>
        </w:tc>
        <w:tc>
          <w:tcPr>
            <w:tcW w:w="323"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济宁市梁山县小路口镇引黄改建工程</w:t>
            </w:r>
            <w:r>
              <w:rPr>
                <w:rFonts w:hint="eastAsia" w:ascii="方正仿宋简体" w:eastAsia="方正仿宋简体"/>
                <w:b/>
                <w:bCs/>
                <w:sz w:val="24"/>
                <w:szCs w:val="24"/>
                <w:lang w:eastAsia="zh-CN"/>
              </w:rPr>
              <w:t>（</w:t>
            </w:r>
            <w:r>
              <w:rPr>
                <w:rFonts w:hint="eastAsia" w:ascii="方正仿宋简体" w:eastAsia="方正仿宋简体"/>
                <w:b/>
                <w:bCs/>
                <w:sz w:val="24"/>
                <w:szCs w:val="24"/>
              </w:rPr>
              <w:t>山东段</w:t>
            </w:r>
            <w:r>
              <w:rPr>
                <w:rFonts w:hint="eastAsia" w:ascii="方正仿宋简体" w:eastAsia="方正仿宋简体"/>
                <w:b/>
                <w:bCs/>
                <w:sz w:val="24"/>
                <w:szCs w:val="24"/>
                <w:lang w:eastAsia="zh-CN"/>
              </w:rPr>
              <w:t>）</w:t>
            </w:r>
            <w:r>
              <w:rPr>
                <w:rFonts w:hint="eastAsia" w:ascii="方正仿宋简体" w:eastAsia="方正仿宋简体"/>
                <w:b/>
                <w:bCs/>
                <w:sz w:val="24"/>
                <w:szCs w:val="24"/>
              </w:rPr>
              <w:t>国那里闸南、输沙总干渠北侧100米处</w:t>
            </w:r>
          </w:p>
        </w:tc>
        <w:tc>
          <w:tcPr>
            <w:tcW w:w="24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其他</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排口</w:t>
            </w:r>
          </w:p>
        </w:tc>
        <w:tc>
          <w:tcPr>
            <w:tcW w:w="236"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其他</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排口</w:t>
            </w:r>
          </w:p>
        </w:tc>
        <w:tc>
          <w:tcPr>
            <w:tcW w:w="25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未经</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审批</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（登记）或备案</w:t>
            </w:r>
          </w:p>
        </w:tc>
        <w:tc>
          <w:tcPr>
            <w:tcW w:w="270"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小路口镇人民政府</w:t>
            </w:r>
          </w:p>
        </w:tc>
        <w:tc>
          <w:tcPr>
            <w:tcW w:w="287"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东平湖管理局梁山管理局</w:t>
            </w:r>
          </w:p>
        </w:tc>
        <w:tc>
          <w:tcPr>
            <w:tcW w:w="30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依法取缔</w:t>
            </w:r>
          </w:p>
        </w:tc>
        <w:tc>
          <w:tcPr>
            <w:tcW w:w="38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施工结束后，有通过沉降水排口排放其他污水的风险。</w:t>
            </w:r>
          </w:p>
        </w:tc>
        <w:tc>
          <w:tcPr>
            <w:tcW w:w="603"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施工结束后，有通过沉降水排口排放其他污水的风险。</w:t>
            </w:r>
          </w:p>
        </w:tc>
        <w:tc>
          <w:tcPr>
            <w:tcW w:w="55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施工结束后拆除降水排口。</w:t>
            </w:r>
          </w:p>
        </w:tc>
        <w:tc>
          <w:tcPr>
            <w:tcW w:w="297"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资金投入0.1万元，来源为施工单位自筹。</w:t>
            </w:r>
          </w:p>
        </w:tc>
        <w:tc>
          <w:tcPr>
            <w:tcW w:w="214"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2024年6月</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8" w:hRule="atLeast"/>
          <w:jc w:val="center"/>
        </w:trPr>
        <w:tc>
          <w:tcPr>
            <w:tcW w:w="39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济宁市梁山县黑虎庙镇程那里行政村（刘棠村）南标识牌西1米过水涵洞其他排口</w:t>
            </w:r>
          </w:p>
        </w:tc>
        <w:tc>
          <w:tcPr>
            <w:tcW w:w="23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EB370832006QT00</w:t>
            </w:r>
          </w:p>
        </w:tc>
        <w:tc>
          <w:tcPr>
            <w:tcW w:w="20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115.898339</w:t>
            </w:r>
          </w:p>
        </w:tc>
        <w:tc>
          <w:tcPr>
            <w:tcW w:w="19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35.882934</w:t>
            </w:r>
          </w:p>
        </w:tc>
        <w:tc>
          <w:tcPr>
            <w:tcW w:w="323"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济宁市梁山县黑虎庙镇</w:t>
            </w:r>
            <w:r>
              <w:rPr>
                <w:rFonts w:hint="eastAsia" w:ascii="方正仿宋简体" w:eastAsia="方正仿宋简体"/>
                <w:b/>
                <w:sz w:val="24"/>
                <w:szCs w:val="24"/>
              </w:rPr>
              <w:t>程那里行政村（刘棠村）</w:t>
            </w:r>
            <w:r>
              <w:rPr>
                <w:rFonts w:hint="eastAsia" w:ascii="方正仿宋简体" w:eastAsia="方正仿宋简体"/>
                <w:b/>
                <w:bCs/>
                <w:sz w:val="24"/>
                <w:szCs w:val="24"/>
              </w:rPr>
              <w:t>南标识牌西1米处</w:t>
            </w:r>
          </w:p>
        </w:tc>
        <w:tc>
          <w:tcPr>
            <w:tcW w:w="24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其他</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排口</w:t>
            </w:r>
          </w:p>
        </w:tc>
        <w:tc>
          <w:tcPr>
            <w:tcW w:w="236"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其他</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排口</w:t>
            </w:r>
          </w:p>
        </w:tc>
        <w:tc>
          <w:tcPr>
            <w:tcW w:w="25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未经</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审批</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（登记）或备案</w:t>
            </w:r>
          </w:p>
        </w:tc>
        <w:tc>
          <w:tcPr>
            <w:tcW w:w="270"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黑虎庙镇人民政府</w:t>
            </w:r>
          </w:p>
        </w:tc>
        <w:tc>
          <w:tcPr>
            <w:tcW w:w="287"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水务局</w:t>
            </w:r>
          </w:p>
        </w:tc>
        <w:tc>
          <w:tcPr>
            <w:tcW w:w="30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规范整治</w:t>
            </w:r>
          </w:p>
        </w:tc>
        <w:tc>
          <w:tcPr>
            <w:tcW w:w="38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该排口为农业灌溉取水口过水涵洞。非灌溉取水时，存在垃圾、农村生活污水等被雨水径流冲刷，通过该排口进入沟渠的风险。</w:t>
            </w:r>
          </w:p>
        </w:tc>
        <w:tc>
          <w:tcPr>
            <w:tcW w:w="603"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该排口为农业灌溉取水口过水涵洞。非灌溉取水时，存在垃圾、农村生活污水等被雨水径流冲刷，通过该排口进入沟渠的风险。</w:t>
            </w:r>
          </w:p>
        </w:tc>
        <w:tc>
          <w:tcPr>
            <w:tcW w:w="55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建立长效监管机制，加强巡查，及时清理过水涵洞周边垃圾，治理程那里行政村（刘棠村）生活污水。</w:t>
            </w:r>
          </w:p>
        </w:tc>
        <w:tc>
          <w:tcPr>
            <w:tcW w:w="297"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资金投入5万元，来源为财政资金。</w:t>
            </w:r>
          </w:p>
        </w:tc>
        <w:tc>
          <w:tcPr>
            <w:tcW w:w="214"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2024年6月</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39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济宁市梁山县黑虎庙镇于楼村西公共厕所东5米农村生活污水排污口</w:t>
            </w:r>
          </w:p>
        </w:tc>
        <w:tc>
          <w:tcPr>
            <w:tcW w:w="23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EB3708320007NY00</w:t>
            </w:r>
          </w:p>
        </w:tc>
        <w:tc>
          <w:tcPr>
            <w:tcW w:w="20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115.895160</w:t>
            </w:r>
          </w:p>
        </w:tc>
        <w:tc>
          <w:tcPr>
            <w:tcW w:w="19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35.861480</w:t>
            </w:r>
          </w:p>
        </w:tc>
        <w:tc>
          <w:tcPr>
            <w:tcW w:w="323"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济宁市梁山县黑虎庙镇于楼村西公共厕所东5米处</w:t>
            </w:r>
          </w:p>
        </w:tc>
        <w:tc>
          <w:tcPr>
            <w:tcW w:w="24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农业</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农村</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排污口</w:t>
            </w:r>
          </w:p>
        </w:tc>
        <w:tc>
          <w:tcPr>
            <w:tcW w:w="236"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农村生活污水排污口</w:t>
            </w:r>
          </w:p>
        </w:tc>
        <w:tc>
          <w:tcPr>
            <w:tcW w:w="25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未经</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审批</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（登记）或备案</w:t>
            </w:r>
          </w:p>
        </w:tc>
        <w:tc>
          <w:tcPr>
            <w:tcW w:w="270"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黑虎庙镇人民政府</w:t>
            </w:r>
          </w:p>
        </w:tc>
        <w:tc>
          <w:tcPr>
            <w:tcW w:w="287"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水务局</w:t>
            </w:r>
          </w:p>
        </w:tc>
        <w:tc>
          <w:tcPr>
            <w:tcW w:w="30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规范整治</w:t>
            </w:r>
          </w:p>
        </w:tc>
        <w:tc>
          <w:tcPr>
            <w:tcW w:w="38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于楼村未对生活污水进行规范化治理，存在直排风险。</w:t>
            </w:r>
          </w:p>
        </w:tc>
        <w:tc>
          <w:tcPr>
            <w:tcW w:w="603"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于楼村未对生活污水进行规范化治理，存在直排风险。</w:t>
            </w:r>
          </w:p>
        </w:tc>
        <w:tc>
          <w:tcPr>
            <w:tcW w:w="55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对于楼村农村生活污水进行治理，达到省生态环境厅下发的《山东省农村生活污水治理验收要求（暂行）</w:t>
            </w:r>
            <w:r>
              <w:rPr>
                <w:rFonts w:hint="eastAsia" w:ascii="方正仿宋简体" w:eastAsia="方正仿宋简体"/>
                <w:b/>
                <w:sz w:val="24"/>
                <w:szCs w:val="24"/>
                <w:lang w:eastAsia="zh-CN"/>
              </w:rPr>
              <w:t>（</w:t>
            </w:r>
            <w:r>
              <w:rPr>
                <w:rFonts w:hint="eastAsia" w:ascii="方正仿宋简体" w:eastAsia="方正仿宋简体"/>
                <w:b/>
                <w:sz w:val="24"/>
                <w:szCs w:val="24"/>
              </w:rPr>
              <w:t>2022年修订</w:t>
            </w:r>
            <w:r>
              <w:rPr>
                <w:rFonts w:hint="eastAsia" w:ascii="方正仿宋简体" w:eastAsia="方正仿宋简体"/>
                <w:b/>
                <w:sz w:val="24"/>
                <w:szCs w:val="24"/>
                <w:lang w:eastAsia="zh-CN"/>
              </w:rPr>
              <w:t>）</w:t>
            </w:r>
            <w:r>
              <w:rPr>
                <w:rFonts w:hint="eastAsia" w:ascii="方正仿宋简体" w:eastAsia="方正仿宋简体"/>
                <w:b/>
                <w:sz w:val="24"/>
                <w:szCs w:val="24"/>
              </w:rPr>
              <w:t>》相关工作要求。</w:t>
            </w:r>
          </w:p>
        </w:tc>
        <w:tc>
          <w:tcPr>
            <w:tcW w:w="297"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资金投入5万元，来源为财政资金。</w:t>
            </w:r>
          </w:p>
        </w:tc>
        <w:tc>
          <w:tcPr>
            <w:tcW w:w="214"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2024年6月</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0" w:hRule="atLeast"/>
          <w:jc w:val="center"/>
        </w:trPr>
        <w:tc>
          <w:tcPr>
            <w:tcW w:w="39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济宁市梁山县小路口镇国那里村村委会东南500米输沙总干渠灌溉取水兼农田退水其他排口</w:t>
            </w:r>
          </w:p>
        </w:tc>
        <w:tc>
          <w:tcPr>
            <w:tcW w:w="23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EB3708320018QT00</w:t>
            </w:r>
          </w:p>
        </w:tc>
        <w:tc>
          <w:tcPr>
            <w:tcW w:w="20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116.044559</w:t>
            </w:r>
          </w:p>
        </w:tc>
        <w:tc>
          <w:tcPr>
            <w:tcW w:w="19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35.96634</w:t>
            </w:r>
          </w:p>
        </w:tc>
        <w:tc>
          <w:tcPr>
            <w:tcW w:w="323"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济宁市梁山县小路口镇国那里村村委会东南500米输沙总干渠</w:t>
            </w:r>
          </w:p>
        </w:tc>
        <w:tc>
          <w:tcPr>
            <w:tcW w:w="24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其他</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排口</w:t>
            </w:r>
          </w:p>
        </w:tc>
        <w:tc>
          <w:tcPr>
            <w:tcW w:w="236"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其他</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排口</w:t>
            </w:r>
          </w:p>
        </w:tc>
        <w:tc>
          <w:tcPr>
            <w:tcW w:w="25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未经</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审批</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（登记）或备案</w:t>
            </w:r>
          </w:p>
        </w:tc>
        <w:tc>
          <w:tcPr>
            <w:tcW w:w="270"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小路口镇人民政府</w:t>
            </w:r>
          </w:p>
        </w:tc>
        <w:tc>
          <w:tcPr>
            <w:tcW w:w="287"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水务局</w:t>
            </w:r>
          </w:p>
        </w:tc>
        <w:tc>
          <w:tcPr>
            <w:tcW w:w="30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依法取缔</w:t>
            </w:r>
          </w:p>
        </w:tc>
        <w:tc>
          <w:tcPr>
            <w:tcW w:w="38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该取水口已废弃但未封堵，存在农田灌溉水回流隐患。</w:t>
            </w:r>
          </w:p>
        </w:tc>
        <w:tc>
          <w:tcPr>
            <w:tcW w:w="603"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该取水口已废弃但未封堵，存在农田灌溉水回流隐患。</w:t>
            </w:r>
          </w:p>
        </w:tc>
        <w:tc>
          <w:tcPr>
            <w:tcW w:w="55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拆除封堵排口。</w:t>
            </w:r>
          </w:p>
        </w:tc>
        <w:tc>
          <w:tcPr>
            <w:tcW w:w="297"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资金投入0.1万元，来源为财政资金。</w:t>
            </w:r>
          </w:p>
        </w:tc>
        <w:tc>
          <w:tcPr>
            <w:tcW w:w="214"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2024年6月</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jc w:val="center"/>
        </w:trPr>
        <w:tc>
          <w:tcPr>
            <w:tcW w:w="39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济宁市梁山县黑虎庙镇程那里村北中心桥西1米农村生活污水排污口</w:t>
            </w:r>
          </w:p>
        </w:tc>
        <w:tc>
          <w:tcPr>
            <w:tcW w:w="23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EB3708320013NY00</w:t>
            </w:r>
          </w:p>
        </w:tc>
        <w:tc>
          <w:tcPr>
            <w:tcW w:w="20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115.898189</w:t>
            </w:r>
          </w:p>
        </w:tc>
        <w:tc>
          <w:tcPr>
            <w:tcW w:w="19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35.880093</w:t>
            </w:r>
          </w:p>
        </w:tc>
        <w:tc>
          <w:tcPr>
            <w:tcW w:w="323"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济宁市梁山县黑虎庙镇程那里村北中心桥西1米处</w:t>
            </w:r>
          </w:p>
        </w:tc>
        <w:tc>
          <w:tcPr>
            <w:tcW w:w="24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农业</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农村</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排污口</w:t>
            </w:r>
          </w:p>
        </w:tc>
        <w:tc>
          <w:tcPr>
            <w:tcW w:w="236"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农村生活污水排污口</w:t>
            </w:r>
          </w:p>
        </w:tc>
        <w:tc>
          <w:tcPr>
            <w:tcW w:w="25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未经</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审批</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（登记）或备案</w:t>
            </w:r>
          </w:p>
        </w:tc>
        <w:tc>
          <w:tcPr>
            <w:tcW w:w="270"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黑虎庙镇人民政府</w:t>
            </w:r>
          </w:p>
        </w:tc>
        <w:tc>
          <w:tcPr>
            <w:tcW w:w="287"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水务局</w:t>
            </w:r>
          </w:p>
        </w:tc>
        <w:tc>
          <w:tcPr>
            <w:tcW w:w="30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规范整治</w:t>
            </w:r>
          </w:p>
        </w:tc>
        <w:tc>
          <w:tcPr>
            <w:tcW w:w="38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程那里村未对生活污水进行规范化治理，存在直排风险。</w:t>
            </w:r>
          </w:p>
        </w:tc>
        <w:tc>
          <w:tcPr>
            <w:tcW w:w="603"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程那里村未对生活污水进行规范化治理，存在直排风险。</w:t>
            </w:r>
          </w:p>
        </w:tc>
        <w:tc>
          <w:tcPr>
            <w:tcW w:w="55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对程那里村农村生活污水进行治理，达到省生态环境厅下发的《山东省农村生活污水治理验收要求（暂行）</w:t>
            </w:r>
            <w:r>
              <w:rPr>
                <w:rFonts w:hint="eastAsia" w:ascii="方正仿宋简体" w:eastAsia="方正仿宋简体"/>
                <w:b/>
                <w:sz w:val="24"/>
                <w:szCs w:val="24"/>
                <w:lang w:eastAsia="zh-CN"/>
              </w:rPr>
              <w:t>（</w:t>
            </w:r>
            <w:r>
              <w:rPr>
                <w:rFonts w:hint="eastAsia" w:ascii="方正仿宋简体" w:eastAsia="方正仿宋简体"/>
                <w:b/>
                <w:sz w:val="24"/>
                <w:szCs w:val="24"/>
              </w:rPr>
              <w:t>2022年修订</w:t>
            </w:r>
            <w:r>
              <w:rPr>
                <w:rFonts w:hint="eastAsia" w:ascii="方正仿宋简体" w:eastAsia="方正仿宋简体"/>
                <w:b/>
                <w:sz w:val="24"/>
                <w:szCs w:val="24"/>
                <w:lang w:eastAsia="zh-CN"/>
              </w:rPr>
              <w:t>）</w:t>
            </w:r>
            <w:r>
              <w:rPr>
                <w:rFonts w:hint="eastAsia" w:ascii="方正仿宋简体" w:eastAsia="方正仿宋简体"/>
                <w:b/>
                <w:sz w:val="24"/>
                <w:szCs w:val="24"/>
              </w:rPr>
              <w:t>》相关工作要求。</w:t>
            </w:r>
          </w:p>
        </w:tc>
        <w:tc>
          <w:tcPr>
            <w:tcW w:w="297"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资金投入5万元，来源为财政资金。</w:t>
            </w:r>
          </w:p>
        </w:tc>
        <w:tc>
          <w:tcPr>
            <w:tcW w:w="214"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2024年6月</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6" w:hRule="atLeast"/>
          <w:jc w:val="center"/>
        </w:trPr>
        <w:tc>
          <w:tcPr>
            <w:tcW w:w="39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济宁市梁山县黑虎庙镇黄河滩区小学黄河滩区幼儿园南10米农村生活污水排污口</w:t>
            </w:r>
          </w:p>
        </w:tc>
        <w:tc>
          <w:tcPr>
            <w:tcW w:w="23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EB3708320000NY00</w:t>
            </w:r>
          </w:p>
        </w:tc>
        <w:tc>
          <w:tcPr>
            <w:tcW w:w="20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115.897866</w:t>
            </w:r>
          </w:p>
        </w:tc>
        <w:tc>
          <w:tcPr>
            <w:tcW w:w="19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35.874366</w:t>
            </w:r>
          </w:p>
        </w:tc>
        <w:tc>
          <w:tcPr>
            <w:tcW w:w="323"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济宁市梁山县黑虎庙镇黄河滩区小学黄河滩区幼儿园南10米处</w:t>
            </w:r>
          </w:p>
        </w:tc>
        <w:tc>
          <w:tcPr>
            <w:tcW w:w="24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农业</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农村</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排污口</w:t>
            </w:r>
          </w:p>
        </w:tc>
        <w:tc>
          <w:tcPr>
            <w:tcW w:w="236"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农村生活污水排污口</w:t>
            </w:r>
          </w:p>
        </w:tc>
        <w:tc>
          <w:tcPr>
            <w:tcW w:w="25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未经</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审批</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（登记）或备案</w:t>
            </w:r>
          </w:p>
        </w:tc>
        <w:tc>
          <w:tcPr>
            <w:tcW w:w="270"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黑虎庙镇人民政府</w:t>
            </w:r>
          </w:p>
        </w:tc>
        <w:tc>
          <w:tcPr>
            <w:tcW w:w="287"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教育和</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体育局</w:t>
            </w:r>
          </w:p>
        </w:tc>
        <w:tc>
          <w:tcPr>
            <w:tcW w:w="30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依法取缔</w:t>
            </w:r>
          </w:p>
        </w:tc>
        <w:tc>
          <w:tcPr>
            <w:tcW w:w="38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幼儿园生活污水未经处理排放进入陈垓灌区输沙总干渠。</w:t>
            </w:r>
          </w:p>
        </w:tc>
        <w:tc>
          <w:tcPr>
            <w:tcW w:w="603"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幼儿园生活污水未经处理排放进入陈垓灌区输沙总干渠。</w:t>
            </w:r>
          </w:p>
        </w:tc>
        <w:tc>
          <w:tcPr>
            <w:tcW w:w="55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拆除排污管道，幼儿园对沉淀池内生活污水定期拉运处理。</w:t>
            </w:r>
          </w:p>
        </w:tc>
        <w:tc>
          <w:tcPr>
            <w:tcW w:w="297"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资金投入1万元，来源为幼儿园自筹资金。</w:t>
            </w:r>
          </w:p>
        </w:tc>
        <w:tc>
          <w:tcPr>
            <w:tcW w:w="214"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2024年6月</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6" w:hRule="atLeast"/>
          <w:jc w:val="center"/>
        </w:trPr>
        <w:tc>
          <w:tcPr>
            <w:tcW w:w="39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济宁市梁山县黑虎庙镇黄河滩区幼儿园南80米杨庄枢纽桥西南侧分水闸其他排口</w:t>
            </w:r>
          </w:p>
        </w:tc>
        <w:tc>
          <w:tcPr>
            <w:tcW w:w="23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EB3708320002QT00</w:t>
            </w:r>
          </w:p>
        </w:tc>
        <w:tc>
          <w:tcPr>
            <w:tcW w:w="20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115.89856</w:t>
            </w:r>
          </w:p>
        </w:tc>
        <w:tc>
          <w:tcPr>
            <w:tcW w:w="19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35.873954</w:t>
            </w:r>
          </w:p>
        </w:tc>
        <w:tc>
          <w:tcPr>
            <w:tcW w:w="323"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济宁市梁山县黑虎庙镇黄河滩区幼儿园南80米杨庄枢纽桥西南侧</w:t>
            </w:r>
          </w:p>
        </w:tc>
        <w:tc>
          <w:tcPr>
            <w:tcW w:w="24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其他</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排口</w:t>
            </w:r>
          </w:p>
        </w:tc>
        <w:tc>
          <w:tcPr>
            <w:tcW w:w="236"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其他</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排口</w:t>
            </w:r>
          </w:p>
        </w:tc>
        <w:tc>
          <w:tcPr>
            <w:tcW w:w="25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未经</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审批</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（登记）或备案</w:t>
            </w:r>
          </w:p>
        </w:tc>
        <w:tc>
          <w:tcPr>
            <w:tcW w:w="270"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黑虎庙镇人民政府</w:t>
            </w:r>
          </w:p>
        </w:tc>
        <w:tc>
          <w:tcPr>
            <w:tcW w:w="287"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水务局</w:t>
            </w:r>
          </w:p>
        </w:tc>
        <w:tc>
          <w:tcPr>
            <w:tcW w:w="30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规范整治</w:t>
            </w:r>
          </w:p>
        </w:tc>
        <w:tc>
          <w:tcPr>
            <w:tcW w:w="38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闸口附近有垃圾等废弃物被雨水冲刷，通过该排口进入河道的风险。</w:t>
            </w:r>
          </w:p>
        </w:tc>
        <w:tc>
          <w:tcPr>
            <w:tcW w:w="603"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闸口附近有垃圾等废弃物被雨水冲刷，通过该排口进入河道的风险。</w:t>
            </w:r>
          </w:p>
        </w:tc>
        <w:tc>
          <w:tcPr>
            <w:tcW w:w="55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建立长效监管机制，加强巡查，确保闸口附近无垃圾等废弃物。</w:t>
            </w:r>
          </w:p>
        </w:tc>
        <w:tc>
          <w:tcPr>
            <w:tcW w:w="297"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资金投入5万元，来源为财政资金。</w:t>
            </w:r>
          </w:p>
        </w:tc>
        <w:tc>
          <w:tcPr>
            <w:tcW w:w="214"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2024年6月</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5" w:hRule="atLeast"/>
          <w:jc w:val="center"/>
        </w:trPr>
        <w:tc>
          <w:tcPr>
            <w:tcW w:w="39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济宁市梁山县小路口镇邹桥村村委会西南350米处农田灌溉其他排口</w:t>
            </w:r>
          </w:p>
        </w:tc>
        <w:tc>
          <w:tcPr>
            <w:tcW w:w="23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EB3708320017QT00</w:t>
            </w:r>
          </w:p>
        </w:tc>
        <w:tc>
          <w:tcPr>
            <w:tcW w:w="20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116.045602</w:t>
            </w:r>
          </w:p>
        </w:tc>
        <w:tc>
          <w:tcPr>
            <w:tcW w:w="19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35.962607</w:t>
            </w:r>
          </w:p>
        </w:tc>
        <w:tc>
          <w:tcPr>
            <w:tcW w:w="323"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济宁市梁山县小路口镇邹桥村村委会西南350米处</w:t>
            </w:r>
          </w:p>
        </w:tc>
        <w:tc>
          <w:tcPr>
            <w:tcW w:w="24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其他</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排口</w:t>
            </w:r>
          </w:p>
        </w:tc>
        <w:tc>
          <w:tcPr>
            <w:tcW w:w="236"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其他</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排口</w:t>
            </w:r>
          </w:p>
        </w:tc>
        <w:tc>
          <w:tcPr>
            <w:tcW w:w="25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未经</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审批</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（登记）或备案</w:t>
            </w:r>
          </w:p>
        </w:tc>
        <w:tc>
          <w:tcPr>
            <w:tcW w:w="270"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小路口镇人民政府</w:t>
            </w:r>
          </w:p>
        </w:tc>
        <w:tc>
          <w:tcPr>
            <w:tcW w:w="287"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水务局</w:t>
            </w:r>
          </w:p>
        </w:tc>
        <w:tc>
          <w:tcPr>
            <w:tcW w:w="30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规范整治</w:t>
            </w:r>
          </w:p>
        </w:tc>
        <w:tc>
          <w:tcPr>
            <w:tcW w:w="38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非取水灌溉时，闸门未及时关闭，存在农田灌溉水回流风险；闸门积存少量农业废弃物。</w:t>
            </w:r>
          </w:p>
        </w:tc>
        <w:tc>
          <w:tcPr>
            <w:tcW w:w="603"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非取水灌溉时，闸门未及时关闭，存在农田灌溉水回流风险；闸门积存少量农业废弃物。</w:t>
            </w:r>
          </w:p>
        </w:tc>
        <w:tc>
          <w:tcPr>
            <w:tcW w:w="55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建立长效监管机制，非灌溉时，封闭闸门，防止回流。及时清理闸门周边垃圾及农业废弃物。</w:t>
            </w:r>
          </w:p>
        </w:tc>
        <w:tc>
          <w:tcPr>
            <w:tcW w:w="297"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资金投入0.1万元，来源为财政资金。</w:t>
            </w:r>
          </w:p>
        </w:tc>
        <w:tc>
          <w:tcPr>
            <w:tcW w:w="214"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2024年6月</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7" w:hRule="atLeast"/>
          <w:jc w:val="center"/>
        </w:trPr>
        <w:tc>
          <w:tcPr>
            <w:tcW w:w="39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济宁市梁山县赵</w:t>
            </w:r>
            <w:r>
              <w:rPr>
                <w:rFonts w:hint="eastAsia" w:ascii="宋体" w:hAnsi="宋体" w:cs="宋体"/>
                <w:b/>
                <w:bCs/>
                <w:sz w:val="24"/>
                <w:szCs w:val="24"/>
              </w:rPr>
              <w:t>堌</w:t>
            </w:r>
            <w:r>
              <w:rPr>
                <w:rFonts w:hint="eastAsia" w:ascii="方正仿宋简体" w:eastAsia="方正仿宋简体"/>
                <w:b/>
                <w:bCs/>
                <w:sz w:val="24"/>
                <w:szCs w:val="24"/>
              </w:rPr>
              <w:t>堆乡孙孝溪村村委会东250米南沟渠农村生活污水排污口</w:t>
            </w:r>
          </w:p>
        </w:tc>
        <w:tc>
          <w:tcPr>
            <w:tcW w:w="23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EB3708320009NY00</w:t>
            </w:r>
          </w:p>
        </w:tc>
        <w:tc>
          <w:tcPr>
            <w:tcW w:w="20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115.898919</w:t>
            </w:r>
          </w:p>
        </w:tc>
        <w:tc>
          <w:tcPr>
            <w:tcW w:w="19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35.890566</w:t>
            </w:r>
          </w:p>
        </w:tc>
        <w:tc>
          <w:tcPr>
            <w:tcW w:w="323"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济宁市梁山县赵</w:t>
            </w:r>
            <w:r>
              <w:rPr>
                <w:rFonts w:hint="eastAsia" w:ascii="宋体" w:hAnsi="宋体" w:cs="宋体"/>
                <w:b/>
                <w:bCs/>
                <w:sz w:val="24"/>
                <w:szCs w:val="24"/>
              </w:rPr>
              <w:t>堌</w:t>
            </w:r>
            <w:r>
              <w:rPr>
                <w:rFonts w:hint="eastAsia" w:ascii="方正仿宋简体" w:eastAsia="方正仿宋简体"/>
                <w:b/>
                <w:bCs/>
                <w:sz w:val="24"/>
                <w:szCs w:val="24"/>
              </w:rPr>
              <w:t>堆乡孙孝溪村村委会东250米南沟渠</w:t>
            </w:r>
          </w:p>
        </w:tc>
        <w:tc>
          <w:tcPr>
            <w:tcW w:w="24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农业</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农村</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排污口</w:t>
            </w:r>
          </w:p>
        </w:tc>
        <w:tc>
          <w:tcPr>
            <w:tcW w:w="236"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农村生活污水排污口</w:t>
            </w:r>
          </w:p>
        </w:tc>
        <w:tc>
          <w:tcPr>
            <w:tcW w:w="25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未经</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审批</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（登记）或备案</w:t>
            </w:r>
          </w:p>
        </w:tc>
        <w:tc>
          <w:tcPr>
            <w:tcW w:w="270"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赵</w:t>
            </w:r>
            <w:r>
              <w:rPr>
                <w:rFonts w:hint="eastAsia" w:ascii="宋体" w:hAnsi="宋体" w:cs="宋体"/>
                <w:b/>
                <w:bCs/>
                <w:sz w:val="24"/>
                <w:szCs w:val="24"/>
              </w:rPr>
              <w:t>堌</w:t>
            </w:r>
            <w:r>
              <w:rPr>
                <w:rFonts w:hint="eastAsia" w:ascii="方正仿宋简体" w:eastAsia="方正仿宋简体"/>
                <w:b/>
                <w:bCs/>
                <w:sz w:val="24"/>
                <w:szCs w:val="24"/>
              </w:rPr>
              <w:t>堆乡人民政府</w:t>
            </w:r>
          </w:p>
        </w:tc>
        <w:tc>
          <w:tcPr>
            <w:tcW w:w="287"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水务局</w:t>
            </w:r>
          </w:p>
        </w:tc>
        <w:tc>
          <w:tcPr>
            <w:tcW w:w="30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规范整治</w:t>
            </w:r>
          </w:p>
        </w:tc>
        <w:tc>
          <w:tcPr>
            <w:tcW w:w="38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孙孝溪村未对生活污水进行规范化治理，存在直排风险。</w:t>
            </w:r>
          </w:p>
        </w:tc>
        <w:tc>
          <w:tcPr>
            <w:tcW w:w="603"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孙孝溪村未对生活污水进行规范化治理，存在直排风险。</w:t>
            </w:r>
          </w:p>
        </w:tc>
        <w:tc>
          <w:tcPr>
            <w:tcW w:w="55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对孙孝溪村农村生活污水进行治理，达到省生态环境厅下发的《山东省农村生活污水治理验收要求（暂行）</w:t>
            </w:r>
            <w:r>
              <w:rPr>
                <w:rFonts w:hint="eastAsia" w:ascii="方正仿宋简体" w:eastAsia="方正仿宋简体"/>
                <w:b/>
                <w:sz w:val="24"/>
                <w:szCs w:val="24"/>
                <w:lang w:eastAsia="zh-CN"/>
              </w:rPr>
              <w:t>（</w:t>
            </w:r>
            <w:r>
              <w:rPr>
                <w:rFonts w:hint="eastAsia" w:ascii="方正仿宋简体" w:eastAsia="方正仿宋简体"/>
                <w:b/>
                <w:sz w:val="24"/>
                <w:szCs w:val="24"/>
              </w:rPr>
              <w:t>2022年修订</w:t>
            </w:r>
            <w:r>
              <w:rPr>
                <w:rFonts w:hint="eastAsia" w:ascii="方正仿宋简体" w:eastAsia="方正仿宋简体"/>
                <w:b/>
                <w:sz w:val="24"/>
                <w:szCs w:val="24"/>
                <w:lang w:eastAsia="zh-CN"/>
              </w:rPr>
              <w:t>）</w:t>
            </w:r>
            <w:r>
              <w:rPr>
                <w:rFonts w:hint="eastAsia" w:ascii="方正仿宋简体" w:eastAsia="方正仿宋简体"/>
                <w:b/>
                <w:sz w:val="24"/>
                <w:szCs w:val="24"/>
              </w:rPr>
              <w:t>》相关工作要求。拆除取缔该排污口。</w:t>
            </w:r>
          </w:p>
        </w:tc>
        <w:tc>
          <w:tcPr>
            <w:tcW w:w="297"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资金投入80万元，来源为财政资金。</w:t>
            </w:r>
          </w:p>
        </w:tc>
        <w:tc>
          <w:tcPr>
            <w:tcW w:w="214"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2024年6月</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jc w:val="center"/>
        </w:trPr>
        <w:tc>
          <w:tcPr>
            <w:tcW w:w="39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济宁市梁山县黑虎庙镇陈垓黄河浮桥东北60米黄河岸东引黄渠</w:t>
            </w:r>
          </w:p>
        </w:tc>
        <w:tc>
          <w:tcPr>
            <w:tcW w:w="23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DA3708320003GQ00</w:t>
            </w:r>
          </w:p>
        </w:tc>
        <w:tc>
          <w:tcPr>
            <w:tcW w:w="20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115.887363</w:t>
            </w:r>
          </w:p>
        </w:tc>
        <w:tc>
          <w:tcPr>
            <w:tcW w:w="19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35.877927</w:t>
            </w:r>
          </w:p>
        </w:tc>
        <w:tc>
          <w:tcPr>
            <w:tcW w:w="323"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济宁市梁山县黑虎庙镇陈垓黄河浮桥东北60米黄河岸东</w:t>
            </w:r>
          </w:p>
        </w:tc>
        <w:tc>
          <w:tcPr>
            <w:tcW w:w="24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沟渠、河港（涌）、排干等</w:t>
            </w:r>
          </w:p>
        </w:tc>
        <w:tc>
          <w:tcPr>
            <w:tcW w:w="236"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沟渠、河港（涌）、排干等</w:t>
            </w:r>
          </w:p>
        </w:tc>
        <w:tc>
          <w:tcPr>
            <w:tcW w:w="25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未经</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审批</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（登记）或备案</w:t>
            </w:r>
          </w:p>
        </w:tc>
        <w:tc>
          <w:tcPr>
            <w:tcW w:w="270"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黑虎庙镇人民政府</w:t>
            </w:r>
          </w:p>
        </w:tc>
        <w:tc>
          <w:tcPr>
            <w:tcW w:w="287"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东平湖</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管理局</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梁山黄河河务局</w:t>
            </w:r>
          </w:p>
        </w:tc>
        <w:tc>
          <w:tcPr>
            <w:tcW w:w="30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规范整治</w:t>
            </w:r>
          </w:p>
        </w:tc>
        <w:tc>
          <w:tcPr>
            <w:tcW w:w="38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非灌溉时，引黄渠有积存秸秆等农业废弃物被雨水冲刷，通过该排口进入黄河的风险。</w:t>
            </w:r>
          </w:p>
        </w:tc>
        <w:tc>
          <w:tcPr>
            <w:tcW w:w="603"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非灌溉时，引黄渠有积存秸秆等农业废弃物被雨水冲刷，通过该排口进入黄河的风险。</w:t>
            </w:r>
          </w:p>
        </w:tc>
        <w:tc>
          <w:tcPr>
            <w:tcW w:w="55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建立长效监管机制，加强巡查，确保引黄渠内无秸秆等农业废弃物。</w:t>
            </w:r>
          </w:p>
        </w:tc>
        <w:tc>
          <w:tcPr>
            <w:tcW w:w="297"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资金投入0.1万元，来源为财政资金。</w:t>
            </w:r>
          </w:p>
        </w:tc>
        <w:tc>
          <w:tcPr>
            <w:tcW w:w="214"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2024年6月</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5" w:hRule="atLeast"/>
          <w:jc w:val="center"/>
        </w:trPr>
        <w:tc>
          <w:tcPr>
            <w:tcW w:w="39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济宁市梁山县赵</w:t>
            </w:r>
            <w:r>
              <w:rPr>
                <w:rFonts w:hint="eastAsia" w:ascii="宋体" w:hAnsi="宋体" w:cs="宋体"/>
                <w:b/>
                <w:bCs/>
                <w:sz w:val="24"/>
                <w:szCs w:val="24"/>
              </w:rPr>
              <w:t>堌</w:t>
            </w:r>
            <w:r>
              <w:rPr>
                <w:rFonts w:hint="eastAsia" w:ascii="方正仿宋简体" w:eastAsia="方正仿宋简体"/>
                <w:b/>
                <w:bCs/>
                <w:sz w:val="24"/>
                <w:szCs w:val="24"/>
              </w:rPr>
              <w:t>堆乡孙孝溪村村委会东230米东沟渠雨水其他排口</w:t>
            </w:r>
          </w:p>
        </w:tc>
        <w:tc>
          <w:tcPr>
            <w:tcW w:w="23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EB3708320008QT00</w:t>
            </w:r>
          </w:p>
        </w:tc>
        <w:tc>
          <w:tcPr>
            <w:tcW w:w="20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115.89895</w:t>
            </w:r>
          </w:p>
        </w:tc>
        <w:tc>
          <w:tcPr>
            <w:tcW w:w="19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35.89609</w:t>
            </w:r>
          </w:p>
        </w:tc>
        <w:tc>
          <w:tcPr>
            <w:tcW w:w="323"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济宁市梁山县赵</w:t>
            </w:r>
            <w:r>
              <w:rPr>
                <w:rFonts w:hint="eastAsia" w:ascii="宋体" w:hAnsi="宋体" w:cs="宋体"/>
                <w:b/>
                <w:bCs/>
                <w:sz w:val="24"/>
                <w:szCs w:val="24"/>
              </w:rPr>
              <w:t>堌</w:t>
            </w:r>
            <w:r>
              <w:rPr>
                <w:rFonts w:hint="eastAsia" w:ascii="方正仿宋简体" w:eastAsia="方正仿宋简体"/>
                <w:b/>
                <w:bCs/>
                <w:sz w:val="24"/>
                <w:szCs w:val="24"/>
              </w:rPr>
              <w:t>堆乡孙孝溪村村委会东230米东沟渠</w:t>
            </w:r>
          </w:p>
        </w:tc>
        <w:tc>
          <w:tcPr>
            <w:tcW w:w="24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其他</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排口</w:t>
            </w:r>
          </w:p>
        </w:tc>
        <w:tc>
          <w:tcPr>
            <w:tcW w:w="236"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其他</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排口</w:t>
            </w:r>
          </w:p>
        </w:tc>
        <w:tc>
          <w:tcPr>
            <w:tcW w:w="25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未经</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审批</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（登记）或备案</w:t>
            </w:r>
          </w:p>
        </w:tc>
        <w:tc>
          <w:tcPr>
            <w:tcW w:w="270"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赵</w:t>
            </w:r>
            <w:r>
              <w:rPr>
                <w:rFonts w:hint="eastAsia" w:ascii="宋体" w:hAnsi="宋体" w:cs="宋体"/>
                <w:b/>
                <w:bCs/>
                <w:sz w:val="24"/>
                <w:szCs w:val="24"/>
              </w:rPr>
              <w:t>堌</w:t>
            </w:r>
            <w:r>
              <w:rPr>
                <w:rFonts w:hint="eastAsia" w:ascii="方正仿宋简体" w:eastAsia="方正仿宋简体"/>
                <w:b/>
                <w:bCs/>
                <w:sz w:val="24"/>
                <w:szCs w:val="24"/>
              </w:rPr>
              <w:t>堆乡人民政府</w:t>
            </w:r>
          </w:p>
        </w:tc>
        <w:tc>
          <w:tcPr>
            <w:tcW w:w="287"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水务局</w:t>
            </w:r>
          </w:p>
        </w:tc>
        <w:tc>
          <w:tcPr>
            <w:tcW w:w="30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规范整治</w:t>
            </w:r>
          </w:p>
        </w:tc>
        <w:tc>
          <w:tcPr>
            <w:tcW w:w="38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有雨污混排的风险。</w:t>
            </w:r>
          </w:p>
        </w:tc>
        <w:tc>
          <w:tcPr>
            <w:tcW w:w="603"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有雨污混排的风险。</w:t>
            </w:r>
          </w:p>
        </w:tc>
        <w:tc>
          <w:tcPr>
            <w:tcW w:w="55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对孙孝溪村农村生活污水进行治理，达到省生态环境厅下发的《山东省农村生活污水治理验收要求（暂行）</w:t>
            </w:r>
            <w:r>
              <w:rPr>
                <w:rFonts w:hint="eastAsia" w:ascii="方正仿宋简体" w:eastAsia="方正仿宋简体"/>
                <w:b/>
                <w:sz w:val="24"/>
                <w:szCs w:val="24"/>
                <w:lang w:eastAsia="zh-CN"/>
              </w:rPr>
              <w:t>（</w:t>
            </w:r>
            <w:r>
              <w:rPr>
                <w:rFonts w:hint="eastAsia" w:ascii="方正仿宋简体" w:eastAsia="方正仿宋简体"/>
                <w:b/>
                <w:sz w:val="24"/>
                <w:szCs w:val="24"/>
              </w:rPr>
              <w:t>2022年修订</w:t>
            </w:r>
            <w:r>
              <w:rPr>
                <w:rFonts w:hint="eastAsia" w:ascii="方正仿宋简体" w:eastAsia="方正仿宋简体"/>
                <w:b/>
                <w:sz w:val="24"/>
                <w:szCs w:val="24"/>
                <w:lang w:eastAsia="zh-CN"/>
              </w:rPr>
              <w:t>）</w:t>
            </w:r>
            <w:r>
              <w:rPr>
                <w:rFonts w:hint="eastAsia" w:ascii="方正仿宋简体" w:eastAsia="方正仿宋简体"/>
                <w:b/>
                <w:sz w:val="24"/>
                <w:szCs w:val="24"/>
              </w:rPr>
              <w:t>》相关工作要求，杜绝雨污混排。</w:t>
            </w:r>
          </w:p>
        </w:tc>
        <w:tc>
          <w:tcPr>
            <w:tcW w:w="297"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资金投入80万元，来源为财政资金。</w:t>
            </w:r>
          </w:p>
        </w:tc>
        <w:tc>
          <w:tcPr>
            <w:tcW w:w="214"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2024年6月</w:t>
            </w:r>
          </w:p>
          <w:p>
            <w:pPr>
              <w:spacing w:line="300" w:lineRule="exact"/>
              <w:ind w:left="-40" w:leftChars="-20" w:right="-40" w:rightChars="-20"/>
              <w:jc w:val="center"/>
              <w:rPr>
                <w:rFonts w:hint="eastAsia" w:ascii="方正仿宋简体" w:eastAsia="方正仿宋简体"/>
                <w:b/>
                <w:bCs/>
                <w:sz w:val="24"/>
                <w:szCs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4" w:hRule="atLeast"/>
          <w:jc w:val="center"/>
        </w:trPr>
        <w:tc>
          <w:tcPr>
            <w:tcW w:w="39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济宁市梁山县黑虎庙镇义和社区生活污水处理站收集池溢流口农村生活污水排污口</w:t>
            </w:r>
          </w:p>
        </w:tc>
        <w:tc>
          <w:tcPr>
            <w:tcW w:w="23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EB3708320005NY00</w:t>
            </w:r>
          </w:p>
        </w:tc>
        <w:tc>
          <w:tcPr>
            <w:tcW w:w="20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115.897011</w:t>
            </w:r>
          </w:p>
        </w:tc>
        <w:tc>
          <w:tcPr>
            <w:tcW w:w="19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35.867148</w:t>
            </w:r>
          </w:p>
        </w:tc>
        <w:tc>
          <w:tcPr>
            <w:tcW w:w="323"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济宁市梁山县黑虎庙镇义和社区生活污水处理站收集池溢流口</w:t>
            </w:r>
          </w:p>
        </w:tc>
        <w:tc>
          <w:tcPr>
            <w:tcW w:w="24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农业</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农村</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排污口</w:t>
            </w:r>
          </w:p>
        </w:tc>
        <w:tc>
          <w:tcPr>
            <w:tcW w:w="236"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农村生活污水排污口</w:t>
            </w:r>
          </w:p>
        </w:tc>
        <w:tc>
          <w:tcPr>
            <w:tcW w:w="25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未经</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审批</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（登记）或备案</w:t>
            </w:r>
          </w:p>
        </w:tc>
        <w:tc>
          <w:tcPr>
            <w:tcW w:w="270"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山东公用水污染治理有限公司梁山分公司</w:t>
            </w:r>
          </w:p>
        </w:tc>
        <w:tc>
          <w:tcPr>
            <w:tcW w:w="287"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水务局</w:t>
            </w:r>
          </w:p>
        </w:tc>
        <w:tc>
          <w:tcPr>
            <w:tcW w:w="30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规范整治</w:t>
            </w:r>
          </w:p>
        </w:tc>
        <w:tc>
          <w:tcPr>
            <w:tcW w:w="38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存在农村生活污水通过该排污口溢流至沟渠的隐患。</w:t>
            </w:r>
          </w:p>
        </w:tc>
        <w:tc>
          <w:tcPr>
            <w:tcW w:w="603"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存在农村生活污水通过该排污口溢流至沟渠的隐患。</w:t>
            </w:r>
          </w:p>
        </w:tc>
        <w:tc>
          <w:tcPr>
            <w:tcW w:w="55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加强污水处理站运行维护，防止污水外溢。</w:t>
            </w:r>
          </w:p>
        </w:tc>
        <w:tc>
          <w:tcPr>
            <w:tcW w:w="297"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资金投入375万元，来源为财政资金。</w:t>
            </w:r>
          </w:p>
        </w:tc>
        <w:tc>
          <w:tcPr>
            <w:tcW w:w="214"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2024年6月</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2" w:hRule="atLeast"/>
          <w:jc w:val="center"/>
        </w:trPr>
        <w:tc>
          <w:tcPr>
            <w:tcW w:w="39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济宁市梁山县黑虎庙镇义和社区农村生活污水处理站排污口</w:t>
            </w:r>
          </w:p>
        </w:tc>
        <w:tc>
          <w:tcPr>
            <w:tcW w:w="23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EB3708320006NY00</w:t>
            </w:r>
          </w:p>
        </w:tc>
        <w:tc>
          <w:tcPr>
            <w:tcW w:w="20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115.897056</w:t>
            </w:r>
          </w:p>
        </w:tc>
        <w:tc>
          <w:tcPr>
            <w:tcW w:w="19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35.867028</w:t>
            </w:r>
          </w:p>
        </w:tc>
        <w:tc>
          <w:tcPr>
            <w:tcW w:w="323"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济宁市梁山县黑虎庙镇义和社区农村生活污水处理站</w:t>
            </w:r>
          </w:p>
        </w:tc>
        <w:tc>
          <w:tcPr>
            <w:tcW w:w="24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农业</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农村</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排污口</w:t>
            </w:r>
          </w:p>
        </w:tc>
        <w:tc>
          <w:tcPr>
            <w:tcW w:w="236"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农村生活污水排污口</w:t>
            </w:r>
          </w:p>
        </w:tc>
        <w:tc>
          <w:tcPr>
            <w:tcW w:w="25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备案</w:t>
            </w:r>
          </w:p>
        </w:tc>
        <w:tc>
          <w:tcPr>
            <w:tcW w:w="270"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山东公用水污染治理有限公司梁山分公司</w:t>
            </w:r>
          </w:p>
        </w:tc>
        <w:tc>
          <w:tcPr>
            <w:tcW w:w="287"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水务局</w:t>
            </w:r>
          </w:p>
        </w:tc>
        <w:tc>
          <w:tcPr>
            <w:tcW w:w="30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规范整治</w:t>
            </w:r>
          </w:p>
        </w:tc>
        <w:tc>
          <w:tcPr>
            <w:tcW w:w="38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排口未办理备案手续。</w:t>
            </w:r>
          </w:p>
        </w:tc>
        <w:tc>
          <w:tcPr>
            <w:tcW w:w="603"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排口未办理备案手续。</w:t>
            </w:r>
          </w:p>
        </w:tc>
        <w:tc>
          <w:tcPr>
            <w:tcW w:w="55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完成排污口备案。加强污水处理站运行维护，确保达标排放。</w:t>
            </w:r>
          </w:p>
        </w:tc>
        <w:tc>
          <w:tcPr>
            <w:tcW w:w="297"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资金投入375万元，来源为财政资金。</w:t>
            </w:r>
          </w:p>
        </w:tc>
        <w:tc>
          <w:tcPr>
            <w:tcW w:w="214"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2024年6月</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jc w:val="center"/>
        </w:trPr>
        <w:tc>
          <w:tcPr>
            <w:tcW w:w="39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济宁市梁山县小路口镇路那里村村委会北800米黄河岸东冲刷沟渠</w:t>
            </w:r>
          </w:p>
        </w:tc>
        <w:tc>
          <w:tcPr>
            <w:tcW w:w="23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DA3708320019GQ00</w:t>
            </w:r>
          </w:p>
        </w:tc>
        <w:tc>
          <w:tcPr>
            <w:tcW w:w="20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116.65415</w:t>
            </w:r>
          </w:p>
        </w:tc>
        <w:tc>
          <w:tcPr>
            <w:tcW w:w="19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35.766069</w:t>
            </w:r>
          </w:p>
        </w:tc>
        <w:tc>
          <w:tcPr>
            <w:tcW w:w="323"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济宁市梁山县小路口镇路那里村村委会北800米黄河岸东</w:t>
            </w:r>
          </w:p>
        </w:tc>
        <w:tc>
          <w:tcPr>
            <w:tcW w:w="24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沟渠、河港（涌）、排干等</w:t>
            </w:r>
          </w:p>
        </w:tc>
        <w:tc>
          <w:tcPr>
            <w:tcW w:w="236"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沟渠、河港（涌）、排干等</w:t>
            </w:r>
          </w:p>
        </w:tc>
        <w:tc>
          <w:tcPr>
            <w:tcW w:w="25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未经</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审批</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（登记）或备案</w:t>
            </w:r>
          </w:p>
        </w:tc>
        <w:tc>
          <w:tcPr>
            <w:tcW w:w="270"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小路口镇人民政府</w:t>
            </w:r>
          </w:p>
        </w:tc>
        <w:tc>
          <w:tcPr>
            <w:tcW w:w="287"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东平湖</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管理局</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梁山黄河河务局</w:t>
            </w:r>
          </w:p>
        </w:tc>
        <w:tc>
          <w:tcPr>
            <w:tcW w:w="30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规范整治</w:t>
            </w:r>
          </w:p>
        </w:tc>
        <w:tc>
          <w:tcPr>
            <w:tcW w:w="38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冲刷沟渠周边有杂草及农业废弃物。</w:t>
            </w:r>
          </w:p>
        </w:tc>
        <w:tc>
          <w:tcPr>
            <w:tcW w:w="603"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冲刷沟渠周边有杂草及农业废弃物。</w:t>
            </w:r>
          </w:p>
        </w:tc>
        <w:tc>
          <w:tcPr>
            <w:tcW w:w="55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建立长效监管机制，及时清理周边杂草及农业废弃物，</w:t>
            </w:r>
            <w:r>
              <w:rPr>
                <w:rFonts w:hint="eastAsia" w:ascii="方正仿宋简体" w:eastAsia="方正仿宋简体"/>
                <w:b/>
                <w:bCs/>
                <w:sz w:val="24"/>
                <w:szCs w:val="24"/>
                <w:lang w:eastAsia="zh-CN"/>
              </w:rPr>
              <w:t>防止</w:t>
            </w:r>
            <w:r>
              <w:rPr>
                <w:rFonts w:hint="eastAsia" w:ascii="方正仿宋简体" w:eastAsia="方正仿宋简体"/>
                <w:b/>
                <w:bCs/>
                <w:sz w:val="24"/>
                <w:szCs w:val="24"/>
              </w:rPr>
              <w:t>被黄河漫水后退水带入黄河。</w:t>
            </w:r>
          </w:p>
        </w:tc>
        <w:tc>
          <w:tcPr>
            <w:tcW w:w="297"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资金投入1万元，来源为财政资金。</w:t>
            </w:r>
          </w:p>
        </w:tc>
        <w:tc>
          <w:tcPr>
            <w:tcW w:w="214"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2024年6月</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4" w:hRule="atLeast"/>
          <w:jc w:val="center"/>
        </w:trPr>
        <w:tc>
          <w:tcPr>
            <w:tcW w:w="39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济宁市梁山县黑虎庙镇义和社区污水提升泵站溢流口农村生活污水排污口</w:t>
            </w:r>
          </w:p>
        </w:tc>
        <w:tc>
          <w:tcPr>
            <w:tcW w:w="23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EB3708320004NY00</w:t>
            </w:r>
          </w:p>
        </w:tc>
        <w:tc>
          <w:tcPr>
            <w:tcW w:w="20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115.897299</w:t>
            </w:r>
          </w:p>
        </w:tc>
        <w:tc>
          <w:tcPr>
            <w:tcW w:w="19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35.869389</w:t>
            </w:r>
          </w:p>
        </w:tc>
        <w:tc>
          <w:tcPr>
            <w:tcW w:w="323"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济宁市梁山县黑虎庙镇义和社区污水提升泵站溢流口</w:t>
            </w:r>
          </w:p>
        </w:tc>
        <w:tc>
          <w:tcPr>
            <w:tcW w:w="24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农业</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农村</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排污口</w:t>
            </w:r>
          </w:p>
        </w:tc>
        <w:tc>
          <w:tcPr>
            <w:tcW w:w="236"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农村生活污水排污口</w:t>
            </w:r>
          </w:p>
        </w:tc>
        <w:tc>
          <w:tcPr>
            <w:tcW w:w="25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未经</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审批</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（登记）或备案</w:t>
            </w:r>
          </w:p>
        </w:tc>
        <w:tc>
          <w:tcPr>
            <w:tcW w:w="270"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山东公用水污染治理有限公司梁山分公司</w:t>
            </w:r>
          </w:p>
        </w:tc>
        <w:tc>
          <w:tcPr>
            <w:tcW w:w="287"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水务局</w:t>
            </w:r>
          </w:p>
        </w:tc>
        <w:tc>
          <w:tcPr>
            <w:tcW w:w="30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规范整治</w:t>
            </w:r>
          </w:p>
        </w:tc>
        <w:tc>
          <w:tcPr>
            <w:tcW w:w="38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存在农村生活污水通过该排污口溢流至沟渠的隐患。</w:t>
            </w:r>
          </w:p>
        </w:tc>
        <w:tc>
          <w:tcPr>
            <w:tcW w:w="603"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存在农村生活污水通过该排污口溢流至沟渠的隐患。</w:t>
            </w:r>
          </w:p>
        </w:tc>
        <w:tc>
          <w:tcPr>
            <w:tcW w:w="55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加强污水处理站提升泵站运行维护，防止污水外溢。</w:t>
            </w:r>
          </w:p>
        </w:tc>
        <w:tc>
          <w:tcPr>
            <w:tcW w:w="297"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资金投入375万元，来源为财政资金。</w:t>
            </w:r>
          </w:p>
        </w:tc>
        <w:tc>
          <w:tcPr>
            <w:tcW w:w="214"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2024年6月</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39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济宁市梁山县黑虎庙镇程那里行政村（刘棠村）东北桥梁西北1米农村生活污水排污口</w:t>
            </w:r>
          </w:p>
        </w:tc>
        <w:tc>
          <w:tcPr>
            <w:tcW w:w="23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EB3708320011NY00</w:t>
            </w:r>
          </w:p>
        </w:tc>
        <w:tc>
          <w:tcPr>
            <w:tcW w:w="20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115.898340</w:t>
            </w:r>
          </w:p>
        </w:tc>
        <w:tc>
          <w:tcPr>
            <w:tcW w:w="19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35.884339</w:t>
            </w:r>
          </w:p>
        </w:tc>
        <w:tc>
          <w:tcPr>
            <w:tcW w:w="323"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济宁市梁山县黑虎庙镇程那里行政村（刘棠村）东北桥梁西北1米处</w:t>
            </w:r>
          </w:p>
        </w:tc>
        <w:tc>
          <w:tcPr>
            <w:tcW w:w="24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农业</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农村</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排污口</w:t>
            </w:r>
          </w:p>
        </w:tc>
        <w:tc>
          <w:tcPr>
            <w:tcW w:w="236"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农村生活污水排污口</w:t>
            </w:r>
          </w:p>
        </w:tc>
        <w:tc>
          <w:tcPr>
            <w:tcW w:w="25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未经</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审批</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（登记）或备案</w:t>
            </w:r>
          </w:p>
        </w:tc>
        <w:tc>
          <w:tcPr>
            <w:tcW w:w="270"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黑虎庙镇人民政府</w:t>
            </w:r>
          </w:p>
        </w:tc>
        <w:tc>
          <w:tcPr>
            <w:tcW w:w="287"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水务局</w:t>
            </w:r>
          </w:p>
        </w:tc>
        <w:tc>
          <w:tcPr>
            <w:tcW w:w="30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规范整治</w:t>
            </w:r>
          </w:p>
        </w:tc>
        <w:tc>
          <w:tcPr>
            <w:tcW w:w="38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程那里行政村（刘棠村）未对生活污水进行规范化治理，存在直排风险。</w:t>
            </w:r>
          </w:p>
        </w:tc>
        <w:tc>
          <w:tcPr>
            <w:tcW w:w="603"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程那里行政村（刘棠村）未对生活污水进行规范化治理，存在直排风险。</w:t>
            </w:r>
          </w:p>
        </w:tc>
        <w:tc>
          <w:tcPr>
            <w:tcW w:w="55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对程那里村农村生活污水进行治理，达到省生态环境厅下发的《山东省农村生活污水治理验收要求（暂行）</w:t>
            </w:r>
            <w:r>
              <w:rPr>
                <w:rFonts w:hint="eastAsia" w:ascii="方正仿宋简体" w:eastAsia="方正仿宋简体"/>
                <w:b/>
                <w:sz w:val="24"/>
                <w:szCs w:val="24"/>
                <w:lang w:eastAsia="zh-CN"/>
              </w:rPr>
              <w:t>（</w:t>
            </w:r>
            <w:r>
              <w:rPr>
                <w:rFonts w:hint="eastAsia" w:ascii="方正仿宋简体" w:eastAsia="方正仿宋简体"/>
                <w:b/>
                <w:sz w:val="24"/>
                <w:szCs w:val="24"/>
              </w:rPr>
              <w:t>2022年修订</w:t>
            </w:r>
            <w:r>
              <w:rPr>
                <w:rFonts w:hint="eastAsia" w:ascii="方正仿宋简体" w:eastAsia="方正仿宋简体"/>
                <w:b/>
                <w:sz w:val="24"/>
                <w:szCs w:val="24"/>
                <w:lang w:eastAsia="zh-CN"/>
              </w:rPr>
              <w:t>）</w:t>
            </w:r>
            <w:r>
              <w:rPr>
                <w:rFonts w:hint="eastAsia" w:ascii="方正仿宋简体" w:eastAsia="方正仿宋简体"/>
                <w:b/>
                <w:sz w:val="24"/>
                <w:szCs w:val="24"/>
              </w:rPr>
              <w:t>》相关工作要求。</w:t>
            </w:r>
          </w:p>
        </w:tc>
        <w:tc>
          <w:tcPr>
            <w:tcW w:w="297"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资金投入5万元，来源为财政资金。</w:t>
            </w:r>
          </w:p>
        </w:tc>
        <w:tc>
          <w:tcPr>
            <w:tcW w:w="214"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2024年6月</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7" w:hRule="atLeast"/>
          <w:jc w:val="center"/>
        </w:trPr>
        <w:tc>
          <w:tcPr>
            <w:tcW w:w="39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济宁市梁山县赵</w:t>
            </w:r>
            <w:r>
              <w:rPr>
                <w:rFonts w:hint="eastAsia" w:ascii="宋体" w:hAnsi="宋体" w:cs="宋体"/>
                <w:b/>
                <w:bCs/>
                <w:sz w:val="24"/>
                <w:szCs w:val="24"/>
              </w:rPr>
              <w:t>堌</w:t>
            </w:r>
            <w:r>
              <w:rPr>
                <w:rFonts w:hint="eastAsia" w:ascii="方正仿宋简体" w:eastAsia="方正仿宋简体"/>
                <w:b/>
                <w:bCs/>
                <w:sz w:val="24"/>
                <w:szCs w:val="24"/>
              </w:rPr>
              <w:t>堆乡京九浮桥南500米黄河岸东沟渠</w:t>
            </w:r>
          </w:p>
        </w:tc>
        <w:tc>
          <w:tcPr>
            <w:tcW w:w="23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DA3708320014GQ00</w:t>
            </w:r>
          </w:p>
        </w:tc>
        <w:tc>
          <w:tcPr>
            <w:tcW w:w="201"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115.882297</w:t>
            </w:r>
          </w:p>
        </w:tc>
        <w:tc>
          <w:tcPr>
            <w:tcW w:w="19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35.920632</w:t>
            </w:r>
          </w:p>
        </w:tc>
        <w:tc>
          <w:tcPr>
            <w:tcW w:w="323"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济宁市梁山县赵</w:t>
            </w:r>
            <w:r>
              <w:rPr>
                <w:rFonts w:hint="eastAsia" w:ascii="宋体" w:hAnsi="宋体" w:cs="宋体"/>
                <w:b/>
                <w:bCs/>
                <w:sz w:val="24"/>
                <w:szCs w:val="24"/>
              </w:rPr>
              <w:t>堌</w:t>
            </w:r>
            <w:r>
              <w:rPr>
                <w:rFonts w:hint="eastAsia" w:ascii="方正仿宋简体" w:eastAsia="方正仿宋简体"/>
                <w:b/>
                <w:bCs/>
                <w:sz w:val="24"/>
                <w:szCs w:val="24"/>
              </w:rPr>
              <w:t>堆乡京九浮桥南500米黄河岸东</w:t>
            </w:r>
          </w:p>
        </w:tc>
        <w:tc>
          <w:tcPr>
            <w:tcW w:w="24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沟渠、河港（涌）、排干等</w:t>
            </w:r>
          </w:p>
        </w:tc>
        <w:tc>
          <w:tcPr>
            <w:tcW w:w="236"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沟渠、河港（涌）、排干等</w:t>
            </w:r>
          </w:p>
        </w:tc>
        <w:tc>
          <w:tcPr>
            <w:tcW w:w="252"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未经</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审批</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（登记）或备案</w:t>
            </w:r>
          </w:p>
        </w:tc>
        <w:tc>
          <w:tcPr>
            <w:tcW w:w="270"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梁山县</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赵</w:t>
            </w:r>
            <w:r>
              <w:rPr>
                <w:rFonts w:hint="eastAsia" w:ascii="宋体" w:hAnsi="宋体" w:cs="宋体"/>
                <w:b/>
                <w:bCs/>
                <w:sz w:val="24"/>
                <w:szCs w:val="24"/>
              </w:rPr>
              <w:t>堌</w:t>
            </w:r>
            <w:r>
              <w:rPr>
                <w:rFonts w:hint="eastAsia" w:ascii="方正仿宋简体" w:eastAsia="方正仿宋简体"/>
                <w:b/>
                <w:bCs/>
                <w:sz w:val="24"/>
                <w:szCs w:val="24"/>
              </w:rPr>
              <w:t>堆乡人民政府</w:t>
            </w:r>
          </w:p>
        </w:tc>
        <w:tc>
          <w:tcPr>
            <w:tcW w:w="287"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东平湖</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管理局</w:t>
            </w:r>
          </w:p>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梁山黄河河务局</w:t>
            </w:r>
          </w:p>
        </w:tc>
        <w:tc>
          <w:tcPr>
            <w:tcW w:w="308"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规范整治</w:t>
            </w:r>
          </w:p>
        </w:tc>
        <w:tc>
          <w:tcPr>
            <w:tcW w:w="38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sz w:val="24"/>
                <w:szCs w:val="24"/>
              </w:rPr>
              <w:t>冲刷沟渠周边有杂草及农业废弃物。</w:t>
            </w:r>
          </w:p>
        </w:tc>
        <w:tc>
          <w:tcPr>
            <w:tcW w:w="603"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冲刷沟渠周边有杂草及农业废弃物。</w:t>
            </w:r>
          </w:p>
        </w:tc>
        <w:tc>
          <w:tcPr>
            <w:tcW w:w="556"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建立长效监管机制，及时清理沟渠内杂草及农业废弃物。</w:t>
            </w:r>
          </w:p>
        </w:tc>
        <w:tc>
          <w:tcPr>
            <w:tcW w:w="297" w:type="pct"/>
            <w:tcBorders>
              <w:bottom w:val="single" w:color="auto" w:sz="4" w:space="0"/>
            </w:tcBorders>
            <w:vAlign w:val="center"/>
          </w:tcPr>
          <w:p>
            <w:pPr>
              <w:spacing w:line="300" w:lineRule="exact"/>
              <w:ind w:left="-40" w:leftChars="-20" w:right="-40" w:rightChars="-20"/>
              <w:rPr>
                <w:rFonts w:hint="eastAsia" w:ascii="方正仿宋简体" w:eastAsia="方正仿宋简体"/>
                <w:b/>
                <w:bCs/>
                <w:sz w:val="24"/>
                <w:szCs w:val="24"/>
              </w:rPr>
            </w:pPr>
            <w:r>
              <w:rPr>
                <w:rFonts w:hint="eastAsia" w:ascii="方正仿宋简体" w:eastAsia="方正仿宋简体"/>
                <w:b/>
                <w:bCs/>
                <w:sz w:val="24"/>
                <w:szCs w:val="24"/>
              </w:rPr>
              <w:t>资金投入1万元，来源为财政资金。</w:t>
            </w:r>
          </w:p>
        </w:tc>
        <w:tc>
          <w:tcPr>
            <w:tcW w:w="214" w:type="pct"/>
            <w:tcBorders>
              <w:bottom w:val="single" w:color="auto" w:sz="4" w:space="0"/>
            </w:tcBorders>
            <w:vAlign w:val="center"/>
          </w:tcPr>
          <w:p>
            <w:pPr>
              <w:spacing w:line="300" w:lineRule="exact"/>
              <w:ind w:left="-40" w:leftChars="-20" w:right="-40" w:rightChars="-20"/>
              <w:jc w:val="center"/>
              <w:rPr>
                <w:rFonts w:hint="eastAsia" w:ascii="方正仿宋简体" w:eastAsia="方正仿宋简体"/>
                <w:b/>
                <w:bCs/>
                <w:sz w:val="24"/>
                <w:szCs w:val="24"/>
              </w:rPr>
            </w:pPr>
            <w:r>
              <w:rPr>
                <w:rFonts w:hint="eastAsia" w:ascii="方正仿宋简体" w:eastAsia="方正仿宋简体"/>
                <w:b/>
                <w:bCs/>
                <w:sz w:val="24"/>
                <w:szCs w:val="24"/>
              </w:rPr>
              <w:t>2024年6月</w:t>
            </w:r>
          </w:p>
        </w:tc>
      </w:tr>
    </w:tbl>
    <w:p>
      <w:pPr>
        <w:spacing w:line="60" w:lineRule="exact"/>
        <w:ind w:firstLine="643" w:firstLineChars="200"/>
        <w:rPr>
          <w:rFonts w:hint="eastAsia" w:ascii="方正仿宋简体" w:hAnsi="文星仿宋" w:eastAsia="方正仿宋简体" w:cs="方正仿宋简体"/>
          <w:b/>
          <w:sz w:val="32"/>
          <w:szCs w:val="32"/>
        </w:rPr>
      </w:pPr>
    </w:p>
    <w:p>
      <w:pPr>
        <w:spacing w:line="600" w:lineRule="exact"/>
        <w:ind w:firstLine="643" w:firstLineChars="200"/>
        <w:rPr>
          <w:rFonts w:ascii="方正仿宋简体" w:hAnsi="文星仿宋" w:eastAsia="方正仿宋简体" w:cs="方正仿宋简体"/>
          <w:b/>
          <w:sz w:val="32"/>
          <w:szCs w:val="32"/>
        </w:rPr>
        <w:sectPr>
          <w:pgSz w:w="23814" w:h="16840" w:orient="landscape"/>
          <w:pgMar w:top="1418" w:right="1418" w:bottom="1418" w:left="1418" w:header="0" w:footer="1418" w:gutter="0"/>
          <w:pgNumType w:fmt="numberInDash"/>
          <w:cols w:space="425" w:num="1"/>
          <w:docGrid w:type="lines" w:linePitch="628" w:charSpace="-1683"/>
        </w:sect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1660288;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AgOMAv0gEAAM8DAAAO AAAAZHJzL2Uyb0RvYy54bWytU01v2zAMvQ/YfxB0X+wG6TYYcXpo1l2KLcC2H8BIdCxAXxDVOPn3 o+S03bpLDvNBpiTyke+RWt+dnBVHTGSC7+XNopUCvQra+EMvf/18+PBZCsrgNdjgsZdnJHm3ef9u PcUOl2EMVmMSDOKpm2Ivx5xj1zSkRnRAixDR8+UQkoPM23RodIKJ0Z1tlm37sZlC0jEFhUR8up0v 5QUxXQMYhsEo3Ab15NDnGTWhhcyUaDSR5KZWOwyo8vdhIMzC9pKZ5rpyErb3ZW02a+gOCeJo1KUE uKaEN5wcGM9JX6C2kEE8JfMPlDMqBQpDXqjgmplIVYRZ3LRvtPkxQsTKhaWm+CI6/T9Y9e24S8Lo Xq6k8OC44Y/Go1guizRTpI497v0uXXYUd6nwPA3JlT8zEKcq5/lFTjxlofjw9na1altWWj3fNa+B MVH+isGJYvTSctIqIBwfKXMydn12KXmsFxNP6/JTxQOeu4H7zdAucu3kDzWYgjX6wVhbQigd9vc2 iSOU3tevcGLgv9xKli3QOPvVq3kqRgT9xWuRz5FV8fwYZKnBoZbCIr+dYjEgdBmMvcaTU1vPFRRZ ZyGLtQ/6XPWt59znWuNlJssg/bmv0a/vcPMb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8M9rZNYA AAAGAQAADwAAAAAAAAABACAAAAA4AAAAZHJzL2Rvd25yZXYueG1sUEsBAhQAFAAAAAgAh07iQCA4 wC/SAQAAzwMAAA4AAAAAAAAAAQAgAAAAOwEAAGRycy9lMm9Eb2MueG1sUEsFBgAAAAAGAAYAWQEA AH8FA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w:t>
      </w:r>
      <w:r>
        <w:rPr>
          <w:rFonts w:hint="eastAsia" w:ascii="方正仿宋简体" w:hAnsi="方正仿宋简体" w:eastAsia="方正仿宋简体" w:cs="方正仿宋简体"/>
          <w:b/>
          <w:color w:val="000000"/>
          <w:sz w:val="28"/>
          <w:szCs w:val="28"/>
          <w:lang w:eastAsia="zh-CN" w:bidi="ar"/>
        </w:rPr>
        <w:t>办公室</w:t>
      </w:r>
      <w:r>
        <w:rPr>
          <w:rFonts w:hint="eastAsia" w:ascii="方正仿宋简体" w:hAnsi="方正仿宋简体" w:eastAsia="方正仿宋简体" w:cs="方正仿宋简体"/>
          <w:b/>
          <w:color w:val="000000"/>
          <w:sz w:val="28"/>
          <w:szCs w:val="28"/>
          <w:lang w:bidi="ar"/>
        </w:rPr>
        <w:t>，市人大常委会办公室，市政协办公室，市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088" w:firstLineChars="400"/>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166233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z8ktMBAADPAwAADgAA AGRycy9lMm9Eb2MueG1srVNNb9swDL0P2H8QdF+cZs02GHF6aNZdii3Auh/ASHQsQF8Q1Tj596Pk NN26Sw7zQaYk8pHvkVrdHZ0VB0xkgu/kzWwuBXoVtPH7Tv56evjwRQrK4DXY4LGTJyR5t37/bjXG FhdhCFZjEgziqR1jJ4ecY9s0pAZ0QLMQ0fNlH5KDzNu0b3SCkdGdbRbz+admDEnHFBQS8elmupRn xHQNYOh7o3AT1LNDnyfUhBYyU6LBRJLrWm3fo8o/+p4wC9tJZprryknY3pW1Wa+g3SeIg1HnEuCa Et5wcmA8J71AbSCDeE7mHyhnVAoU+jxTwTUTkaoIs7iZv9Hm5wARKxeWmuJFdPp/sOr7YZuE0TwJ Unhw3PBH41Esbos0Y6SWPe79Np13FLep8Dz2yZU/MxDHKufpIices1B8uFzeflwuWWn1cte8BsZE +RsGJ4rRSctJq4BweKTMydj1xaXksV6MXOPi87zgAc9dz/1m00Wunfy+BlOwRj8Ya0sIpf3u3iZx gNL7+hVODPyXW8myARomv3o1TcWAoL96LfIpsiqeH4MsNTjUUljkt1MsBoQ2g7HXeHJq67mCIusk ZLF2QZ+qvvWc+1xrPM9kGaQ/9zX69R2ufwN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48s1c1AAA AAYBAAAPAAAAAAAAAAEAIAAAADgAAABkcnMvZG93bnJldi54bWxQSwECFAAUAAAACACHTuJA/Az8 ktMBAADPAwAADgAAAAAAAAABACAAAAA5AQAAZHJzL2Uyb0RvYy54bWxQSwUGAAAAAAYABgBZAQAA fgUAAAAA ">
                <v:fill on="f" focussize="0,0"/>
                <v:stroke weight="1pt" color="#000000" joinstyle="round"/>
                <v:imagedata o:title=""/>
                <o:lock v:ext="edit" aspectratio="f"/>
              </v:line>
            </w:pict>
          </mc:Fallback>
        </mc:AlternateContent>
      </w:r>
      <w:bookmarkStart w:id="3" w:name="_GoBack"/>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61312;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Cfgp4c0wEAAM8DAAAO AAAAZHJzL2Uyb0RvYy54bWytU01v2zAMvQ/YfxB0X+ym7TYYcXpo1l2KLcC2H8BIdCxAXxDVOPn3 o+S03bpLDvNBpiTyke+RWt0dnRUHTGSC7+XVopUCvQra+H0vf/18+PBZCsrgNdjgsZcnJHm3fv9u NcUOl2EMVmMSDOKpm2Ivx5xj1zSkRnRAixDR8+UQkoPM27RvdIKJ0Z1tlm37sZlC0jEFhUR8upkv 5RkxXQIYhsEo3AT15NDnGTWhhcyUaDSR5LpWOwyo8vdhIMzC9pKZ5rpyErZ3ZW3WK+j2CeJo1LkE uKSEN5wcGM9JX6A2kEE8JfMPlDMqBQpDXqjgmplIVYRZXLVvtPkxQsTKhaWm+CI6/T9Y9e2wTcLo Xl5L4cFxwx+NR7G8LtJMkTr2uPfbdN5R3KbC8zgkV/7MQByrnKcXOfGYheLD29ubm7ZlpdXzXfMa GBPlrxicKEYvLSetAsLhkTInY9dnl5LHejHxtC4/VTzguRu43wztItdOfl+DKVijH4y1JYTSfndv kzhA6X39CicG/sutZNkAjbNfvZqnYkTQX7wW+RRZFc+PQZYaHGopLPLbKRYDQpfB2Es8ObX1XEGR dRayWLugT1Xfes59rjWeZ7IM0p/7Gv36Dte/AV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EQMkN/W AAAABgEAAA8AAAAAAAAAAQAgAAAAOAAAAGRycy9kb3ducmV2LnhtbFBLAQIUABQAAAAIAIdO4kCf gp4c0wEAAM8DAAAOAAAAAAAAAAEAIAAAADsBAABkcnMvZTJvRG9jLnhtbFBLBQYAAAAABgAGAFkB AACABQAAAAA= ">
                <v:fill on="f" focussize="0,0"/>
                <v:stroke weight="1pt" color="#000000" joinstyle="round"/>
                <v:imagedata o:title=""/>
                <o:lock v:ext="edit" aspectratio="f"/>
              </v:line>
            </w:pict>
          </mc:Fallback>
        </mc:AlternateContent>
      </w:r>
      <w:bookmarkEnd w:id="3"/>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2024年5月</w:t>
      </w:r>
      <w:r>
        <w:rPr>
          <w:rFonts w:hint="default" w:ascii="方正仿宋简体" w:hAnsi="方正仿宋简体" w:eastAsia="方正仿宋简体" w:cs="方正仿宋简体"/>
          <w:b/>
          <w:color w:val="000000"/>
          <w:sz w:val="28"/>
          <w:szCs w:val="28"/>
          <w:lang w:bidi="ar"/>
        </w:rPr>
        <w:t>25</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方正仿宋简体">
    <w:panose1 w:val="02000000000000000000"/>
    <w:charset w:val="86"/>
    <w:family w:val="script"/>
    <w:pitch w:val="default"/>
    <w:sig w:usb0="A00002BF" w:usb1="184F6CFA" w:usb2="00000012" w:usb3="00000000" w:csb0="00040001" w:csb1="00000000"/>
  </w:font>
  <w:font w:name="文星标宋">
    <w:altName w:val="宋体"/>
    <w:panose1 w:val="00000000000000000000"/>
    <w:charset w:val="86"/>
    <w:family w:val="auto"/>
    <w:pitch w:val="default"/>
    <w:sig w:usb0="00000000" w:usb1="00000000" w:usb2="0000001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文星黑体">
    <w:altName w:val="黑体"/>
    <w:panose1 w:val="00000000000000000000"/>
    <w:charset w:val="86"/>
    <w:family w:val="auto"/>
    <w:pitch w:val="default"/>
    <w:sig w:usb0="00000000" w:usb1="00000000" w:usb2="00000010" w:usb3="00000000" w:csb0="00040001" w:csb1="00000000"/>
  </w:font>
  <w:font w:name="Noto Sans Symbols2">
    <w:panose1 w:val="020B0502040504020204"/>
    <w:charset w:val="00"/>
    <w:family w:val="auto"/>
    <w:pitch w:val="default"/>
    <w:sig w:usb0="80000003" w:usb1="0200E3E4" w:usb2="00040020" w:usb3="0580A048" w:csb0="0000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sdt>
      <w:sdtPr>
        <w:id w:val="2039550995"/>
        <w:docPartObj>
          <w:docPartGallery w:val="autotext"/>
        </w:docPartObj>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3 -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4 -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1" w:edit="readOnly" w:salt="C2cadIc2G6NuiOI0i7MNSg==" w:hash="MBNzrYp7GKTKROUqwLCmVJRoKY0I4E7+fxEWSjaCGeBxNpJM4Xh9KLtxkOmEDDN3Jr0geBTdfFNqXW9QeF08WQ=="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6000B"/>
    <w:rsid w:val="00175236"/>
    <w:rsid w:val="001D7779"/>
    <w:rsid w:val="00201BA4"/>
    <w:rsid w:val="002241B6"/>
    <w:rsid w:val="00375F30"/>
    <w:rsid w:val="003809FC"/>
    <w:rsid w:val="00475040"/>
    <w:rsid w:val="00574C4D"/>
    <w:rsid w:val="00767D01"/>
    <w:rsid w:val="00951C9F"/>
    <w:rsid w:val="00997554"/>
    <w:rsid w:val="00B82F8E"/>
    <w:rsid w:val="00C86DE6"/>
    <w:rsid w:val="00E812CD"/>
    <w:rsid w:val="00EA2B01"/>
    <w:rsid w:val="00FA726F"/>
    <w:rsid w:val="02000841"/>
    <w:rsid w:val="021C448B"/>
    <w:rsid w:val="026755CB"/>
    <w:rsid w:val="027A0C5B"/>
    <w:rsid w:val="030852B6"/>
    <w:rsid w:val="03E425EF"/>
    <w:rsid w:val="05AA4AFA"/>
    <w:rsid w:val="0A24724C"/>
    <w:rsid w:val="0B3B4E65"/>
    <w:rsid w:val="0B4D7869"/>
    <w:rsid w:val="0C294740"/>
    <w:rsid w:val="0C6171C7"/>
    <w:rsid w:val="0D8A03B7"/>
    <w:rsid w:val="0F511608"/>
    <w:rsid w:val="118D4CF7"/>
    <w:rsid w:val="119C07DA"/>
    <w:rsid w:val="1279421C"/>
    <w:rsid w:val="13F63F68"/>
    <w:rsid w:val="170115AA"/>
    <w:rsid w:val="17F62C17"/>
    <w:rsid w:val="18A2676C"/>
    <w:rsid w:val="18A3254F"/>
    <w:rsid w:val="19912442"/>
    <w:rsid w:val="19B656AC"/>
    <w:rsid w:val="1A2A0E60"/>
    <w:rsid w:val="1CDB01CB"/>
    <w:rsid w:val="1D356AC1"/>
    <w:rsid w:val="1D5F644E"/>
    <w:rsid w:val="1DB95595"/>
    <w:rsid w:val="21574E08"/>
    <w:rsid w:val="21BD2A88"/>
    <w:rsid w:val="24DA0DF0"/>
    <w:rsid w:val="26452B1B"/>
    <w:rsid w:val="269D615B"/>
    <w:rsid w:val="27895CA6"/>
    <w:rsid w:val="2870512C"/>
    <w:rsid w:val="299A660D"/>
    <w:rsid w:val="29B25B17"/>
    <w:rsid w:val="2A8A455A"/>
    <w:rsid w:val="2AF011D3"/>
    <w:rsid w:val="2C324D0B"/>
    <w:rsid w:val="2CFE2967"/>
    <w:rsid w:val="30031EE2"/>
    <w:rsid w:val="32612893"/>
    <w:rsid w:val="346E4708"/>
    <w:rsid w:val="382219B3"/>
    <w:rsid w:val="38D70B72"/>
    <w:rsid w:val="3AB1234A"/>
    <w:rsid w:val="3AC2115B"/>
    <w:rsid w:val="3D2A1D00"/>
    <w:rsid w:val="3E897759"/>
    <w:rsid w:val="3F24793B"/>
    <w:rsid w:val="40576CA7"/>
    <w:rsid w:val="42B616EF"/>
    <w:rsid w:val="42BC62D6"/>
    <w:rsid w:val="449C77F1"/>
    <w:rsid w:val="45214FDE"/>
    <w:rsid w:val="465C7A48"/>
    <w:rsid w:val="49C452F4"/>
    <w:rsid w:val="49E44288"/>
    <w:rsid w:val="4B8E4309"/>
    <w:rsid w:val="4C084BB1"/>
    <w:rsid w:val="4D1F0654"/>
    <w:rsid w:val="4DA869E5"/>
    <w:rsid w:val="4E553FA1"/>
    <w:rsid w:val="4E7513D8"/>
    <w:rsid w:val="4F283C78"/>
    <w:rsid w:val="4F3305D3"/>
    <w:rsid w:val="50305AAD"/>
    <w:rsid w:val="50505FE4"/>
    <w:rsid w:val="50973AFA"/>
    <w:rsid w:val="54871709"/>
    <w:rsid w:val="54C33F39"/>
    <w:rsid w:val="54C97BEF"/>
    <w:rsid w:val="558A7A02"/>
    <w:rsid w:val="55E66B31"/>
    <w:rsid w:val="55F2768E"/>
    <w:rsid w:val="560534AC"/>
    <w:rsid w:val="57750F2A"/>
    <w:rsid w:val="578535AD"/>
    <w:rsid w:val="585262EB"/>
    <w:rsid w:val="58A85929"/>
    <w:rsid w:val="58CC5E50"/>
    <w:rsid w:val="5C1F5629"/>
    <w:rsid w:val="5C7F668C"/>
    <w:rsid w:val="5E3D2E92"/>
    <w:rsid w:val="5E843DE8"/>
    <w:rsid w:val="5EB86D3F"/>
    <w:rsid w:val="5ED32FA8"/>
    <w:rsid w:val="5F9D7C4C"/>
    <w:rsid w:val="638B6266"/>
    <w:rsid w:val="640E392F"/>
    <w:rsid w:val="64B74FAA"/>
    <w:rsid w:val="65F718FD"/>
    <w:rsid w:val="67436F0D"/>
    <w:rsid w:val="67777069"/>
    <w:rsid w:val="67EB6CC4"/>
    <w:rsid w:val="68F78FFB"/>
    <w:rsid w:val="695026EA"/>
    <w:rsid w:val="6A4E63E1"/>
    <w:rsid w:val="6B630B1E"/>
    <w:rsid w:val="6BA1481C"/>
    <w:rsid w:val="6D3B1FDA"/>
    <w:rsid w:val="6D415749"/>
    <w:rsid w:val="70006E1D"/>
    <w:rsid w:val="70BA23B1"/>
    <w:rsid w:val="70E953B1"/>
    <w:rsid w:val="71003B2D"/>
    <w:rsid w:val="713F5B6F"/>
    <w:rsid w:val="73182B86"/>
    <w:rsid w:val="7513050A"/>
    <w:rsid w:val="758E129D"/>
    <w:rsid w:val="76542C30"/>
    <w:rsid w:val="773A0462"/>
    <w:rsid w:val="7B140881"/>
    <w:rsid w:val="7B14749D"/>
    <w:rsid w:val="7BDA5213"/>
    <w:rsid w:val="7CBB4FDA"/>
    <w:rsid w:val="FFB56C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hint="eastAsia" w:ascii="方正仿宋简体" w:hAnsi="方正仿宋简体" w:eastAsia="方正仿宋简体" w:cs="方正仿宋简体"/>
      <w:kern w:val="2"/>
      <w:sz w:val="18"/>
      <w:szCs w:val="18"/>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11</Pages>
  <Words>7186</Words>
  <Characters>1325</Characters>
  <Lines>11</Lines>
  <Paragraphs>16</Paragraphs>
  <TotalTime>0</TotalTime>
  <ScaleCrop>false</ScaleCrop>
  <LinksUpToDate>false</LinksUpToDate>
  <CharactersWithSpaces>8495</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2019-12-20T02:48:00Z</dcterms:created>
  <dc:creator>nizy</dc:creator>
  <cp:lastModifiedBy>张盟</cp:lastModifiedBy>
  <cp:lastPrinted>2024-05-25T09:58:00Z</cp:lastPrinted>
  <dcterms:modified xsi:type="dcterms:W3CDTF">2024-05-28T15:42:35Z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