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办事指南：</w:t>
      </w:r>
    </w:p>
    <w:p>
      <w:pPr>
        <w:rPr>
          <w:rFonts w:hint="eastAsia" w:ascii="仿宋" w:hAnsi="仿宋" w:eastAsia="仿宋" w:cs="仿宋"/>
          <w:sz w:val="44"/>
          <w:szCs w:val="44"/>
          <w:lang w:eastAsia="zh-CN"/>
        </w:rPr>
      </w:pPr>
    </w:p>
    <w:tbl>
      <w:tblPr>
        <w:tblStyle w:val="2"/>
        <w:tblW w:w="11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5"/>
        <w:gridCol w:w="2412"/>
        <w:gridCol w:w="1524"/>
        <w:gridCol w:w="4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9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证明名称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原开具单位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核查方式</w:t>
            </w:r>
          </w:p>
        </w:tc>
        <w:tc>
          <w:tcPr>
            <w:tcW w:w="466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9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无房证明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不动产交易中心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eastAsia="zh-CN"/>
              </w:rPr>
              <w:t>当场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线上核查</w:t>
            </w:r>
          </w:p>
        </w:tc>
        <w:tc>
          <w:tcPr>
            <w:tcW w:w="466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b w:val="0"/>
                <w:bCs/>
                <w:spacing w:val="-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6"/>
                <w:sz w:val="32"/>
                <w:szCs w:val="32"/>
              </w:rPr>
              <w:t>如核查不到仍需</w:t>
            </w:r>
            <w:r>
              <w:rPr>
                <w:rFonts w:hint="eastAsia" w:ascii="仿宋" w:hAnsi="仿宋" w:eastAsia="仿宋" w:cs="仿宋"/>
                <w:b w:val="0"/>
                <w:bCs/>
                <w:spacing w:val="-6"/>
                <w:sz w:val="32"/>
                <w:szCs w:val="32"/>
                <w:lang w:eastAsia="zh-CN"/>
              </w:rPr>
              <w:t>到原开具单位</w:t>
            </w:r>
            <w:r>
              <w:rPr>
                <w:rFonts w:hint="eastAsia" w:ascii="仿宋" w:hAnsi="仿宋" w:eastAsia="仿宋" w:cs="仿宋"/>
                <w:b w:val="0"/>
                <w:bCs/>
                <w:spacing w:val="-6"/>
                <w:sz w:val="32"/>
                <w:szCs w:val="32"/>
              </w:rPr>
              <w:t>开具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29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火化证明或死亡证明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殡仪馆、医院或当地公安机关或法院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eastAsia="zh-CN"/>
              </w:rPr>
              <w:t>当场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线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上核查</w:t>
            </w:r>
          </w:p>
        </w:tc>
        <w:tc>
          <w:tcPr>
            <w:tcW w:w="466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b w:val="0"/>
                <w:bCs/>
                <w:spacing w:val="-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6"/>
                <w:sz w:val="32"/>
                <w:szCs w:val="32"/>
              </w:rPr>
              <w:t>如核查不到仍需</w:t>
            </w:r>
            <w:r>
              <w:rPr>
                <w:rFonts w:hint="eastAsia" w:ascii="仿宋" w:hAnsi="仿宋" w:eastAsia="仿宋" w:cs="仿宋"/>
                <w:b w:val="0"/>
                <w:bCs/>
                <w:spacing w:val="-6"/>
                <w:sz w:val="32"/>
                <w:szCs w:val="32"/>
                <w:lang w:eastAsia="zh-CN"/>
              </w:rPr>
              <w:t>到原开具单位</w:t>
            </w:r>
            <w:r>
              <w:rPr>
                <w:rFonts w:hint="eastAsia" w:ascii="仿宋" w:hAnsi="仿宋" w:eastAsia="仿宋" w:cs="仿宋"/>
                <w:b w:val="0"/>
                <w:bCs/>
                <w:spacing w:val="-6"/>
                <w:sz w:val="32"/>
                <w:szCs w:val="32"/>
              </w:rPr>
              <w:t>开具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9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婚姻状况证明</w:t>
            </w:r>
          </w:p>
        </w:tc>
        <w:tc>
          <w:tcPr>
            <w:tcW w:w="241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民政部门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eastAsia="zh-CN"/>
              </w:rPr>
              <w:t>当场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线上核查</w:t>
            </w:r>
          </w:p>
        </w:tc>
        <w:tc>
          <w:tcPr>
            <w:tcW w:w="4667" w:type="dxa"/>
            <w:vMerge w:val="restar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-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6"/>
                <w:sz w:val="32"/>
                <w:szCs w:val="32"/>
                <w:lang w:eastAsia="zh-CN"/>
              </w:rPr>
              <w:t>如核查不到，申请人可选择到原开具单位开具或签订《个人婚姻诚信声明》</w:t>
            </w:r>
            <w:r>
              <w:rPr>
                <w:rFonts w:hint="eastAsia" w:ascii="仿宋" w:hAnsi="仿宋" w:eastAsia="仿宋" w:cs="仿宋"/>
                <w:b w:val="0"/>
                <w:bCs/>
                <w:spacing w:val="-6"/>
                <w:sz w:val="32"/>
                <w:szCs w:val="32"/>
              </w:rPr>
              <w:t>。</w:t>
            </w:r>
          </w:p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975" w:type="dxa"/>
            <w:vMerge w:val="continue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ascii="方正仿宋简体" w:hAnsi="宋体" w:eastAsia="方正仿宋简体" w:cs="宋体"/>
                <w:b/>
                <w:sz w:val="21"/>
                <w:szCs w:val="21"/>
              </w:rPr>
            </w:pPr>
          </w:p>
        </w:tc>
        <w:tc>
          <w:tcPr>
            <w:tcW w:w="2412" w:type="dxa"/>
            <w:vMerge w:val="continue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ascii="方正仿宋简体" w:hAnsi="宋体" w:eastAsia="方正仿宋简体" w:cs="宋体"/>
                <w:b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ascii="方正仿宋简体" w:hAnsi="宋体" w:eastAsia="方正仿宋简体" w:cs="宋体"/>
                <w:b/>
                <w:sz w:val="21"/>
                <w:szCs w:val="21"/>
              </w:rPr>
            </w:pPr>
          </w:p>
        </w:tc>
        <w:tc>
          <w:tcPr>
            <w:tcW w:w="4667" w:type="dxa"/>
            <w:vMerge w:val="continue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ascii="方正仿宋简体" w:hAnsi="宋体" w:eastAsia="方正仿宋简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975" w:type="dxa"/>
            <w:vMerge w:val="continue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ascii="方正仿宋简体" w:hAnsi="宋体" w:eastAsia="方正仿宋简体" w:cs="宋体"/>
                <w:b/>
                <w:sz w:val="21"/>
                <w:szCs w:val="21"/>
              </w:rPr>
            </w:pPr>
          </w:p>
        </w:tc>
        <w:tc>
          <w:tcPr>
            <w:tcW w:w="2412" w:type="dxa"/>
            <w:vMerge w:val="continue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ascii="方正仿宋简体" w:hAnsi="宋体" w:eastAsia="方正仿宋简体" w:cs="宋体"/>
                <w:b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ascii="方正仿宋简体" w:hAnsi="宋体" w:eastAsia="方正仿宋简体" w:cs="宋体"/>
                <w:b/>
                <w:sz w:val="21"/>
                <w:szCs w:val="21"/>
              </w:rPr>
            </w:pPr>
          </w:p>
        </w:tc>
        <w:tc>
          <w:tcPr>
            <w:tcW w:w="4667" w:type="dxa"/>
            <w:vMerge w:val="continue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ascii="方正仿宋简体" w:hAnsi="宋体" w:eastAsia="方正仿宋简体" w:cs="宋体"/>
                <w:b/>
                <w:sz w:val="21"/>
                <w:szCs w:val="21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54755"/>
    <w:rsid w:val="00B4451C"/>
    <w:rsid w:val="29654755"/>
    <w:rsid w:val="33A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2021-07-09T09:01:00Z</dcterms:created>
  <dc:creator>一叶翩鸿</dc:creator>
  <cp:lastModifiedBy>孔儒</cp:lastModifiedBy>
  <dcterms:modified xsi:type="dcterms:W3CDTF">2021-07-16T02:29:08Z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247305427_cloud</vt:lpwstr>
  </property>
</Properties>
</file>