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A2D8D" w14:textId="77777777" w:rsidR="00DE476F"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汶上县第一实验中学</w:t>
      </w:r>
    </w:p>
    <w:p w14:paraId="00427901" w14:textId="77777777" w:rsidR="00DE476F" w:rsidRDefault="00000000">
      <w:pPr>
        <w:spacing w:line="560" w:lineRule="exact"/>
        <w:jc w:val="center"/>
        <w:rPr>
          <w:rFonts w:ascii="黑体" w:eastAsia="黑体" w:hAnsi="黑体" w:cs="黑体"/>
          <w:sz w:val="32"/>
          <w:szCs w:val="32"/>
        </w:rPr>
      </w:pPr>
      <w:r>
        <w:rPr>
          <w:rFonts w:ascii="方正小标宋简体" w:eastAsia="方正小标宋简体" w:hAnsi="方正小标宋简体" w:cs="方正小标宋简体" w:hint="eastAsia"/>
          <w:sz w:val="44"/>
          <w:szCs w:val="44"/>
        </w:rPr>
        <w:t>学生资助档案管理规范</w:t>
      </w:r>
    </w:p>
    <w:p w14:paraId="1128DBBB" w14:textId="77777777" w:rsidR="00DE476F" w:rsidRDefault="00DE476F">
      <w:pPr>
        <w:spacing w:line="560" w:lineRule="exact"/>
        <w:ind w:firstLineChars="200" w:firstLine="640"/>
        <w:rPr>
          <w:rFonts w:ascii="黑体" w:eastAsia="黑体" w:hAnsi="黑体" w:cs="黑体"/>
          <w:sz w:val="32"/>
          <w:szCs w:val="32"/>
        </w:rPr>
      </w:pPr>
    </w:p>
    <w:p w14:paraId="67824988" w14:textId="77777777" w:rsidR="00DE476F"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一、基本要求</w:t>
      </w:r>
    </w:p>
    <w:p w14:paraId="0C4BE23F"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（一）人员要求</w:t>
      </w:r>
    </w:p>
    <w:p w14:paraId="56334FE5"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资助档案工作人员应经过档案业务培训，具备一定专业知识。</w:t>
      </w:r>
    </w:p>
    <w:p w14:paraId="098CE933"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（二）工作要求</w:t>
      </w:r>
    </w:p>
    <w:p w14:paraId="7DDAF74E"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经办人立卷，负责人审核。</w:t>
      </w:r>
    </w:p>
    <w:p w14:paraId="544E6ADD"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按类、分年度或学年立卷归档，纸介质文档和电子文档同步保存。</w:t>
      </w:r>
    </w:p>
    <w:p w14:paraId="5F66801E"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专柜存入，集中保管，动态管理，有效利用。</w:t>
      </w:r>
    </w:p>
    <w:p w14:paraId="7A4DE4F3"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应对办理完毕的、有保存价值的纸介质文档进行归档。原始应完整、齐全、真实、文字清楚；归档材料统一使用</w:t>
      </w:r>
      <w:r>
        <w:rPr>
          <w:rFonts w:ascii="Times New Roman" w:eastAsia="仿宋_GB2312" w:hAnsi="Times New Roman" w:cs="Times New Roman" w:hint="eastAsia"/>
          <w:sz w:val="32"/>
          <w:szCs w:val="32"/>
        </w:rPr>
        <w:t>A4</w:t>
      </w:r>
      <w:r>
        <w:rPr>
          <w:rFonts w:ascii="Times New Roman" w:eastAsia="仿宋_GB2312" w:hAnsi="Times New Roman" w:cs="Times New Roman" w:hint="eastAsia"/>
          <w:sz w:val="32"/>
          <w:szCs w:val="32"/>
        </w:rPr>
        <w:t>规格的办公用纸（特殊要求的除外）书写或打印；书写应用炭素墨水、蓝黑、黑色墨水，禁止使用纯蓝、红色墨水、圆珠笔、铅笔；禁止传真材料归档。</w:t>
      </w:r>
    </w:p>
    <w:p w14:paraId="19552741" w14:textId="77777777" w:rsidR="00DE476F"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二、义务教育阶段学校归档内容</w:t>
      </w:r>
    </w:p>
    <w:p w14:paraId="72CFAE85"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（一）机构及规章制度建设材料</w:t>
      </w:r>
    </w:p>
    <w:p w14:paraId="24671037"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机构及规章制度建设存档材料包括：</w:t>
      </w:r>
    </w:p>
    <w:p w14:paraId="20E5D70A"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学生资助工作领导小组成立文件；</w:t>
      </w:r>
    </w:p>
    <w:p w14:paraId="2C7751EE"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学生资助工作人员配备、分工、职责等材料；</w:t>
      </w:r>
    </w:p>
    <w:p w14:paraId="788EF33F"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学生资助工作制度文件。</w:t>
      </w:r>
    </w:p>
    <w:p w14:paraId="1F16A549"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（二）日常管理工作材料</w:t>
      </w:r>
    </w:p>
    <w:p w14:paraId="42CF9C7D"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日常管理工作存档材料包括：</w:t>
      </w:r>
    </w:p>
    <w:p w14:paraId="31B33F61"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政策文件；</w:t>
      </w:r>
    </w:p>
    <w:p w14:paraId="44932928"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每学年的资助工作计划、工作总结、自查报告等；</w:t>
      </w:r>
    </w:p>
    <w:p w14:paraId="5C9EB0DB"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各类资助报表；</w:t>
      </w:r>
    </w:p>
    <w:p w14:paraId="4EF3ACC8"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学校召开的专题会议记录，学生资助政策宣传、诚信教育、感恩教育、心理健康教育等活动记录，学生资助工作记录；</w:t>
      </w:r>
    </w:p>
    <w:p w14:paraId="75384BB8"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上级主管部门要求处理的投诉及各学校投诉问题处理记录和结果。</w:t>
      </w:r>
    </w:p>
    <w:p w14:paraId="0BBDD499"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家庭经济困难学生认定材料</w:t>
      </w:r>
    </w:p>
    <w:p w14:paraId="0C91A3B6"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家庭经济困难学生信息存档材料包括：</w:t>
      </w:r>
    </w:p>
    <w:p w14:paraId="4A424473"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家庭经济困难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三级认定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组织成员名单及相应工作职责材料；</w:t>
      </w:r>
    </w:p>
    <w:p w14:paraId="6B48C69E"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三级认定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小组工作记录</w:t>
      </w:r>
      <w:r>
        <w:rPr>
          <w:rFonts w:ascii="Times New Roman" w:eastAsia="仿宋_GB2312" w:hAnsi="Times New Roman" w:cs="Times New Roman" w:hint="eastAsia"/>
          <w:sz w:val="32"/>
          <w:szCs w:val="32"/>
        </w:rPr>
        <w:t>；</w:t>
      </w:r>
    </w:p>
    <w:p w14:paraId="61F8893E"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学校家庭经济困难学生认定报告</w:t>
      </w:r>
      <w:r>
        <w:rPr>
          <w:rFonts w:ascii="Times New Roman" w:eastAsia="仿宋_GB2312" w:hAnsi="Times New Roman" w:cs="Times New Roman" w:hint="eastAsia"/>
          <w:sz w:val="32"/>
          <w:szCs w:val="32"/>
        </w:rPr>
        <w:t>；</w:t>
      </w:r>
    </w:p>
    <w:p w14:paraId="16B5F474"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公示材料（公示名单原始资料、影像资料）</w:t>
      </w:r>
      <w:r>
        <w:rPr>
          <w:rFonts w:ascii="Times New Roman" w:eastAsia="仿宋_GB2312" w:hAnsi="Times New Roman" w:cs="Times New Roman" w:hint="eastAsia"/>
          <w:sz w:val="32"/>
          <w:szCs w:val="32"/>
        </w:rPr>
        <w:t>；</w:t>
      </w:r>
    </w:p>
    <w:p w14:paraId="5D6FD351"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以学年为单位的家庭经济困难学生信息统计表</w:t>
      </w:r>
      <w:r>
        <w:rPr>
          <w:rFonts w:ascii="Times New Roman" w:eastAsia="仿宋_GB2312" w:hAnsi="Times New Roman" w:cs="Times New Roman" w:hint="eastAsia"/>
          <w:sz w:val="32"/>
          <w:szCs w:val="32"/>
        </w:rPr>
        <w:t>；</w:t>
      </w:r>
    </w:p>
    <w:p w14:paraId="260AA7B7"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以学年为单位的在校生统计表；</w:t>
      </w:r>
    </w:p>
    <w:p w14:paraId="01D0D06E"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以班级为单位的家庭经济困难学生信息材料档案</w:t>
      </w:r>
      <w:r>
        <w:rPr>
          <w:rFonts w:ascii="Times New Roman" w:eastAsia="仿宋_GB2312" w:hAnsi="Times New Roman" w:cs="Times New Roman" w:hint="eastAsia"/>
          <w:sz w:val="32"/>
          <w:szCs w:val="32"/>
        </w:rPr>
        <w:t>；</w:t>
      </w:r>
    </w:p>
    <w:p w14:paraId="42D8C13C"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临时特困学生档案信息，应以学校为单位存放。每个学生档案信息包括临时特困学生认定申表、其他证明材料。</w:t>
      </w:r>
    </w:p>
    <w:p w14:paraId="1079FA43"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（四）助学金</w:t>
      </w:r>
      <w:r>
        <w:rPr>
          <w:rFonts w:ascii="Times New Roman" w:eastAsia="仿宋_GB2312" w:hAnsi="Times New Roman" w:cs="Times New Roman"/>
          <w:sz w:val="32"/>
          <w:szCs w:val="32"/>
        </w:rPr>
        <w:t>材料</w:t>
      </w:r>
    </w:p>
    <w:p w14:paraId="32829031"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助学金</w:t>
      </w:r>
      <w:r>
        <w:rPr>
          <w:rFonts w:ascii="Times New Roman" w:eastAsia="仿宋_GB2312" w:hAnsi="Times New Roman" w:cs="Times New Roman"/>
          <w:sz w:val="32"/>
          <w:szCs w:val="32"/>
        </w:rPr>
        <w:t>存档材料包括：</w:t>
      </w:r>
    </w:p>
    <w:p w14:paraId="55E275F3"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评审小组成员名单</w:t>
      </w:r>
      <w:r>
        <w:rPr>
          <w:rFonts w:ascii="Times New Roman" w:eastAsia="仿宋_GB2312" w:hAnsi="Times New Roman" w:cs="Times New Roman" w:hint="eastAsia"/>
          <w:sz w:val="32"/>
          <w:szCs w:val="32"/>
        </w:rPr>
        <w:t>；</w:t>
      </w:r>
    </w:p>
    <w:p w14:paraId="6BD3D66C"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评审记录</w:t>
      </w:r>
      <w:r>
        <w:rPr>
          <w:rFonts w:ascii="Times New Roman" w:eastAsia="仿宋_GB2312" w:hAnsi="Times New Roman" w:cs="Times New Roman" w:hint="eastAsia"/>
          <w:sz w:val="32"/>
          <w:szCs w:val="32"/>
        </w:rPr>
        <w:t>；</w:t>
      </w:r>
    </w:p>
    <w:p w14:paraId="38D5E3B2"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3.</w:t>
      </w:r>
      <w:r>
        <w:rPr>
          <w:rFonts w:ascii="Times New Roman" w:eastAsia="仿宋_GB2312" w:hAnsi="Times New Roman" w:cs="Times New Roman"/>
          <w:sz w:val="32"/>
          <w:szCs w:val="32"/>
        </w:rPr>
        <w:t>申请材料</w:t>
      </w:r>
      <w:r>
        <w:rPr>
          <w:rFonts w:ascii="Times New Roman" w:eastAsia="仿宋_GB2312" w:hAnsi="Times New Roman" w:cs="Times New Roman" w:hint="eastAsia"/>
          <w:sz w:val="32"/>
          <w:szCs w:val="32"/>
        </w:rPr>
        <w:t>；</w:t>
      </w:r>
    </w:p>
    <w:p w14:paraId="008D0440"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受助学生统计表、汇总表。</w:t>
      </w:r>
    </w:p>
    <w:p w14:paraId="3CE8C3E5"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资金管理材料</w:t>
      </w:r>
    </w:p>
    <w:p w14:paraId="48B00E52"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财政资金管理</w:t>
      </w:r>
    </w:p>
    <w:p w14:paraId="252234D6"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财政资金管理信息存档材料包括：</w:t>
      </w:r>
    </w:p>
    <w:p w14:paraId="2C51AF70"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财政拨付和学校发放补助的记账凭证、账薄复印件：</w:t>
      </w:r>
    </w:p>
    <w:p w14:paraId="54C43048"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以学期为单位的寄宿生生活补助资金的银行回单和发放签名表复印件</w:t>
      </w:r>
      <w:r>
        <w:rPr>
          <w:rFonts w:ascii="Times New Roman" w:eastAsia="仿宋_GB2312" w:hAnsi="Times New Roman" w:cs="Times New Roman" w:hint="eastAsia"/>
          <w:sz w:val="32"/>
          <w:szCs w:val="32"/>
        </w:rPr>
        <w:t>；</w:t>
      </w:r>
    </w:p>
    <w:p w14:paraId="057D16C6"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相关公示材料。</w:t>
      </w:r>
    </w:p>
    <w:p w14:paraId="2ADF4A86"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社会捐助</w:t>
      </w:r>
      <w:r>
        <w:rPr>
          <w:rFonts w:ascii="Times New Roman" w:eastAsia="仿宋_GB2312" w:hAnsi="Times New Roman" w:cs="Times New Roman" w:hint="eastAsia"/>
          <w:sz w:val="32"/>
          <w:szCs w:val="32"/>
        </w:rPr>
        <w:t>资</w:t>
      </w:r>
      <w:r>
        <w:rPr>
          <w:rFonts w:ascii="Times New Roman" w:eastAsia="仿宋_GB2312" w:hAnsi="Times New Roman" w:cs="Times New Roman"/>
          <w:sz w:val="32"/>
          <w:szCs w:val="32"/>
        </w:rPr>
        <w:t>金管理</w:t>
      </w:r>
    </w:p>
    <w:p w14:paraId="533AD10B"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社会捐助资金</w:t>
      </w:r>
      <w:r>
        <w:rPr>
          <w:rFonts w:ascii="Times New Roman" w:eastAsia="仿宋_GB2312" w:hAnsi="Times New Roman" w:cs="Times New Roman" w:hint="eastAsia"/>
          <w:sz w:val="32"/>
          <w:szCs w:val="32"/>
        </w:rPr>
        <w:t>管</w:t>
      </w:r>
      <w:r>
        <w:rPr>
          <w:rFonts w:ascii="Times New Roman" w:eastAsia="仿宋_GB2312" w:hAnsi="Times New Roman" w:cs="Times New Roman"/>
          <w:sz w:val="32"/>
          <w:szCs w:val="32"/>
        </w:rPr>
        <w:t>理存档材料包括</w:t>
      </w:r>
      <w:r>
        <w:rPr>
          <w:rFonts w:ascii="Times New Roman" w:eastAsia="仿宋_GB2312" w:hAnsi="Times New Roman" w:cs="Times New Roman" w:hint="eastAsia"/>
          <w:sz w:val="32"/>
          <w:szCs w:val="32"/>
        </w:rPr>
        <w:t>：</w:t>
      </w:r>
    </w:p>
    <w:p w14:paraId="12726F16"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进账凭证和账</w:t>
      </w:r>
      <w:r>
        <w:rPr>
          <w:rFonts w:ascii="Times New Roman" w:eastAsia="仿宋_GB2312" w:hAnsi="Times New Roman" w:cs="Times New Roman" w:hint="eastAsia"/>
          <w:sz w:val="32"/>
          <w:szCs w:val="32"/>
        </w:rPr>
        <w:t>簿</w:t>
      </w:r>
      <w:r>
        <w:rPr>
          <w:rFonts w:ascii="Times New Roman" w:eastAsia="仿宋_GB2312" w:hAnsi="Times New Roman" w:cs="Times New Roman"/>
          <w:sz w:val="32"/>
          <w:szCs w:val="32"/>
        </w:rPr>
        <w:t>复印件</w:t>
      </w:r>
      <w:r>
        <w:rPr>
          <w:rFonts w:ascii="Times New Roman" w:eastAsia="仿宋_GB2312" w:hAnsi="Times New Roman" w:cs="Times New Roman" w:hint="eastAsia"/>
          <w:sz w:val="32"/>
          <w:szCs w:val="32"/>
        </w:rPr>
        <w:t>；</w:t>
      </w:r>
    </w:p>
    <w:p w14:paraId="4B1C5B89"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支付凭证、账</w:t>
      </w:r>
      <w:r>
        <w:rPr>
          <w:rFonts w:ascii="Times New Roman" w:eastAsia="仿宋_GB2312" w:hAnsi="Times New Roman" w:cs="Times New Roman" w:hint="eastAsia"/>
          <w:sz w:val="32"/>
          <w:szCs w:val="32"/>
        </w:rPr>
        <w:t>簿</w:t>
      </w:r>
      <w:r>
        <w:rPr>
          <w:rFonts w:ascii="Times New Roman" w:eastAsia="仿宋_GB2312" w:hAnsi="Times New Roman" w:cs="Times New Roman"/>
          <w:sz w:val="32"/>
          <w:szCs w:val="32"/>
        </w:rPr>
        <w:t>复印件和发放签名表复印件</w:t>
      </w:r>
      <w:r>
        <w:rPr>
          <w:rFonts w:ascii="Times New Roman" w:eastAsia="仿宋_GB2312" w:hAnsi="Times New Roman" w:cs="Times New Roman" w:hint="eastAsia"/>
          <w:sz w:val="32"/>
          <w:szCs w:val="32"/>
        </w:rPr>
        <w:t>。</w:t>
      </w:r>
    </w:p>
    <w:p w14:paraId="19F0679F"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其他</w:t>
      </w:r>
    </w:p>
    <w:p w14:paraId="36C3F1DD"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其他要求的应入档材料。</w:t>
      </w:r>
    </w:p>
    <w:p w14:paraId="1622807B"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三、档案编号</w:t>
      </w:r>
    </w:p>
    <w:p w14:paraId="44A7B651"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（一）编写规则</w:t>
      </w:r>
    </w:p>
    <w:p w14:paraId="710A0DC6"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档案编号结构分</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部分，如图</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所示：</w:t>
      </w:r>
    </w:p>
    <w:p w14:paraId="29BF68A8" w14:textId="77777777" w:rsidR="00DE476F" w:rsidRDefault="00DE476F">
      <w:pPr>
        <w:spacing w:line="560" w:lineRule="exact"/>
        <w:ind w:firstLineChars="200" w:firstLine="640"/>
        <w:rPr>
          <w:rFonts w:ascii="Times New Roman" w:eastAsia="仿宋_GB2312" w:hAnsi="Times New Roman" w:cs="Times New Roman"/>
          <w:sz w:val="32"/>
          <w:szCs w:val="32"/>
        </w:rPr>
      </w:pPr>
    </w:p>
    <w:p w14:paraId="2F1EB519" w14:textId="77777777" w:rsidR="00DE476F" w:rsidRDefault="00DE476F">
      <w:pPr>
        <w:spacing w:line="560" w:lineRule="exact"/>
        <w:ind w:firstLineChars="200" w:firstLine="640"/>
        <w:rPr>
          <w:rFonts w:ascii="Times New Roman" w:eastAsia="仿宋_GB2312" w:hAnsi="Times New Roman" w:cs="Times New Roman"/>
          <w:sz w:val="32"/>
          <w:szCs w:val="32"/>
        </w:rPr>
      </w:pPr>
    </w:p>
    <w:p w14:paraId="48163F2C" w14:textId="77777777" w:rsidR="00DE476F" w:rsidRDefault="00DE476F">
      <w:pPr>
        <w:spacing w:line="560" w:lineRule="exact"/>
        <w:ind w:firstLineChars="200" w:firstLine="640"/>
        <w:rPr>
          <w:rFonts w:ascii="Times New Roman" w:eastAsia="仿宋_GB2312" w:hAnsi="Times New Roman" w:cs="Times New Roman"/>
          <w:sz w:val="32"/>
          <w:szCs w:val="32"/>
        </w:rPr>
      </w:pPr>
    </w:p>
    <w:p w14:paraId="18825294" w14:textId="77777777" w:rsidR="00DE476F" w:rsidRDefault="00DE476F">
      <w:pPr>
        <w:spacing w:line="560" w:lineRule="exact"/>
        <w:ind w:firstLineChars="200" w:firstLine="640"/>
        <w:rPr>
          <w:rFonts w:ascii="Times New Roman" w:eastAsia="仿宋_GB2312" w:hAnsi="Times New Roman" w:cs="Times New Roman"/>
          <w:sz w:val="32"/>
          <w:szCs w:val="32"/>
        </w:rPr>
      </w:pPr>
    </w:p>
    <w:p w14:paraId="5AA6B834" w14:textId="77777777" w:rsidR="00DE476F" w:rsidRDefault="00DE476F">
      <w:pPr>
        <w:spacing w:line="560" w:lineRule="exact"/>
        <w:ind w:firstLineChars="200" w:firstLine="640"/>
        <w:rPr>
          <w:rFonts w:ascii="黑体" w:eastAsia="黑体" w:hAnsi="黑体" w:cs="黑体"/>
          <w:sz w:val="32"/>
          <w:szCs w:val="32"/>
        </w:rPr>
      </w:pPr>
    </w:p>
    <w:p w14:paraId="48F584D2" w14:textId="77777777" w:rsidR="00DE476F" w:rsidRDefault="00DE476F">
      <w:pPr>
        <w:spacing w:line="560" w:lineRule="exact"/>
        <w:ind w:firstLineChars="200" w:firstLine="640"/>
        <w:rPr>
          <w:rFonts w:ascii="黑体" w:eastAsia="黑体" w:hAnsi="黑体" w:cs="黑体"/>
          <w:sz w:val="32"/>
          <w:szCs w:val="32"/>
        </w:rPr>
      </w:pPr>
    </w:p>
    <w:p w14:paraId="0DF555A4" w14:textId="77777777" w:rsidR="00DE476F" w:rsidRDefault="00DE476F">
      <w:pPr>
        <w:spacing w:line="560" w:lineRule="exact"/>
        <w:ind w:firstLineChars="200" w:firstLine="640"/>
        <w:rPr>
          <w:rFonts w:ascii="黑体" w:eastAsia="黑体" w:hAnsi="黑体" w:cs="黑体"/>
          <w:sz w:val="32"/>
          <w:szCs w:val="32"/>
        </w:rPr>
      </w:pPr>
    </w:p>
    <w:p w14:paraId="17E336E4" w14:textId="77777777" w:rsidR="00DE476F" w:rsidRDefault="00DE476F">
      <w:pPr>
        <w:spacing w:line="560" w:lineRule="exact"/>
        <w:ind w:firstLineChars="200" w:firstLine="640"/>
        <w:rPr>
          <w:rFonts w:ascii="黑体" w:eastAsia="黑体" w:hAnsi="黑体" w:cs="黑体"/>
          <w:sz w:val="32"/>
          <w:szCs w:val="32"/>
        </w:rPr>
      </w:pPr>
    </w:p>
    <w:p w14:paraId="02BD9928" w14:textId="77777777" w:rsidR="00DE476F" w:rsidRDefault="00000000">
      <w:pPr>
        <w:spacing w:line="560" w:lineRule="exact"/>
        <w:ind w:firstLineChars="200" w:firstLine="640"/>
        <w:rPr>
          <w:rFonts w:ascii="黑体" w:eastAsia="黑体" w:hAnsi="黑体" w:cs="黑体"/>
          <w:sz w:val="32"/>
          <w:szCs w:val="32"/>
        </w:rPr>
      </w:pPr>
      <w:r>
        <w:rPr>
          <w:rFonts w:ascii="Times New Roman" w:eastAsia="仿宋_GB2312" w:hAnsi="Times New Roman" w:cs="Times New Roman"/>
          <w:noProof/>
          <w:sz w:val="32"/>
          <w:szCs w:val="32"/>
        </w:rPr>
        <w:drawing>
          <wp:anchor distT="0" distB="0" distL="114935" distR="114935" simplePos="0" relativeHeight="251659264" behindDoc="0" locked="0" layoutInCell="1" allowOverlap="1" wp14:anchorId="184BDA6D" wp14:editId="31073574">
            <wp:simplePos x="0" y="0"/>
            <wp:positionH relativeFrom="column">
              <wp:posOffset>406400</wp:posOffset>
            </wp:positionH>
            <wp:positionV relativeFrom="paragraph">
              <wp:posOffset>-2242820</wp:posOffset>
            </wp:positionV>
            <wp:extent cx="5471795" cy="2470785"/>
            <wp:effectExtent l="0" t="0" r="14605" b="5715"/>
            <wp:wrapNone/>
            <wp:docPr id="1" name="图片 1" descr="1645753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5753001(1)"/>
                    <pic:cNvPicPr>
                      <a:picLocks noChangeAspect="1"/>
                    </pic:cNvPicPr>
                  </pic:nvPicPr>
                  <pic:blipFill>
                    <a:blip r:embed="rId5"/>
                    <a:stretch>
                      <a:fillRect/>
                    </a:stretch>
                  </pic:blipFill>
                  <pic:spPr>
                    <a:xfrm>
                      <a:off x="0" y="0"/>
                      <a:ext cx="5471795" cy="2470785"/>
                    </a:xfrm>
                    <a:prstGeom prst="rect">
                      <a:avLst/>
                    </a:prstGeom>
                  </pic:spPr>
                </pic:pic>
              </a:graphicData>
            </a:graphic>
          </wp:anchor>
        </w:drawing>
      </w:r>
    </w:p>
    <w:p w14:paraId="3EA93C38" w14:textId="77777777" w:rsidR="00DE476F" w:rsidRDefault="00000000">
      <w:pPr>
        <w:spacing w:line="560" w:lineRule="exact"/>
        <w:jc w:val="center"/>
        <w:rPr>
          <w:rFonts w:ascii="黑体" w:eastAsia="黑体" w:hAnsi="黑体" w:cs="黑体"/>
          <w:sz w:val="32"/>
          <w:szCs w:val="32"/>
        </w:rPr>
      </w:pPr>
      <w:r>
        <w:rPr>
          <w:rFonts w:ascii="黑体" w:eastAsia="黑体" w:hAnsi="黑体" w:cs="黑体" w:hint="eastAsia"/>
          <w:sz w:val="32"/>
          <w:szCs w:val="32"/>
        </w:rPr>
        <w:t>图1档案编号结构图</w:t>
      </w:r>
    </w:p>
    <w:p w14:paraId="7D77FC05"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省、市、县级代号</w:t>
      </w:r>
    </w:p>
    <w:p w14:paraId="7F0C4E30"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省、市、县级代号为六位行政区划代码。</w:t>
      </w:r>
    </w:p>
    <w:p w14:paraId="162089BE"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（三）学校类号</w:t>
      </w:r>
    </w:p>
    <w:p w14:paraId="7950ECB3"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宜用拼音首字母编排，高校为</w:t>
      </w:r>
      <w:r>
        <w:rPr>
          <w:rFonts w:ascii="Times New Roman" w:eastAsia="仿宋_GB2312" w:hAnsi="Times New Roman" w:cs="Times New Roman" w:hint="eastAsia"/>
          <w:sz w:val="32"/>
          <w:szCs w:val="32"/>
        </w:rPr>
        <w:t>GX</w:t>
      </w:r>
      <w:r>
        <w:rPr>
          <w:rFonts w:ascii="Times New Roman" w:eastAsia="仿宋_GB2312" w:hAnsi="Times New Roman" w:cs="Times New Roman" w:hint="eastAsia"/>
          <w:sz w:val="32"/>
          <w:szCs w:val="32"/>
        </w:rPr>
        <w:t>、普通高中为</w:t>
      </w:r>
      <w:r>
        <w:rPr>
          <w:rFonts w:ascii="Times New Roman" w:eastAsia="仿宋_GB2312" w:hAnsi="Times New Roman" w:cs="Times New Roman" w:hint="eastAsia"/>
          <w:sz w:val="32"/>
          <w:szCs w:val="32"/>
        </w:rPr>
        <w:t>PG</w:t>
      </w:r>
      <w:r>
        <w:rPr>
          <w:rFonts w:ascii="Times New Roman" w:eastAsia="仿宋_GB2312" w:hAnsi="Times New Roman" w:cs="Times New Roman" w:hint="eastAsia"/>
          <w:sz w:val="32"/>
          <w:szCs w:val="32"/>
        </w:rPr>
        <w:t>、中职学校为</w:t>
      </w:r>
      <w:r>
        <w:rPr>
          <w:rFonts w:ascii="Times New Roman" w:eastAsia="仿宋_GB2312" w:hAnsi="Times New Roman" w:cs="Times New Roman" w:hint="eastAsia"/>
          <w:sz w:val="32"/>
          <w:szCs w:val="32"/>
        </w:rPr>
        <w:t>ZZ</w:t>
      </w:r>
      <w:r>
        <w:rPr>
          <w:rFonts w:ascii="Times New Roman" w:eastAsia="仿宋_GB2312" w:hAnsi="Times New Roman" w:cs="Times New Roman" w:hint="eastAsia"/>
          <w:sz w:val="32"/>
          <w:szCs w:val="32"/>
        </w:rPr>
        <w:t>、初中为</w:t>
      </w:r>
      <w:r>
        <w:rPr>
          <w:rFonts w:ascii="Times New Roman" w:eastAsia="仿宋_GB2312" w:hAnsi="Times New Roman" w:cs="Times New Roman" w:hint="eastAsia"/>
          <w:sz w:val="32"/>
          <w:szCs w:val="32"/>
        </w:rPr>
        <w:t>CZ</w:t>
      </w:r>
      <w:r>
        <w:rPr>
          <w:rFonts w:ascii="Times New Roman" w:eastAsia="仿宋_GB2312" w:hAnsi="Times New Roman" w:cs="Times New Roman" w:hint="eastAsia"/>
          <w:sz w:val="32"/>
          <w:szCs w:val="32"/>
        </w:rPr>
        <w:t>、小学为</w:t>
      </w:r>
      <w:r>
        <w:rPr>
          <w:rFonts w:ascii="Times New Roman" w:eastAsia="仿宋_GB2312" w:hAnsi="Times New Roman" w:cs="Times New Roman" w:hint="eastAsia"/>
          <w:sz w:val="32"/>
          <w:szCs w:val="32"/>
        </w:rPr>
        <w:t>XX</w:t>
      </w:r>
      <w:r>
        <w:rPr>
          <w:rFonts w:ascii="Times New Roman" w:eastAsia="仿宋_GB2312" w:hAnsi="Times New Roman" w:cs="Times New Roman" w:hint="eastAsia"/>
          <w:sz w:val="32"/>
          <w:szCs w:val="32"/>
        </w:rPr>
        <w:t>、幼儿园为</w:t>
      </w:r>
      <w:r>
        <w:rPr>
          <w:rFonts w:ascii="Times New Roman" w:eastAsia="仿宋_GB2312" w:hAnsi="Times New Roman" w:cs="Times New Roman" w:hint="eastAsia"/>
          <w:sz w:val="32"/>
          <w:szCs w:val="32"/>
        </w:rPr>
        <w:tab/>
        <w:t>XQ</w:t>
      </w:r>
      <w:r>
        <w:rPr>
          <w:rFonts w:ascii="Times New Roman" w:eastAsia="仿宋_GB2312" w:hAnsi="Times New Roman" w:cs="Times New Roman" w:hint="eastAsia"/>
          <w:sz w:val="32"/>
          <w:szCs w:val="32"/>
        </w:rPr>
        <w:t>。</w:t>
      </w:r>
    </w:p>
    <w:p w14:paraId="30959573"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（四）学校编号</w:t>
      </w:r>
    </w:p>
    <w:p w14:paraId="75933185"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高校按照教育部统一编排的五位院校代码进行编号，高中及以下由同级学生资助管理中心统一编号。</w:t>
      </w:r>
    </w:p>
    <w:p w14:paraId="2ADFA5DE"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（五）档案类别号</w:t>
      </w:r>
    </w:p>
    <w:p w14:paraId="60EAF483"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按本标准第</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章归档内容顺序以</w:t>
      </w:r>
      <w:r>
        <w:rPr>
          <w:rFonts w:ascii="Times New Roman" w:eastAsia="仿宋_GB2312" w:hAnsi="Times New Roman" w:cs="Times New Roman" w:hint="eastAsia"/>
          <w:sz w:val="32"/>
          <w:szCs w:val="32"/>
        </w:rPr>
        <w:t>01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02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03</w:t>
      </w:r>
      <w:r>
        <w:rPr>
          <w:rFonts w:ascii="Times New Roman" w:eastAsia="仿宋_GB2312" w:hAnsi="Times New Roman" w:cs="Times New Roman" w:hint="eastAsia"/>
          <w:sz w:val="32"/>
          <w:szCs w:val="32"/>
        </w:rPr>
        <w:t>……两位阿拉伯数字进行编号。</w:t>
      </w:r>
    </w:p>
    <w:p w14:paraId="30B32EA4"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（六）年度代号</w:t>
      </w:r>
    </w:p>
    <w:p w14:paraId="65111661"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按照四位阿拉伯数字进行编号。</w:t>
      </w:r>
    </w:p>
    <w:p w14:paraId="5B94680B" w14:textId="77777777" w:rsidR="00DE476F" w:rsidRDefault="00000000">
      <w:pPr>
        <w:numPr>
          <w:ilvl w:val="0"/>
          <w:numId w:val="1"/>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顺序号</w:t>
      </w:r>
    </w:p>
    <w:p w14:paraId="676861E8"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同类档案应以阿拉伯数字</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……顺序编排。</w:t>
      </w:r>
    </w:p>
    <w:p w14:paraId="2A810169"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四、归档流程</w:t>
      </w:r>
    </w:p>
    <w:p w14:paraId="321FE3D9"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（一）收集</w:t>
      </w:r>
    </w:p>
    <w:p w14:paraId="0C74D959"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应根据归档范围完整收集学生资助相关的真实资料。</w:t>
      </w:r>
    </w:p>
    <w:p w14:paraId="79C2D2D1"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（二）排序</w:t>
      </w:r>
    </w:p>
    <w:p w14:paraId="421E9190"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应按照各级单位的分类顺序存放，每类文件的存放顺序按</w:t>
      </w:r>
      <w:r>
        <w:rPr>
          <w:rFonts w:ascii="Times New Roman" w:eastAsia="仿宋_GB2312" w:hAnsi="Times New Roman" w:cs="Times New Roman" w:hint="eastAsia"/>
          <w:sz w:val="32"/>
          <w:szCs w:val="32"/>
        </w:rPr>
        <w:lastRenderedPageBreak/>
        <w:t>照文件产生时间的先后顺序存放。</w:t>
      </w:r>
    </w:p>
    <w:p w14:paraId="29C3220C"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（三）装订</w:t>
      </w:r>
    </w:p>
    <w:p w14:paraId="3DFDECF1"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应按照一文（事或人）一件的原则装订。</w:t>
      </w:r>
    </w:p>
    <w:p w14:paraId="5177B76F"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（四）目录编制要求</w:t>
      </w:r>
    </w:p>
    <w:p w14:paraId="78C50E03"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编制卷内文件目录</w:t>
      </w:r>
    </w:p>
    <w:p w14:paraId="3AB7907C"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文件类和学生档案类卷内文件目录具体内容见表</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和表</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，其他卷内文件目录参照执行。</w:t>
      </w:r>
    </w:p>
    <w:p w14:paraId="2F2EC794" w14:textId="77777777" w:rsidR="00DE476F" w:rsidRDefault="00000000">
      <w:pPr>
        <w:spacing w:line="560" w:lineRule="exact"/>
        <w:jc w:val="center"/>
        <w:rPr>
          <w:rFonts w:ascii="黑体" w:eastAsia="黑体" w:hAnsi="黑体" w:cs="黑体"/>
          <w:sz w:val="32"/>
          <w:szCs w:val="32"/>
        </w:rPr>
      </w:pPr>
      <w:r>
        <w:rPr>
          <w:rFonts w:ascii="黑体" w:eastAsia="黑体" w:hAnsi="黑体" w:cs="黑体" w:hint="eastAsia"/>
          <w:sz w:val="32"/>
          <w:szCs w:val="32"/>
        </w:rPr>
        <w:t>表1  卷内文件目录（文件类）</w:t>
      </w:r>
    </w:p>
    <w:tbl>
      <w:tblPr>
        <w:tblStyle w:val="a7"/>
        <w:tblW w:w="0" w:type="auto"/>
        <w:tblLook w:val="04A0" w:firstRow="1" w:lastRow="0" w:firstColumn="1" w:lastColumn="0" w:noHBand="0" w:noVBand="1"/>
      </w:tblPr>
      <w:tblGrid>
        <w:gridCol w:w="1262"/>
        <w:gridCol w:w="1262"/>
        <w:gridCol w:w="1262"/>
        <w:gridCol w:w="1262"/>
        <w:gridCol w:w="1262"/>
        <w:gridCol w:w="1262"/>
        <w:gridCol w:w="1262"/>
      </w:tblGrid>
      <w:tr w:rsidR="00DE476F" w14:paraId="6F8379BB" w14:textId="77777777">
        <w:tc>
          <w:tcPr>
            <w:tcW w:w="1262" w:type="dxa"/>
          </w:tcPr>
          <w:p w14:paraId="30AB4D23"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顺序号</w:t>
            </w:r>
          </w:p>
        </w:tc>
        <w:tc>
          <w:tcPr>
            <w:tcW w:w="1262" w:type="dxa"/>
          </w:tcPr>
          <w:p w14:paraId="36BAFF6C"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文号</w:t>
            </w:r>
          </w:p>
        </w:tc>
        <w:tc>
          <w:tcPr>
            <w:tcW w:w="1262" w:type="dxa"/>
          </w:tcPr>
          <w:p w14:paraId="3EE5A58E"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责任者</w:t>
            </w:r>
          </w:p>
        </w:tc>
        <w:tc>
          <w:tcPr>
            <w:tcW w:w="1262" w:type="dxa"/>
          </w:tcPr>
          <w:p w14:paraId="0B0D11D4"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题名</w:t>
            </w:r>
          </w:p>
        </w:tc>
        <w:tc>
          <w:tcPr>
            <w:tcW w:w="1262" w:type="dxa"/>
          </w:tcPr>
          <w:p w14:paraId="0F71B24F"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日期</w:t>
            </w:r>
          </w:p>
        </w:tc>
        <w:tc>
          <w:tcPr>
            <w:tcW w:w="1262" w:type="dxa"/>
          </w:tcPr>
          <w:p w14:paraId="17D22E55"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件号</w:t>
            </w:r>
          </w:p>
        </w:tc>
        <w:tc>
          <w:tcPr>
            <w:tcW w:w="1262" w:type="dxa"/>
          </w:tcPr>
          <w:p w14:paraId="75483E1B"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备注</w:t>
            </w:r>
          </w:p>
        </w:tc>
      </w:tr>
      <w:tr w:rsidR="00DE476F" w14:paraId="30DA65A2" w14:textId="77777777">
        <w:tc>
          <w:tcPr>
            <w:tcW w:w="1262" w:type="dxa"/>
          </w:tcPr>
          <w:p w14:paraId="21E1F8BE"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75104399"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0BFE35BA"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325FDED6"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22F48F69"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1B2E768E"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6086DD08" w14:textId="77777777" w:rsidR="00DE476F" w:rsidRDefault="00DE476F">
            <w:pPr>
              <w:spacing w:line="560" w:lineRule="exact"/>
              <w:rPr>
                <w:rFonts w:ascii="Times New Roman" w:eastAsia="仿宋_GB2312" w:hAnsi="Times New Roman" w:cs="Times New Roman"/>
                <w:sz w:val="32"/>
                <w:szCs w:val="32"/>
              </w:rPr>
            </w:pPr>
          </w:p>
        </w:tc>
      </w:tr>
      <w:tr w:rsidR="00DE476F" w14:paraId="7D0926AF" w14:textId="77777777">
        <w:tc>
          <w:tcPr>
            <w:tcW w:w="1262" w:type="dxa"/>
          </w:tcPr>
          <w:p w14:paraId="4579B6A4"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696093A8"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390D8B51"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57A682DB"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29F702FF"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043AB8A6"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5BCA5AC5" w14:textId="77777777" w:rsidR="00DE476F" w:rsidRDefault="00DE476F">
            <w:pPr>
              <w:spacing w:line="560" w:lineRule="exact"/>
              <w:rPr>
                <w:rFonts w:ascii="Times New Roman" w:eastAsia="仿宋_GB2312" w:hAnsi="Times New Roman" w:cs="Times New Roman"/>
                <w:sz w:val="32"/>
                <w:szCs w:val="32"/>
              </w:rPr>
            </w:pPr>
          </w:p>
        </w:tc>
      </w:tr>
      <w:tr w:rsidR="00DE476F" w14:paraId="59CEE5B9" w14:textId="77777777">
        <w:tc>
          <w:tcPr>
            <w:tcW w:w="1262" w:type="dxa"/>
          </w:tcPr>
          <w:p w14:paraId="631DEFB9"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0E8278A2"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3E5A8BF5"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32B81D2E"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5C444C1F"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43291601"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1A3E0EEA" w14:textId="77777777" w:rsidR="00DE476F" w:rsidRDefault="00DE476F">
            <w:pPr>
              <w:spacing w:line="560" w:lineRule="exact"/>
              <w:rPr>
                <w:rFonts w:ascii="Times New Roman" w:eastAsia="仿宋_GB2312" w:hAnsi="Times New Roman" w:cs="Times New Roman"/>
                <w:sz w:val="32"/>
                <w:szCs w:val="32"/>
              </w:rPr>
            </w:pPr>
          </w:p>
        </w:tc>
      </w:tr>
    </w:tbl>
    <w:p w14:paraId="714FC551" w14:textId="77777777" w:rsidR="00DE476F" w:rsidRDefault="00000000">
      <w:pPr>
        <w:spacing w:line="560" w:lineRule="exact"/>
        <w:jc w:val="center"/>
        <w:rPr>
          <w:rFonts w:ascii="黑体" w:eastAsia="黑体" w:hAnsi="黑体" w:cs="黑体"/>
          <w:sz w:val="32"/>
          <w:szCs w:val="32"/>
        </w:rPr>
      </w:pPr>
      <w:r>
        <w:rPr>
          <w:rFonts w:ascii="黑体" w:eastAsia="黑体" w:hAnsi="黑体" w:cs="黑体" w:hint="eastAsia"/>
          <w:sz w:val="32"/>
          <w:szCs w:val="32"/>
        </w:rPr>
        <w:t>表2  卷内文件目录（学生档案类）</w:t>
      </w:r>
    </w:p>
    <w:tbl>
      <w:tblPr>
        <w:tblStyle w:val="a7"/>
        <w:tblW w:w="0" w:type="auto"/>
        <w:tblLook w:val="04A0" w:firstRow="1" w:lastRow="0" w:firstColumn="1" w:lastColumn="0" w:noHBand="0" w:noVBand="1"/>
      </w:tblPr>
      <w:tblGrid>
        <w:gridCol w:w="1262"/>
        <w:gridCol w:w="1262"/>
        <w:gridCol w:w="1262"/>
        <w:gridCol w:w="1262"/>
        <w:gridCol w:w="1262"/>
        <w:gridCol w:w="1262"/>
        <w:gridCol w:w="1262"/>
      </w:tblGrid>
      <w:tr w:rsidR="00DE476F" w14:paraId="340E128F" w14:textId="77777777">
        <w:tc>
          <w:tcPr>
            <w:tcW w:w="1262" w:type="dxa"/>
          </w:tcPr>
          <w:p w14:paraId="1C51AFD6"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顺序号</w:t>
            </w:r>
          </w:p>
        </w:tc>
        <w:tc>
          <w:tcPr>
            <w:tcW w:w="1262" w:type="dxa"/>
          </w:tcPr>
          <w:p w14:paraId="04D35E84"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班级</w:t>
            </w:r>
          </w:p>
        </w:tc>
        <w:tc>
          <w:tcPr>
            <w:tcW w:w="1262" w:type="dxa"/>
          </w:tcPr>
          <w:p w14:paraId="3BDDA327"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姓名</w:t>
            </w:r>
          </w:p>
        </w:tc>
        <w:tc>
          <w:tcPr>
            <w:tcW w:w="1262" w:type="dxa"/>
          </w:tcPr>
          <w:p w14:paraId="40C8E7A9"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题名</w:t>
            </w:r>
          </w:p>
        </w:tc>
        <w:tc>
          <w:tcPr>
            <w:tcW w:w="1262" w:type="dxa"/>
          </w:tcPr>
          <w:p w14:paraId="766C05B9"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日期</w:t>
            </w:r>
          </w:p>
        </w:tc>
        <w:tc>
          <w:tcPr>
            <w:tcW w:w="1262" w:type="dxa"/>
          </w:tcPr>
          <w:p w14:paraId="2924876A"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件号</w:t>
            </w:r>
          </w:p>
        </w:tc>
        <w:tc>
          <w:tcPr>
            <w:tcW w:w="1262" w:type="dxa"/>
          </w:tcPr>
          <w:p w14:paraId="796BB510"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备注</w:t>
            </w:r>
          </w:p>
        </w:tc>
      </w:tr>
      <w:tr w:rsidR="00DE476F" w14:paraId="434EF8FB" w14:textId="77777777">
        <w:tc>
          <w:tcPr>
            <w:tcW w:w="1262" w:type="dxa"/>
          </w:tcPr>
          <w:p w14:paraId="1AEAD995"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3EA9F69B"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19666B1B"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0927B9A3"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540958FD"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05A7B349"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0D95B50A" w14:textId="77777777" w:rsidR="00DE476F" w:rsidRDefault="00DE476F">
            <w:pPr>
              <w:spacing w:line="560" w:lineRule="exact"/>
              <w:rPr>
                <w:rFonts w:ascii="Times New Roman" w:eastAsia="仿宋_GB2312" w:hAnsi="Times New Roman" w:cs="Times New Roman"/>
                <w:sz w:val="32"/>
                <w:szCs w:val="32"/>
              </w:rPr>
            </w:pPr>
          </w:p>
        </w:tc>
      </w:tr>
      <w:tr w:rsidR="00DE476F" w14:paraId="51FC42E4" w14:textId="77777777">
        <w:tc>
          <w:tcPr>
            <w:tcW w:w="1262" w:type="dxa"/>
          </w:tcPr>
          <w:p w14:paraId="47B27F70"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25CFC5C1"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2EE23D54"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38578C8B"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11B77FD9"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47B06905"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55B9BFB4" w14:textId="77777777" w:rsidR="00DE476F" w:rsidRDefault="00DE476F">
            <w:pPr>
              <w:spacing w:line="560" w:lineRule="exact"/>
              <w:rPr>
                <w:rFonts w:ascii="Times New Roman" w:eastAsia="仿宋_GB2312" w:hAnsi="Times New Roman" w:cs="Times New Roman"/>
                <w:sz w:val="32"/>
                <w:szCs w:val="32"/>
              </w:rPr>
            </w:pPr>
          </w:p>
        </w:tc>
      </w:tr>
      <w:tr w:rsidR="00DE476F" w14:paraId="60415B5C" w14:textId="77777777">
        <w:tc>
          <w:tcPr>
            <w:tcW w:w="1262" w:type="dxa"/>
          </w:tcPr>
          <w:p w14:paraId="559F1140"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526597B8"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1E7A5506"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561C7F3A"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1E49A8D1"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0ADE1E1D"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0635FD41" w14:textId="77777777" w:rsidR="00DE476F" w:rsidRDefault="00DE476F">
            <w:pPr>
              <w:spacing w:line="560" w:lineRule="exact"/>
              <w:rPr>
                <w:rFonts w:ascii="Times New Roman" w:eastAsia="仿宋_GB2312" w:hAnsi="Times New Roman" w:cs="Times New Roman"/>
                <w:sz w:val="32"/>
                <w:szCs w:val="32"/>
              </w:rPr>
            </w:pPr>
          </w:p>
        </w:tc>
      </w:tr>
    </w:tbl>
    <w:p w14:paraId="465AD3D4"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编写案卷目录</w:t>
      </w:r>
    </w:p>
    <w:p w14:paraId="257D4C13"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案卷目录内容见表</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p>
    <w:p w14:paraId="52DC497F" w14:textId="77777777" w:rsidR="00DE476F" w:rsidRDefault="00000000">
      <w:pPr>
        <w:spacing w:line="560" w:lineRule="exact"/>
        <w:jc w:val="center"/>
        <w:rPr>
          <w:rFonts w:ascii="黑体" w:eastAsia="黑体" w:hAnsi="黑体" w:cs="黑体"/>
          <w:sz w:val="32"/>
          <w:szCs w:val="32"/>
        </w:rPr>
      </w:pPr>
      <w:r>
        <w:rPr>
          <w:rFonts w:ascii="黑体" w:eastAsia="黑体" w:hAnsi="黑体" w:cs="黑体" w:hint="eastAsia"/>
          <w:sz w:val="32"/>
          <w:szCs w:val="32"/>
        </w:rPr>
        <w:t>表3  案卷目录</w:t>
      </w:r>
    </w:p>
    <w:tbl>
      <w:tblPr>
        <w:tblStyle w:val="a7"/>
        <w:tblW w:w="0" w:type="auto"/>
        <w:tblLook w:val="04A0" w:firstRow="1" w:lastRow="0" w:firstColumn="1" w:lastColumn="0" w:noHBand="0" w:noVBand="1"/>
      </w:tblPr>
      <w:tblGrid>
        <w:gridCol w:w="1262"/>
        <w:gridCol w:w="1262"/>
        <w:gridCol w:w="1262"/>
        <w:gridCol w:w="1262"/>
        <w:gridCol w:w="1262"/>
        <w:gridCol w:w="1262"/>
        <w:gridCol w:w="1262"/>
      </w:tblGrid>
      <w:tr w:rsidR="00DE476F" w14:paraId="28FC1459" w14:textId="77777777">
        <w:tc>
          <w:tcPr>
            <w:tcW w:w="2524" w:type="dxa"/>
            <w:gridSpan w:val="2"/>
            <w:vAlign w:val="center"/>
          </w:tcPr>
          <w:p w14:paraId="67FC69BF"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案卷号</w:t>
            </w:r>
          </w:p>
        </w:tc>
        <w:tc>
          <w:tcPr>
            <w:tcW w:w="1262" w:type="dxa"/>
            <w:vMerge w:val="restart"/>
            <w:vAlign w:val="center"/>
          </w:tcPr>
          <w:p w14:paraId="5971B1B5"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姓名</w:t>
            </w:r>
          </w:p>
        </w:tc>
        <w:tc>
          <w:tcPr>
            <w:tcW w:w="1262" w:type="dxa"/>
            <w:vMerge w:val="restart"/>
            <w:vAlign w:val="center"/>
          </w:tcPr>
          <w:p w14:paraId="79BB471D"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年度</w:t>
            </w:r>
          </w:p>
        </w:tc>
        <w:tc>
          <w:tcPr>
            <w:tcW w:w="1262" w:type="dxa"/>
            <w:vMerge w:val="restart"/>
            <w:vAlign w:val="center"/>
          </w:tcPr>
          <w:p w14:paraId="20A425FD"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件数</w:t>
            </w:r>
          </w:p>
        </w:tc>
        <w:tc>
          <w:tcPr>
            <w:tcW w:w="1262" w:type="dxa"/>
            <w:vMerge w:val="restart"/>
            <w:vAlign w:val="center"/>
          </w:tcPr>
          <w:p w14:paraId="54521787"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保存</w:t>
            </w:r>
          </w:p>
          <w:p w14:paraId="6C5D6DDB"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期限</w:t>
            </w:r>
          </w:p>
        </w:tc>
        <w:tc>
          <w:tcPr>
            <w:tcW w:w="1262" w:type="dxa"/>
            <w:vMerge w:val="restart"/>
            <w:vAlign w:val="center"/>
          </w:tcPr>
          <w:p w14:paraId="574C6644"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备注</w:t>
            </w:r>
          </w:p>
        </w:tc>
      </w:tr>
      <w:tr w:rsidR="00DE476F" w14:paraId="4ED90AF2" w14:textId="77777777">
        <w:tc>
          <w:tcPr>
            <w:tcW w:w="1262" w:type="dxa"/>
          </w:tcPr>
          <w:p w14:paraId="69A56568"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序号</w:t>
            </w:r>
          </w:p>
        </w:tc>
        <w:tc>
          <w:tcPr>
            <w:tcW w:w="1262" w:type="dxa"/>
          </w:tcPr>
          <w:p w14:paraId="09304723" w14:textId="77777777" w:rsidR="00DE476F" w:rsidRDefault="00000000">
            <w:pPr>
              <w:spacing w:line="56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档案号</w:t>
            </w:r>
          </w:p>
        </w:tc>
        <w:tc>
          <w:tcPr>
            <w:tcW w:w="1262" w:type="dxa"/>
            <w:vMerge/>
          </w:tcPr>
          <w:p w14:paraId="1C25C2F6" w14:textId="77777777" w:rsidR="00DE476F" w:rsidRDefault="00DE476F">
            <w:pPr>
              <w:spacing w:line="560" w:lineRule="exact"/>
              <w:rPr>
                <w:rFonts w:ascii="Times New Roman" w:eastAsia="仿宋_GB2312" w:hAnsi="Times New Roman" w:cs="Times New Roman"/>
                <w:sz w:val="32"/>
                <w:szCs w:val="32"/>
              </w:rPr>
            </w:pPr>
          </w:p>
        </w:tc>
        <w:tc>
          <w:tcPr>
            <w:tcW w:w="1262" w:type="dxa"/>
            <w:vMerge/>
          </w:tcPr>
          <w:p w14:paraId="6FB52883" w14:textId="77777777" w:rsidR="00DE476F" w:rsidRDefault="00DE476F">
            <w:pPr>
              <w:spacing w:line="560" w:lineRule="exact"/>
              <w:rPr>
                <w:rFonts w:ascii="Times New Roman" w:eastAsia="仿宋_GB2312" w:hAnsi="Times New Roman" w:cs="Times New Roman"/>
                <w:sz w:val="32"/>
                <w:szCs w:val="32"/>
              </w:rPr>
            </w:pPr>
          </w:p>
        </w:tc>
        <w:tc>
          <w:tcPr>
            <w:tcW w:w="1262" w:type="dxa"/>
            <w:vMerge/>
          </w:tcPr>
          <w:p w14:paraId="13E01EEE" w14:textId="77777777" w:rsidR="00DE476F" w:rsidRDefault="00DE476F">
            <w:pPr>
              <w:spacing w:line="560" w:lineRule="exact"/>
              <w:rPr>
                <w:rFonts w:ascii="Times New Roman" w:eastAsia="仿宋_GB2312" w:hAnsi="Times New Roman" w:cs="Times New Roman"/>
                <w:sz w:val="32"/>
                <w:szCs w:val="32"/>
              </w:rPr>
            </w:pPr>
          </w:p>
        </w:tc>
        <w:tc>
          <w:tcPr>
            <w:tcW w:w="1262" w:type="dxa"/>
            <w:vMerge/>
          </w:tcPr>
          <w:p w14:paraId="180F5553" w14:textId="77777777" w:rsidR="00DE476F" w:rsidRDefault="00DE476F">
            <w:pPr>
              <w:spacing w:line="560" w:lineRule="exact"/>
              <w:rPr>
                <w:rFonts w:ascii="Times New Roman" w:eastAsia="仿宋_GB2312" w:hAnsi="Times New Roman" w:cs="Times New Roman"/>
                <w:sz w:val="32"/>
                <w:szCs w:val="32"/>
              </w:rPr>
            </w:pPr>
          </w:p>
        </w:tc>
        <w:tc>
          <w:tcPr>
            <w:tcW w:w="1262" w:type="dxa"/>
            <w:vMerge/>
          </w:tcPr>
          <w:p w14:paraId="1F4901DC" w14:textId="77777777" w:rsidR="00DE476F" w:rsidRDefault="00DE476F">
            <w:pPr>
              <w:spacing w:line="560" w:lineRule="exact"/>
              <w:rPr>
                <w:rFonts w:ascii="Times New Roman" w:eastAsia="仿宋_GB2312" w:hAnsi="Times New Roman" w:cs="Times New Roman"/>
                <w:sz w:val="32"/>
                <w:szCs w:val="32"/>
              </w:rPr>
            </w:pPr>
          </w:p>
        </w:tc>
      </w:tr>
      <w:tr w:rsidR="00DE476F" w14:paraId="71445CE6" w14:textId="77777777">
        <w:tc>
          <w:tcPr>
            <w:tcW w:w="1262" w:type="dxa"/>
          </w:tcPr>
          <w:p w14:paraId="7785BE54"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60E3833E"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132EBC90"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0304AE64"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65A2F024"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36E38FAA"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530B3D88" w14:textId="77777777" w:rsidR="00DE476F" w:rsidRDefault="00DE476F">
            <w:pPr>
              <w:spacing w:line="560" w:lineRule="exact"/>
              <w:rPr>
                <w:rFonts w:ascii="Times New Roman" w:eastAsia="仿宋_GB2312" w:hAnsi="Times New Roman" w:cs="Times New Roman"/>
                <w:sz w:val="32"/>
                <w:szCs w:val="32"/>
              </w:rPr>
            </w:pPr>
          </w:p>
        </w:tc>
      </w:tr>
      <w:tr w:rsidR="00DE476F" w14:paraId="05FA0003" w14:textId="77777777">
        <w:tc>
          <w:tcPr>
            <w:tcW w:w="1262" w:type="dxa"/>
          </w:tcPr>
          <w:p w14:paraId="66ACE33B"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11963C0F"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4B8AB4F6"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234D0CF9"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5DF76A7F"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77BD7342" w14:textId="77777777" w:rsidR="00DE476F" w:rsidRDefault="00DE476F">
            <w:pPr>
              <w:spacing w:line="560" w:lineRule="exact"/>
              <w:rPr>
                <w:rFonts w:ascii="Times New Roman" w:eastAsia="仿宋_GB2312" w:hAnsi="Times New Roman" w:cs="Times New Roman"/>
                <w:sz w:val="32"/>
                <w:szCs w:val="32"/>
              </w:rPr>
            </w:pPr>
          </w:p>
        </w:tc>
        <w:tc>
          <w:tcPr>
            <w:tcW w:w="1262" w:type="dxa"/>
          </w:tcPr>
          <w:p w14:paraId="39FBA51C" w14:textId="77777777" w:rsidR="00DE476F" w:rsidRDefault="00DE476F">
            <w:pPr>
              <w:spacing w:line="560" w:lineRule="exact"/>
              <w:rPr>
                <w:rFonts w:ascii="Times New Roman" w:eastAsia="仿宋_GB2312" w:hAnsi="Times New Roman" w:cs="Times New Roman"/>
                <w:sz w:val="32"/>
                <w:szCs w:val="32"/>
              </w:rPr>
            </w:pPr>
          </w:p>
        </w:tc>
      </w:tr>
    </w:tbl>
    <w:p w14:paraId="62DF2896"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3.</w:t>
      </w:r>
      <w:r>
        <w:rPr>
          <w:rFonts w:ascii="Times New Roman" w:eastAsia="仿宋_GB2312" w:hAnsi="Times New Roman" w:cs="Times New Roman" w:hint="eastAsia"/>
          <w:sz w:val="32"/>
          <w:szCs w:val="32"/>
        </w:rPr>
        <w:t>填写备考表</w:t>
      </w:r>
    </w:p>
    <w:p w14:paraId="2624F6DC"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）学生资助档案备考表见附录</w:t>
      </w:r>
      <w:r>
        <w:rPr>
          <w:rFonts w:ascii="Times New Roman" w:eastAsia="仿宋_GB2312" w:hAnsi="Times New Roman" w:cs="Times New Roman" w:hint="eastAsia"/>
          <w:sz w:val="32"/>
          <w:szCs w:val="32"/>
        </w:rPr>
        <w:t>A</w:t>
      </w:r>
      <w:r>
        <w:rPr>
          <w:rFonts w:ascii="Times New Roman" w:eastAsia="仿宋_GB2312" w:hAnsi="Times New Roman" w:cs="Times New Roman" w:hint="eastAsia"/>
          <w:sz w:val="32"/>
          <w:szCs w:val="32"/>
        </w:rPr>
        <w:t>，内容包括：</w:t>
      </w:r>
    </w:p>
    <w:p w14:paraId="731F0CC4"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文件情况说明：说明该卷档案文件材料完整、缺损、修改、补充、移出、销毁等情况。</w:t>
      </w:r>
    </w:p>
    <w:p w14:paraId="0939B9E9"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立卷人：完成立卷后，由经办人签字。</w:t>
      </w:r>
    </w:p>
    <w:p w14:paraId="069DD91E"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审核人：由审核人签字。</w:t>
      </w:r>
    </w:p>
    <w:p w14:paraId="709F1396"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立卷时间：填写完成立卷的日期，以八位阿拉伯数字表示。</w:t>
      </w:r>
    </w:p>
    <w:p w14:paraId="21BF4A78"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）备考表应置于盒底。</w:t>
      </w:r>
    </w:p>
    <w:p w14:paraId="4298A381"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归档与移交</w:t>
      </w:r>
    </w:p>
    <w:p w14:paraId="74C55165"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）档案按年度或学年归档，于当年度或当学年结束后</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个月内完成上年度或学年归档工作。</w:t>
      </w:r>
    </w:p>
    <w:p w14:paraId="50D07F1C"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）工作人员之间的档案交接应严格履行交接手续。交接双方、负责人应在移交清单上签字。交接目录一式三份，一份存入档案，其余两份由交接双方各执一份，日后备查。</w:t>
      </w:r>
    </w:p>
    <w:p w14:paraId="69A932E8"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五、保管和使用</w:t>
      </w:r>
    </w:p>
    <w:p w14:paraId="1B12D10A"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（一）保管</w:t>
      </w:r>
    </w:p>
    <w:p w14:paraId="3BEA2F8B"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各单位应妥善保管档案，由专人管理，专柜存放。</w:t>
      </w:r>
    </w:p>
    <w:p w14:paraId="222EC934"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未通过评审的学生申请资料，学校应退回学生或进行碎纸处理。</w:t>
      </w:r>
    </w:p>
    <w:p w14:paraId="77E9A455"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（二）使用</w:t>
      </w:r>
    </w:p>
    <w:p w14:paraId="595245EA"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已归档入库的档案原则不外借，查阅或复印限定在办公场所内进行；</w:t>
      </w:r>
    </w:p>
    <w:p w14:paraId="445117B8"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因诉讼等法律纠纷案件或工作特殊需要借出时，需按要</w:t>
      </w:r>
      <w:r>
        <w:rPr>
          <w:rFonts w:ascii="Times New Roman" w:eastAsia="仿宋_GB2312" w:hAnsi="Times New Roman" w:cs="Times New Roman" w:hint="eastAsia"/>
          <w:sz w:val="32"/>
          <w:szCs w:val="32"/>
        </w:rPr>
        <w:lastRenderedPageBreak/>
        <w:t>求严格履行审批手续。同时，应严格遵守档案保密制度，不得违规泄露资助学生的个人信息。</w:t>
      </w:r>
    </w:p>
    <w:p w14:paraId="7607D564"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相关机构和单位应建立档案使用台账，并完整保留相关记录备查。</w:t>
      </w:r>
    </w:p>
    <w:p w14:paraId="25925E95"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档案查阅、复印的审批流程如下：</w:t>
      </w:r>
    </w:p>
    <w:p w14:paraId="7B433A57"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）使用方提出档案使用申请；</w:t>
      </w:r>
    </w:p>
    <w:p w14:paraId="5D220EFE"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）负责人同意后由使用方、经办人、负责人在台账上签字。使用方在使用过程中不得折叠、涂改、拆换、损毁、丢失调（借）阅档案。</w:t>
      </w:r>
    </w:p>
    <w:p w14:paraId="7EA61BFB" w14:textId="77777777" w:rsidR="00DE476F"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使用方使用完毕后，应及时归还所使用的档案材料，归还档案材料时，经办人应对归还档案材料进行检查，确保没有折叠、涂改、拆换、损毁、丢后失，由使用方、经办人、负责人在使用台账上签字，并将归还的档案材料重新归档入库。</w:t>
      </w:r>
    </w:p>
    <w:p w14:paraId="458C7A19" w14:textId="77777777" w:rsidR="00DE476F" w:rsidRDefault="00DE476F">
      <w:pPr>
        <w:spacing w:line="560" w:lineRule="exact"/>
        <w:jc w:val="right"/>
        <w:rPr>
          <w:rFonts w:ascii="仿宋_GB2312" w:eastAsia="仿宋_GB2312" w:hAnsi="仿宋_GB2312" w:cs="仿宋_GB2312"/>
          <w:sz w:val="32"/>
          <w:szCs w:val="32"/>
        </w:rPr>
      </w:pPr>
    </w:p>
    <w:p w14:paraId="3E532F56" w14:textId="3EECE878" w:rsidR="00DE476F" w:rsidRDefault="00DE476F">
      <w:pPr>
        <w:spacing w:line="560" w:lineRule="exact"/>
        <w:jc w:val="right"/>
        <w:rPr>
          <w:rFonts w:ascii="仿宋_GB2312" w:eastAsia="仿宋_GB2312" w:hAnsi="仿宋_GB2312" w:cs="仿宋_GB2312"/>
          <w:sz w:val="32"/>
          <w:szCs w:val="32"/>
        </w:rPr>
      </w:pPr>
    </w:p>
    <w:sectPr w:rsidR="00DE476F">
      <w:pgSz w:w="11906" w:h="16838"/>
      <w:pgMar w:top="1440" w:right="1644" w:bottom="1440"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626AB9"/>
    <w:multiLevelType w:val="singleLevel"/>
    <w:tmpl w:val="DC626AB9"/>
    <w:lvl w:ilvl="0">
      <w:start w:val="7"/>
      <w:numFmt w:val="chineseCounting"/>
      <w:suff w:val="nothing"/>
      <w:lvlText w:val="（%1）"/>
      <w:lvlJc w:val="left"/>
      <w:rPr>
        <w:rFonts w:hint="eastAsia"/>
      </w:rPr>
    </w:lvl>
  </w:abstractNum>
  <w:num w:numId="1" w16cid:durableId="173782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Q0MjJhMjUwNzE4MmRlMWE0YzVjMmZiYThjMjNlYzYifQ=="/>
  </w:docVars>
  <w:rsids>
    <w:rsidRoot w:val="5E7A2FF1"/>
    <w:rsid w:val="002C1769"/>
    <w:rsid w:val="003B48C3"/>
    <w:rsid w:val="00424C28"/>
    <w:rsid w:val="0080236B"/>
    <w:rsid w:val="00A068F9"/>
    <w:rsid w:val="00DE476F"/>
    <w:rsid w:val="091075AC"/>
    <w:rsid w:val="11D96D2F"/>
    <w:rsid w:val="291A5584"/>
    <w:rsid w:val="2C59704E"/>
    <w:rsid w:val="2C6437B0"/>
    <w:rsid w:val="4EF16A7A"/>
    <w:rsid w:val="5BB93392"/>
    <w:rsid w:val="5E7A2FF1"/>
    <w:rsid w:val="6BCD637E"/>
    <w:rsid w:val="72B95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EC5BBEB"/>
  <w15:docId w15:val="{364171F7-8E54-45CD-A81C-E05698B5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博雅印务</dc:creator>
  <cp:lastModifiedBy>1300987791@qq.com</cp:lastModifiedBy>
  <cp:revision>3</cp:revision>
  <dcterms:created xsi:type="dcterms:W3CDTF">2022-02-24T11:04:00Z</dcterms:created>
  <dcterms:modified xsi:type="dcterms:W3CDTF">2024-05-28T02:32:00Z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551FEEEBE56B4F1A9AA1B16209CC92C5</vt:lpwstr>
  </property>
</Properties>
</file>