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E6C" w:rsidRDefault="00D23D26" w:rsidP="00617E6C">
      <w:pPr>
        <w:jc w:val="center"/>
        <w:rPr>
          <w:b/>
          <w:bCs/>
          <w:sz w:val="44"/>
          <w:szCs w:val="44"/>
        </w:rPr>
      </w:pPr>
      <w:r w:rsidRPr="00D23D26">
        <w:rPr>
          <w:rFonts w:hint="eastAsia"/>
          <w:b/>
          <w:bCs/>
          <w:sz w:val="44"/>
          <w:szCs w:val="44"/>
        </w:rPr>
        <w:t>《</w:t>
      </w:r>
      <w:r w:rsidR="00617E6C">
        <w:rPr>
          <w:rFonts w:hint="eastAsia"/>
          <w:b/>
          <w:bCs/>
          <w:sz w:val="44"/>
          <w:szCs w:val="44"/>
        </w:rPr>
        <w:t>母子健康手册》发放</w:t>
      </w:r>
      <w:r w:rsidR="00617E6C">
        <w:rPr>
          <w:b/>
          <w:bCs/>
          <w:sz w:val="44"/>
          <w:szCs w:val="44"/>
        </w:rPr>
        <w:t>及</w:t>
      </w:r>
      <w:r w:rsidR="00617E6C">
        <w:rPr>
          <w:rFonts w:hint="eastAsia"/>
          <w:b/>
          <w:bCs/>
          <w:sz w:val="44"/>
          <w:szCs w:val="44"/>
        </w:rPr>
        <w:t>使用流程</w:t>
      </w:r>
    </w:p>
    <w:p w:rsidR="008C04C0" w:rsidRDefault="008C04C0" w:rsidP="00617E6C">
      <w:pPr>
        <w:jc w:val="center"/>
        <w:rPr>
          <w:b/>
          <w:bCs/>
          <w:sz w:val="44"/>
          <w:szCs w:val="44"/>
        </w:rPr>
      </w:pPr>
    </w:p>
    <w:p w:rsidR="00617E6C" w:rsidRPr="008C04C0" w:rsidRDefault="00617E6C" w:rsidP="00617E6C">
      <w:pPr>
        <w:rPr>
          <w:b/>
          <w:bCs/>
          <w:sz w:val="32"/>
          <w:szCs w:val="32"/>
        </w:rPr>
      </w:pPr>
      <w:r w:rsidRPr="008C04C0">
        <w:rPr>
          <w:rFonts w:hint="eastAsia"/>
          <w:b/>
          <w:bCs/>
          <w:sz w:val="32"/>
          <w:szCs w:val="32"/>
        </w:rPr>
        <w:t>一</w:t>
      </w:r>
      <w:r w:rsidRPr="008C04C0">
        <w:rPr>
          <w:b/>
          <w:bCs/>
          <w:sz w:val="32"/>
          <w:szCs w:val="32"/>
        </w:rPr>
        <w:t>、</w:t>
      </w:r>
      <w:r w:rsidRPr="008C04C0">
        <w:rPr>
          <w:rFonts w:hint="eastAsia"/>
          <w:b/>
          <w:bCs/>
          <w:sz w:val="32"/>
          <w:szCs w:val="32"/>
        </w:rPr>
        <w:t>《母子</w:t>
      </w:r>
      <w:r w:rsidRPr="008C04C0">
        <w:rPr>
          <w:b/>
          <w:bCs/>
          <w:sz w:val="32"/>
          <w:szCs w:val="32"/>
        </w:rPr>
        <w:t>健康手册</w:t>
      </w:r>
      <w:r w:rsidRPr="008C04C0">
        <w:rPr>
          <w:rFonts w:hint="eastAsia"/>
          <w:b/>
          <w:bCs/>
          <w:sz w:val="32"/>
          <w:szCs w:val="32"/>
        </w:rPr>
        <w:t>》领取发放</w:t>
      </w:r>
      <w:r w:rsidR="008C04C0" w:rsidRPr="008C04C0">
        <w:rPr>
          <w:b/>
          <w:bCs/>
          <w:sz w:val="32"/>
          <w:szCs w:val="32"/>
        </w:rPr>
        <w:t>流程</w:t>
      </w:r>
    </w:p>
    <w:p w:rsidR="00617E6C" w:rsidRDefault="00617E6C" w:rsidP="00617E6C">
      <w:pPr>
        <w:widowControl w:val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1.镇街卫生院（或社区卫生服务中心）按每年预计需要量在</w:t>
      </w:r>
      <w:r>
        <w:rPr>
          <w:rFonts w:ascii="仿宋_GB2312" w:eastAsia="仿宋_GB2312" w:hAnsi="仿宋_GB2312" w:cs="仿宋_GB2312"/>
          <w:sz w:val="32"/>
          <w:szCs w:val="32"/>
        </w:rPr>
        <w:t>任城区妇幼保健院</w:t>
      </w:r>
      <w:r>
        <w:rPr>
          <w:rFonts w:ascii="仿宋_GB2312" w:eastAsia="仿宋_GB2312" w:hAnsi="仿宋_GB2312" w:cs="仿宋_GB2312" w:hint="eastAsia"/>
          <w:sz w:val="32"/>
          <w:szCs w:val="32"/>
        </w:rPr>
        <w:t>领取《母子健康手册》，</w:t>
      </w:r>
      <w:r w:rsidR="008C04C0">
        <w:rPr>
          <w:rFonts w:ascii="仿宋_GB2312" w:eastAsia="仿宋_GB2312" w:hAnsi="仿宋_GB2312" w:cs="仿宋_GB2312" w:hint="eastAsia"/>
          <w:sz w:val="32"/>
          <w:szCs w:val="32"/>
        </w:rPr>
        <w:t>由</w:t>
      </w:r>
      <w:r>
        <w:rPr>
          <w:rFonts w:ascii="仿宋_GB2312" w:eastAsia="仿宋_GB2312" w:hAnsi="仿宋_GB2312" w:cs="仿宋_GB2312" w:hint="eastAsia"/>
          <w:sz w:val="32"/>
          <w:szCs w:val="32"/>
        </w:rPr>
        <w:t>领取</w:t>
      </w:r>
      <w:r w:rsidR="008C04C0">
        <w:rPr>
          <w:rFonts w:ascii="仿宋_GB2312" w:eastAsia="仿宋_GB2312" w:hAnsi="仿宋_GB2312" w:cs="仿宋_GB2312" w:hint="eastAsia"/>
          <w:sz w:val="32"/>
          <w:szCs w:val="32"/>
        </w:rPr>
        <w:t>人</w:t>
      </w:r>
      <w:r w:rsidR="008C04C0">
        <w:rPr>
          <w:rFonts w:ascii="仿宋_GB2312" w:eastAsia="仿宋_GB2312" w:hAnsi="仿宋_GB2312" w:cs="仿宋_GB2312"/>
          <w:sz w:val="32"/>
          <w:szCs w:val="32"/>
        </w:rPr>
        <w:t>签字，并填写领取</w:t>
      </w:r>
      <w:r>
        <w:rPr>
          <w:rFonts w:ascii="仿宋_GB2312" w:eastAsia="仿宋_GB2312" w:hAnsi="仿宋_GB2312" w:cs="仿宋_GB2312" w:hint="eastAsia"/>
          <w:sz w:val="32"/>
          <w:szCs w:val="32"/>
        </w:rPr>
        <w:t>数量登记</w:t>
      </w:r>
      <w:r w:rsidR="008C04C0">
        <w:rPr>
          <w:rFonts w:ascii="仿宋_GB2312" w:eastAsia="仿宋_GB2312" w:hAnsi="仿宋_GB2312" w:cs="仿宋_GB2312" w:hint="eastAsia"/>
          <w:sz w:val="32"/>
          <w:szCs w:val="32"/>
        </w:rPr>
        <w:t>表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17E6C" w:rsidRPr="00617E6C" w:rsidRDefault="00617E6C" w:rsidP="008C04C0">
      <w:pPr>
        <w:ind w:firstLineChars="150" w:firstLine="480"/>
        <w:rPr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2.镇街卫生院（或社区卫生服务中心）负责</w:t>
      </w:r>
      <w:r>
        <w:rPr>
          <w:rFonts w:ascii="仿宋_GB2312" w:eastAsia="仿宋_GB2312" w:hAnsi="仿宋_GB2312" w:cs="仿宋_GB2312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</w:rPr>
        <w:t>辖区孕产妇</w:t>
      </w:r>
      <w:r w:rsidR="008C04C0">
        <w:rPr>
          <w:rFonts w:ascii="仿宋_GB2312" w:eastAsia="仿宋_GB2312" w:hAnsi="仿宋_GB2312" w:cs="仿宋_GB2312" w:hint="eastAsia"/>
          <w:sz w:val="32"/>
          <w:szCs w:val="32"/>
        </w:rPr>
        <w:t>及0-6岁</w:t>
      </w:r>
      <w:r w:rsidR="008C04C0">
        <w:rPr>
          <w:rFonts w:ascii="仿宋_GB2312" w:eastAsia="仿宋_GB2312" w:hAnsi="仿宋_GB2312" w:cs="仿宋_GB2312"/>
          <w:sz w:val="32"/>
          <w:szCs w:val="32"/>
        </w:rPr>
        <w:t>儿童</w:t>
      </w:r>
      <w:r>
        <w:rPr>
          <w:rFonts w:ascii="仿宋_GB2312" w:eastAsia="仿宋_GB2312" w:hAnsi="仿宋_GB2312" w:cs="仿宋_GB2312" w:hint="eastAsia"/>
          <w:sz w:val="32"/>
          <w:szCs w:val="32"/>
        </w:rPr>
        <w:t>发放《母子健康手册》，</w:t>
      </w:r>
      <w:r>
        <w:rPr>
          <w:rFonts w:ascii="仿宋_GB2312" w:eastAsia="仿宋_GB2312" w:hAnsi="仿宋_GB2312" w:cs="仿宋_GB2312"/>
          <w:sz w:val="32"/>
          <w:szCs w:val="32"/>
        </w:rPr>
        <w:t>发放时</w:t>
      </w:r>
      <w:r>
        <w:rPr>
          <w:rFonts w:ascii="仿宋_GB2312" w:eastAsia="仿宋_GB2312" w:hAnsi="仿宋_GB2312" w:cs="仿宋_GB2312" w:hint="eastAsia"/>
          <w:sz w:val="32"/>
          <w:szCs w:val="32"/>
        </w:rPr>
        <w:t>需</w:t>
      </w:r>
      <w:r w:rsidR="00464775">
        <w:rPr>
          <w:rFonts w:ascii="仿宋_GB2312" w:eastAsia="仿宋_GB2312" w:hAnsi="仿宋_GB2312" w:cs="仿宋_GB2312" w:hint="eastAsia"/>
          <w:sz w:val="32"/>
          <w:szCs w:val="32"/>
        </w:rPr>
        <w:t>告知</w:t>
      </w:r>
      <w:r>
        <w:rPr>
          <w:rFonts w:ascii="仿宋_GB2312" w:eastAsia="仿宋_GB2312" w:hAnsi="仿宋_GB2312" w:cs="仿宋_GB2312" w:hint="eastAsia"/>
          <w:sz w:val="32"/>
          <w:szCs w:val="32"/>
        </w:rPr>
        <w:t>手册的重要性，严格要求人手一册，不准重复发放，由领取人签字，并填写《母子健康手册》发放登记表。</w:t>
      </w:r>
    </w:p>
    <w:p w:rsidR="00617E6C" w:rsidRDefault="00617E6C" w:rsidP="00617E6C">
      <w:pPr>
        <w:widowControl w:val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3.镇街卫生院（或社区卫生服务中心）发放手册时，需在手册封皮规定位置印**已建档印章，印泥统一为蓝色。</w:t>
      </w:r>
    </w:p>
    <w:p w:rsidR="008C04C0" w:rsidRPr="00464775" w:rsidRDefault="008C04C0" w:rsidP="008C04C0">
      <w:pPr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4.</w:t>
      </w:r>
      <w:r w:rsidRPr="00464775">
        <w:rPr>
          <w:rFonts w:ascii="仿宋_GB2312" w:eastAsia="仿宋_GB2312" w:hAnsi="仿宋" w:hint="eastAsia"/>
          <w:bCs/>
          <w:sz w:val="32"/>
          <w:szCs w:val="32"/>
        </w:rPr>
        <w:t>工作人员发放手册时应当讲解手册的内容、作用、意义和使用方法，将手册交于孕产妇本人或儿童家长保存，并要求其在孕前检查及儿童健康检查时都要携带。</w:t>
      </w:r>
    </w:p>
    <w:p w:rsidR="00617E6C" w:rsidRDefault="008C04C0" w:rsidP="00617E6C">
      <w:pPr>
        <w:widowControl w:val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617E6C"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617E6C">
        <w:rPr>
          <w:rFonts w:ascii="仿宋_GB2312" w:eastAsia="仿宋_GB2312" w:hAnsi="仿宋_GB2312" w:cs="仿宋_GB2312" w:hint="eastAsia"/>
          <w:sz w:val="32"/>
          <w:szCs w:val="32"/>
        </w:rPr>
        <w:t>《母子健康手册》丢失需补发时，需领取人再次签字，并备注补发原因，同时发放人员签字，并填写《母子健康手册》补发登记表。</w:t>
      </w:r>
    </w:p>
    <w:p w:rsidR="00617E6C" w:rsidRDefault="008C04C0" w:rsidP="00617E6C">
      <w:pPr>
        <w:widowControl w:val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6.</w:t>
      </w:r>
      <w:r w:rsidR="00617E6C">
        <w:rPr>
          <w:rFonts w:ascii="仿宋_GB2312" w:eastAsia="仿宋_GB2312" w:hAnsi="仿宋_GB2312" w:cs="仿宋_GB2312" w:hint="eastAsia"/>
          <w:sz w:val="32"/>
          <w:szCs w:val="32"/>
        </w:rPr>
        <w:t>《母子健康手册》每月补发人员名单随《母子健康手册》发放统计月报表进行上报、备案。</w:t>
      </w:r>
    </w:p>
    <w:p w:rsidR="008C04C0" w:rsidRDefault="008C04C0" w:rsidP="008C04C0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</w:t>
      </w:r>
      <w:r w:rsidRPr="008C04C0">
        <w:rPr>
          <w:b/>
          <w:bCs/>
          <w:sz w:val="32"/>
          <w:szCs w:val="32"/>
        </w:rPr>
        <w:t>、</w:t>
      </w:r>
      <w:r w:rsidRPr="008C04C0">
        <w:rPr>
          <w:rFonts w:hint="eastAsia"/>
          <w:b/>
          <w:bCs/>
          <w:sz w:val="32"/>
          <w:szCs w:val="32"/>
        </w:rPr>
        <w:t>《母子</w:t>
      </w:r>
      <w:r w:rsidRPr="008C04C0">
        <w:rPr>
          <w:b/>
          <w:bCs/>
          <w:sz w:val="32"/>
          <w:szCs w:val="32"/>
        </w:rPr>
        <w:t>健康手册</w:t>
      </w:r>
      <w:r w:rsidRPr="008C04C0">
        <w:rPr>
          <w:rFonts w:hint="eastAsia"/>
          <w:b/>
          <w:bCs/>
          <w:sz w:val="32"/>
          <w:szCs w:val="32"/>
        </w:rPr>
        <w:t>》</w:t>
      </w:r>
      <w:r>
        <w:rPr>
          <w:rFonts w:hint="eastAsia"/>
          <w:b/>
          <w:bCs/>
          <w:sz w:val="32"/>
          <w:szCs w:val="32"/>
        </w:rPr>
        <w:t>规范使用</w:t>
      </w:r>
      <w:r w:rsidRPr="008C04C0">
        <w:rPr>
          <w:b/>
          <w:bCs/>
          <w:sz w:val="32"/>
          <w:szCs w:val="32"/>
        </w:rPr>
        <w:t>流程</w:t>
      </w:r>
    </w:p>
    <w:p w:rsidR="00327BD6" w:rsidRDefault="008C04C0" w:rsidP="00327BD6">
      <w:pPr>
        <w:widowControl w:val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8C04C0">
        <w:rPr>
          <w:rFonts w:ascii="仿宋" w:eastAsia="仿宋" w:hAnsi="仿宋" w:hint="eastAsia"/>
          <w:bCs/>
          <w:sz w:val="32"/>
          <w:szCs w:val="32"/>
        </w:rPr>
        <w:t>1.</w:t>
      </w:r>
      <w:r w:rsidR="00327BD6" w:rsidRPr="00327BD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327BD6">
        <w:rPr>
          <w:rFonts w:ascii="仿宋_GB2312" w:eastAsia="仿宋_GB2312" w:hAnsi="仿宋_GB2312" w:cs="仿宋_GB2312" w:hint="eastAsia"/>
          <w:sz w:val="32"/>
          <w:szCs w:val="32"/>
        </w:rPr>
        <w:t>《母子健康手册》首页基本情况</w:t>
      </w:r>
      <w:r w:rsidR="00464775">
        <w:rPr>
          <w:rFonts w:ascii="仿宋_GB2312" w:eastAsia="仿宋_GB2312" w:hAnsi="仿宋_GB2312" w:cs="仿宋_GB2312" w:hint="eastAsia"/>
          <w:sz w:val="32"/>
          <w:szCs w:val="32"/>
        </w:rPr>
        <w:t>由</w:t>
      </w:r>
      <w:r w:rsidR="00327BD6">
        <w:rPr>
          <w:rFonts w:ascii="仿宋_GB2312" w:eastAsia="仿宋_GB2312" w:hAnsi="仿宋_GB2312" w:cs="仿宋_GB2312" w:hint="eastAsia"/>
          <w:sz w:val="32"/>
          <w:szCs w:val="32"/>
        </w:rPr>
        <w:t>基层医疗机构</w:t>
      </w:r>
      <w:r w:rsidR="00464775">
        <w:rPr>
          <w:rFonts w:ascii="仿宋_GB2312" w:eastAsia="仿宋_GB2312" w:hAnsi="仿宋_GB2312" w:cs="仿宋_GB2312" w:hint="eastAsia"/>
          <w:sz w:val="32"/>
          <w:szCs w:val="32"/>
        </w:rPr>
        <w:t>医务</w:t>
      </w:r>
      <w:r w:rsidR="00464775">
        <w:rPr>
          <w:rFonts w:ascii="仿宋_GB2312" w:eastAsia="仿宋_GB2312" w:hAnsi="仿宋_GB2312" w:cs="仿宋_GB2312"/>
          <w:sz w:val="32"/>
          <w:szCs w:val="32"/>
        </w:rPr>
        <w:lastRenderedPageBreak/>
        <w:t>人员</w:t>
      </w:r>
      <w:r w:rsidR="00327BD6">
        <w:rPr>
          <w:rFonts w:ascii="仿宋_GB2312" w:eastAsia="仿宋_GB2312" w:hAnsi="仿宋_GB2312" w:cs="仿宋_GB2312" w:hint="eastAsia"/>
          <w:sz w:val="32"/>
          <w:szCs w:val="32"/>
        </w:rPr>
        <w:t>填写，避免空项、漏项，字迹</w:t>
      </w:r>
      <w:r w:rsidR="00464775">
        <w:rPr>
          <w:rFonts w:ascii="仿宋_GB2312" w:eastAsia="仿宋_GB2312" w:hAnsi="仿宋_GB2312" w:cs="仿宋_GB2312" w:hint="eastAsia"/>
          <w:sz w:val="32"/>
          <w:szCs w:val="32"/>
        </w:rPr>
        <w:t>要</w:t>
      </w:r>
      <w:r w:rsidR="00327BD6">
        <w:rPr>
          <w:rFonts w:ascii="仿宋_GB2312" w:eastAsia="仿宋_GB2312" w:hAnsi="仿宋_GB2312" w:cs="仿宋_GB2312" w:hint="eastAsia"/>
          <w:sz w:val="32"/>
          <w:szCs w:val="32"/>
        </w:rPr>
        <w:t>清晰，并加盖建册单位印章；孕期进行免费三项阻断检查后，将</w:t>
      </w:r>
      <w:r w:rsidR="00327BD6">
        <w:rPr>
          <w:rFonts w:ascii="仿宋_GB2312" w:eastAsia="仿宋_GB2312" w:hAnsi="仿宋_GB2312" w:cs="仿宋_GB2312"/>
          <w:sz w:val="32"/>
          <w:szCs w:val="32"/>
        </w:rPr>
        <w:t>“</w:t>
      </w:r>
      <w:r w:rsidR="00327BD6">
        <w:rPr>
          <w:rFonts w:ascii="仿宋_GB2312" w:eastAsia="仿宋_GB2312" w:hAnsi="仿宋_GB2312" w:cs="仿宋_GB2312" w:hint="eastAsia"/>
          <w:sz w:val="32"/>
          <w:szCs w:val="32"/>
        </w:rPr>
        <w:t>已检测”印章印在首页相应位置。</w:t>
      </w:r>
    </w:p>
    <w:p w:rsidR="008C04C0" w:rsidRDefault="00327BD6" w:rsidP="008C04C0">
      <w:pPr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2</w:t>
      </w:r>
      <w:r w:rsidRPr="00327BD6">
        <w:rPr>
          <w:rFonts w:ascii="仿宋_GB2312" w:eastAsia="仿宋_GB2312" w:hAnsi="仿宋" w:hint="eastAsia"/>
          <w:bCs/>
          <w:sz w:val="32"/>
          <w:szCs w:val="32"/>
        </w:rPr>
        <w:t>.</w:t>
      </w:r>
      <w:r w:rsidR="009B7C51">
        <w:rPr>
          <w:rFonts w:ascii="仿宋_GB2312" w:eastAsia="仿宋_GB2312" w:hAnsi="仿宋" w:hint="eastAsia"/>
          <w:bCs/>
          <w:sz w:val="32"/>
          <w:szCs w:val="32"/>
        </w:rPr>
        <w:t>助产机构</w:t>
      </w:r>
      <w:r w:rsidR="008C04C0" w:rsidRPr="00327BD6">
        <w:rPr>
          <w:rFonts w:ascii="仿宋_GB2312" w:eastAsia="仿宋_GB2312" w:hAnsi="仿宋" w:hint="eastAsia"/>
          <w:bCs/>
          <w:sz w:val="32"/>
          <w:szCs w:val="32"/>
        </w:rPr>
        <w:t>在</w:t>
      </w:r>
      <w:r>
        <w:rPr>
          <w:rFonts w:ascii="仿宋_GB2312" w:eastAsia="仿宋_GB2312" w:hAnsi="仿宋" w:hint="eastAsia"/>
          <w:bCs/>
          <w:sz w:val="32"/>
          <w:szCs w:val="32"/>
        </w:rPr>
        <w:t>为</w:t>
      </w:r>
      <w:r>
        <w:rPr>
          <w:rFonts w:ascii="仿宋_GB2312" w:eastAsia="仿宋_GB2312" w:hAnsi="仿宋"/>
          <w:bCs/>
          <w:sz w:val="32"/>
          <w:szCs w:val="32"/>
        </w:rPr>
        <w:t>孕产妇</w:t>
      </w:r>
      <w:r w:rsidR="009B7C51">
        <w:rPr>
          <w:rFonts w:ascii="仿宋_GB2312" w:eastAsia="仿宋_GB2312" w:hAnsi="仿宋" w:hint="eastAsia"/>
          <w:bCs/>
          <w:sz w:val="32"/>
          <w:szCs w:val="32"/>
        </w:rPr>
        <w:t>产检</w:t>
      </w:r>
      <w:r w:rsidR="008C04C0" w:rsidRPr="00327BD6">
        <w:rPr>
          <w:rFonts w:ascii="仿宋_GB2312" w:eastAsia="仿宋_GB2312" w:hAnsi="仿宋" w:hint="eastAsia"/>
          <w:bCs/>
          <w:sz w:val="32"/>
          <w:szCs w:val="32"/>
        </w:rPr>
        <w:t>时应当按要求</w:t>
      </w:r>
      <w:r>
        <w:rPr>
          <w:rFonts w:ascii="仿宋_GB2312" w:eastAsia="仿宋_GB2312" w:hAnsi="仿宋" w:hint="eastAsia"/>
          <w:bCs/>
          <w:sz w:val="32"/>
          <w:szCs w:val="32"/>
        </w:rPr>
        <w:t>将每次</w:t>
      </w:r>
      <w:r>
        <w:rPr>
          <w:rFonts w:ascii="仿宋_GB2312" w:eastAsia="仿宋_GB2312" w:hAnsi="仿宋"/>
          <w:bCs/>
          <w:sz w:val="32"/>
          <w:szCs w:val="32"/>
        </w:rPr>
        <w:t>产前检查</w:t>
      </w:r>
      <w:r>
        <w:rPr>
          <w:rFonts w:ascii="仿宋_GB2312" w:eastAsia="仿宋_GB2312" w:hAnsi="仿宋" w:hint="eastAsia"/>
          <w:bCs/>
          <w:sz w:val="32"/>
          <w:szCs w:val="32"/>
        </w:rPr>
        <w:t>及</w:t>
      </w:r>
      <w:r w:rsidR="009B7C51">
        <w:rPr>
          <w:rFonts w:ascii="仿宋_GB2312" w:eastAsia="仿宋_GB2312" w:hAnsi="仿宋" w:hint="eastAsia"/>
          <w:bCs/>
          <w:sz w:val="32"/>
          <w:szCs w:val="32"/>
        </w:rPr>
        <w:t>分娩</w:t>
      </w:r>
      <w:r w:rsidR="009B7C51">
        <w:rPr>
          <w:rFonts w:ascii="仿宋_GB2312" w:eastAsia="仿宋_GB2312" w:hAnsi="仿宋"/>
          <w:bCs/>
          <w:sz w:val="32"/>
          <w:szCs w:val="32"/>
        </w:rPr>
        <w:t>记录</w:t>
      </w:r>
      <w:r w:rsidR="009B7C51">
        <w:rPr>
          <w:rFonts w:ascii="仿宋_GB2312" w:eastAsia="仿宋_GB2312" w:hAnsi="仿宋"/>
          <w:bCs/>
          <w:sz w:val="32"/>
          <w:szCs w:val="32"/>
        </w:rPr>
        <w:t>和</w:t>
      </w:r>
      <w:r>
        <w:rPr>
          <w:rFonts w:ascii="仿宋_GB2312" w:eastAsia="仿宋_GB2312" w:hAnsi="仿宋" w:hint="eastAsia"/>
          <w:bCs/>
          <w:sz w:val="32"/>
          <w:szCs w:val="32"/>
        </w:rPr>
        <w:t>产后</w:t>
      </w:r>
      <w:r>
        <w:rPr>
          <w:rFonts w:ascii="仿宋_GB2312" w:eastAsia="仿宋_GB2312" w:hAnsi="仿宋"/>
          <w:bCs/>
          <w:sz w:val="32"/>
          <w:szCs w:val="32"/>
        </w:rPr>
        <w:t>访视</w:t>
      </w:r>
      <w:r w:rsidR="009B7C51">
        <w:rPr>
          <w:rFonts w:ascii="仿宋_GB2312" w:eastAsia="仿宋_GB2312" w:hAnsi="仿宋" w:hint="eastAsia"/>
          <w:bCs/>
          <w:sz w:val="32"/>
          <w:szCs w:val="32"/>
        </w:rPr>
        <w:t>结果和</w:t>
      </w:r>
      <w:r w:rsidR="008C04C0" w:rsidRPr="00327BD6">
        <w:rPr>
          <w:rFonts w:ascii="仿宋_GB2312" w:eastAsia="仿宋_GB2312" w:hAnsi="仿宋" w:hint="eastAsia"/>
          <w:bCs/>
          <w:sz w:val="32"/>
          <w:szCs w:val="32"/>
        </w:rPr>
        <w:t>主要指导意见记录在手册中</w:t>
      </w:r>
      <w:r w:rsidR="009B7C51">
        <w:rPr>
          <w:rFonts w:ascii="仿宋_GB2312" w:eastAsia="仿宋_GB2312" w:hAnsi="仿宋" w:hint="eastAsia"/>
          <w:bCs/>
          <w:sz w:val="32"/>
          <w:szCs w:val="32"/>
        </w:rPr>
        <w:t>，</w:t>
      </w:r>
      <w:r>
        <w:rPr>
          <w:rFonts w:ascii="仿宋_GB2312" w:eastAsia="仿宋_GB2312" w:hAnsi="仿宋"/>
          <w:bCs/>
          <w:sz w:val="32"/>
          <w:szCs w:val="32"/>
        </w:rPr>
        <w:t>确保母婴安全。</w:t>
      </w:r>
    </w:p>
    <w:p w:rsidR="00B33AE8" w:rsidRDefault="00327BD6" w:rsidP="00B33AE8">
      <w:pPr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3.</w:t>
      </w:r>
      <w:r w:rsidR="00AD752F">
        <w:rPr>
          <w:rFonts w:ascii="仿宋_GB2312" w:eastAsia="仿宋_GB2312" w:hAnsi="仿宋" w:hint="eastAsia"/>
          <w:bCs/>
          <w:sz w:val="32"/>
          <w:szCs w:val="32"/>
        </w:rPr>
        <w:t>镇</w:t>
      </w:r>
      <w:r w:rsidR="009B7C51">
        <w:rPr>
          <w:rFonts w:ascii="仿宋_GB2312" w:eastAsia="仿宋_GB2312" w:hAnsi="仿宋" w:hint="eastAsia"/>
          <w:bCs/>
          <w:sz w:val="32"/>
          <w:szCs w:val="32"/>
        </w:rPr>
        <w:t>街</w:t>
      </w:r>
      <w:r w:rsidR="00AD752F">
        <w:rPr>
          <w:rFonts w:ascii="仿宋_GB2312" w:eastAsia="仿宋_GB2312" w:hAnsi="仿宋"/>
          <w:bCs/>
          <w:sz w:val="32"/>
          <w:szCs w:val="32"/>
        </w:rPr>
        <w:t>卫生</w:t>
      </w:r>
      <w:r w:rsidR="00AD752F">
        <w:rPr>
          <w:rFonts w:ascii="仿宋_GB2312" w:eastAsia="仿宋_GB2312" w:hAnsi="仿宋" w:hint="eastAsia"/>
          <w:bCs/>
          <w:sz w:val="32"/>
          <w:szCs w:val="32"/>
        </w:rPr>
        <w:t>院</w:t>
      </w:r>
      <w:r w:rsidR="00AD752F">
        <w:rPr>
          <w:rFonts w:ascii="仿宋_GB2312" w:eastAsia="仿宋_GB2312" w:hAnsi="仿宋"/>
          <w:bCs/>
          <w:sz w:val="32"/>
          <w:szCs w:val="32"/>
        </w:rPr>
        <w:t>（</w:t>
      </w:r>
      <w:r w:rsidR="00AD752F">
        <w:rPr>
          <w:rFonts w:ascii="仿宋_GB2312" w:eastAsia="仿宋_GB2312" w:hAnsi="仿宋" w:hint="eastAsia"/>
          <w:bCs/>
          <w:sz w:val="32"/>
          <w:szCs w:val="32"/>
        </w:rPr>
        <w:t>社区</w:t>
      </w:r>
      <w:r w:rsidR="00AD752F">
        <w:rPr>
          <w:rFonts w:ascii="仿宋_GB2312" w:eastAsia="仿宋_GB2312" w:hAnsi="仿宋"/>
          <w:bCs/>
          <w:sz w:val="32"/>
          <w:szCs w:val="32"/>
        </w:rPr>
        <w:t>卫生服务中心）</w:t>
      </w:r>
      <w:r w:rsidR="00AD752F">
        <w:rPr>
          <w:rFonts w:ascii="仿宋_GB2312" w:eastAsia="仿宋_GB2312" w:hAnsi="仿宋" w:hint="eastAsia"/>
          <w:bCs/>
          <w:sz w:val="32"/>
          <w:szCs w:val="32"/>
        </w:rPr>
        <w:t>在产后访视</w:t>
      </w:r>
      <w:r w:rsidR="009B7C51">
        <w:rPr>
          <w:rFonts w:ascii="仿宋_GB2312" w:eastAsia="仿宋_GB2312" w:hAnsi="仿宋"/>
          <w:bCs/>
          <w:sz w:val="32"/>
          <w:szCs w:val="32"/>
        </w:rPr>
        <w:t>时宣教</w:t>
      </w:r>
      <w:r w:rsidR="00B33AE8">
        <w:rPr>
          <w:rFonts w:ascii="仿宋_GB2312" w:eastAsia="仿宋_GB2312" w:hAnsi="仿宋"/>
          <w:bCs/>
          <w:sz w:val="32"/>
          <w:szCs w:val="32"/>
        </w:rPr>
        <w:t>在儿童健康体检和预防接种时必须携带</w:t>
      </w:r>
      <w:r w:rsidR="00B33AE8">
        <w:rPr>
          <w:rFonts w:ascii="仿宋_GB2312" w:eastAsia="仿宋_GB2312" w:hAnsi="仿宋" w:hint="eastAsia"/>
          <w:bCs/>
          <w:sz w:val="32"/>
          <w:szCs w:val="32"/>
        </w:rPr>
        <w:t>《母子</w:t>
      </w:r>
      <w:r w:rsidR="00B33AE8">
        <w:rPr>
          <w:rFonts w:ascii="仿宋_GB2312" w:eastAsia="仿宋_GB2312" w:hAnsi="仿宋"/>
          <w:bCs/>
          <w:sz w:val="32"/>
          <w:szCs w:val="32"/>
        </w:rPr>
        <w:t>保健手册</w:t>
      </w:r>
      <w:r w:rsidR="00B33AE8">
        <w:rPr>
          <w:rFonts w:ascii="仿宋_GB2312" w:eastAsia="仿宋_GB2312" w:hAnsi="仿宋" w:hint="eastAsia"/>
          <w:bCs/>
          <w:sz w:val="32"/>
          <w:szCs w:val="32"/>
        </w:rPr>
        <w:t>》</w:t>
      </w:r>
      <w:r w:rsidR="00AD752F">
        <w:rPr>
          <w:rFonts w:ascii="仿宋_GB2312" w:eastAsia="仿宋_GB2312" w:hAnsi="仿宋"/>
          <w:bCs/>
          <w:sz w:val="32"/>
          <w:szCs w:val="32"/>
        </w:rPr>
        <w:t>，</w:t>
      </w:r>
      <w:r w:rsidR="00B33AE8">
        <w:rPr>
          <w:rFonts w:ascii="仿宋_GB2312" w:eastAsia="仿宋_GB2312" w:hAnsi="仿宋" w:hint="eastAsia"/>
          <w:bCs/>
          <w:sz w:val="32"/>
          <w:szCs w:val="32"/>
        </w:rPr>
        <w:t>继续使用</w:t>
      </w:r>
      <w:r w:rsidR="00B33AE8">
        <w:rPr>
          <w:rFonts w:ascii="仿宋_GB2312" w:eastAsia="仿宋_GB2312" w:hAnsi="仿宋" w:hint="eastAsia"/>
          <w:bCs/>
          <w:sz w:val="32"/>
          <w:szCs w:val="32"/>
        </w:rPr>
        <w:t>《母子</w:t>
      </w:r>
      <w:r w:rsidR="00B33AE8">
        <w:rPr>
          <w:rFonts w:ascii="仿宋_GB2312" w:eastAsia="仿宋_GB2312" w:hAnsi="仿宋"/>
          <w:bCs/>
          <w:sz w:val="32"/>
          <w:szCs w:val="32"/>
        </w:rPr>
        <w:t>保健手册</w:t>
      </w:r>
      <w:r w:rsidR="00B33AE8">
        <w:rPr>
          <w:rFonts w:ascii="仿宋_GB2312" w:eastAsia="仿宋_GB2312" w:hAnsi="仿宋" w:hint="eastAsia"/>
          <w:bCs/>
          <w:sz w:val="32"/>
          <w:szCs w:val="32"/>
        </w:rPr>
        <w:t>》</w:t>
      </w:r>
      <w:r w:rsidR="00B33AE8">
        <w:rPr>
          <w:rFonts w:ascii="仿宋_GB2312" w:eastAsia="仿宋_GB2312" w:hAnsi="仿宋" w:hint="eastAsia"/>
          <w:bCs/>
          <w:sz w:val="32"/>
          <w:szCs w:val="32"/>
        </w:rPr>
        <w:t>儿童部分。在儿童</w:t>
      </w:r>
      <w:r w:rsidR="00B33AE8">
        <w:rPr>
          <w:rFonts w:ascii="仿宋_GB2312" w:eastAsia="仿宋_GB2312" w:hAnsi="仿宋" w:hint="eastAsia"/>
          <w:bCs/>
          <w:sz w:val="32"/>
          <w:szCs w:val="32"/>
        </w:rPr>
        <w:t>3、6、8 、12、18、24、30、36</w:t>
      </w:r>
      <w:r w:rsidR="00B33AE8">
        <w:rPr>
          <w:rFonts w:ascii="仿宋_GB2312" w:eastAsia="仿宋_GB2312" w:hAnsi="仿宋" w:hint="eastAsia"/>
          <w:bCs/>
          <w:sz w:val="32"/>
          <w:szCs w:val="32"/>
        </w:rPr>
        <w:t>、4</w:t>
      </w:r>
      <w:r w:rsidR="00B33AE8">
        <w:rPr>
          <w:rFonts w:ascii="仿宋_GB2312" w:eastAsia="仿宋_GB2312" w:hAnsi="仿宋"/>
          <w:bCs/>
          <w:sz w:val="32"/>
          <w:szCs w:val="32"/>
        </w:rPr>
        <w:t>8</w:t>
      </w:r>
      <w:r w:rsidR="00B33AE8">
        <w:rPr>
          <w:rFonts w:ascii="仿宋_GB2312" w:eastAsia="仿宋_GB2312" w:hAnsi="仿宋" w:hint="eastAsia"/>
          <w:bCs/>
          <w:sz w:val="32"/>
          <w:szCs w:val="32"/>
        </w:rPr>
        <w:t>、6</w:t>
      </w:r>
      <w:r w:rsidR="00B33AE8">
        <w:rPr>
          <w:rFonts w:ascii="仿宋_GB2312" w:eastAsia="仿宋_GB2312" w:hAnsi="仿宋"/>
          <w:bCs/>
          <w:sz w:val="32"/>
          <w:szCs w:val="32"/>
        </w:rPr>
        <w:t>0</w:t>
      </w:r>
      <w:r w:rsidR="00B33AE8">
        <w:rPr>
          <w:rFonts w:ascii="仿宋_GB2312" w:eastAsia="仿宋_GB2312" w:hAnsi="仿宋" w:hint="eastAsia"/>
          <w:bCs/>
          <w:sz w:val="32"/>
          <w:szCs w:val="32"/>
        </w:rPr>
        <w:t>、7</w:t>
      </w:r>
      <w:r w:rsidR="00B33AE8">
        <w:rPr>
          <w:rFonts w:ascii="仿宋_GB2312" w:eastAsia="仿宋_GB2312" w:hAnsi="仿宋"/>
          <w:bCs/>
          <w:sz w:val="32"/>
          <w:szCs w:val="32"/>
        </w:rPr>
        <w:t>2</w:t>
      </w:r>
      <w:r w:rsidR="00B33AE8">
        <w:rPr>
          <w:rFonts w:ascii="仿宋_GB2312" w:eastAsia="仿宋_GB2312" w:hAnsi="仿宋" w:hint="eastAsia"/>
          <w:bCs/>
          <w:sz w:val="32"/>
          <w:szCs w:val="32"/>
        </w:rPr>
        <w:t>月体检时</w:t>
      </w:r>
      <w:r w:rsidR="00B33AE8">
        <w:rPr>
          <w:rFonts w:ascii="仿宋_GB2312" w:eastAsia="仿宋_GB2312" w:hAnsi="仿宋" w:hint="eastAsia"/>
          <w:bCs/>
          <w:sz w:val="32"/>
          <w:szCs w:val="32"/>
        </w:rPr>
        <w:t>。</w:t>
      </w:r>
      <w:r w:rsidR="00B33AE8">
        <w:rPr>
          <w:rFonts w:ascii="仿宋_GB2312" w:eastAsia="仿宋_GB2312" w:hAnsi="仿宋" w:hint="eastAsia"/>
          <w:bCs/>
          <w:sz w:val="32"/>
          <w:szCs w:val="32"/>
        </w:rPr>
        <w:t>将体检记录和检查结果记录在</w:t>
      </w:r>
      <w:r w:rsidR="00B33AE8">
        <w:rPr>
          <w:rFonts w:ascii="仿宋_GB2312" w:eastAsia="仿宋_GB2312" w:hAnsi="仿宋" w:hint="eastAsia"/>
          <w:bCs/>
          <w:sz w:val="32"/>
          <w:szCs w:val="32"/>
        </w:rPr>
        <w:t>《母子</w:t>
      </w:r>
      <w:r w:rsidR="00B33AE8">
        <w:rPr>
          <w:rFonts w:ascii="仿宋_GB2312" w:eastAsia="仿宋_GB2312" w:hAnsi="仿宋"/>
          <w:bCs/>
          <w:sz w:val="32"/>
          <w:szCs w:val="32"/>
        </w:rPr>
        <w:t>保健手册</w:t>
      </w:r>
      <w:r w:rsidR="00B33AE8">
        <w:rPr>
          <w:rFonts w:ascii="仿宋_GB2312" w:eastAsia="仿宋_GB2312" w:hAnsi="仿宋" w:hint="eastAsia"/>
          <w:bCs/>
          <w:sz w:val="32"/>
          <w:szCs w:val="32"/>
        </w:rPr>
        <w:t>》</w:t>
      </w:r>
      <w:r w:rsidR="00B33AE8">
        <w:rPr>
          <w:rFonts w:ascii="仿宋_GB2312" w:eastAsia="仿宋_GB2312" w:hAnsi="仿宋" w:hint="eastAsia"/>
          <w:bCs/>
          <w:sz w:val="32"/>
          <w:szCs w:val="32"/>
        </w:rPr>
        <w:t>。</w:t>
      </w:r>
      <w:r w:rsidR="00B33AE8">
        <w:rPr>
          <w:rFonts w:ascii="仿宋_GB2312" w:eastAsia="仿宋_GB2312" w:hAnsi="仿宋"/>
          <w:bCs/>
          <w:sz w:val="32"/>
          <w:szCs w:val="32"/>
        </w:rPr>
        <w:t>通过</w:t>
      </w:r>
      <w:r w:rsidR="00B33AE8">
        <w:rPr>
          <w:rFonts w:ascii="仿宋_GB2312" w:eastAsia="仿宋_GB2312" w:hAnsi="仿宋" w:hint="eastAsia"/>
          <w:bCs/>
          <w:sz w:val="32"/>
          <w:szCs w:val="32"/>
        </w:rPr>
        <w:t>定期</w:t>
      </w:r>
      <w:r w:rsidR="00B33AE8">
        <w:rPr>
          <w:rFonts w:ascii="仿宋_GB2312" w:eastAsia="仿宋_GB2312" w:hAnsi="仿宋"/>
          <w:bCs/>
          <w:sz w:val="32"/>
          <w:szCs w:val="32"/>
        </w:rPr>
        <w:t>健康管理，对儿童生长发育进行</w:t>
      </w:r>
      <w:r w:rsidR="00B33AE8">
        <w:rPr>
          <w:rFonts w:ascii="仿宋_GB2312" w:eastAsia="仿宋_GB2312" w:hAnsi="仿宋" w:hint="eastAsia"/>
          <w:bCs/>
          <w:sz w:val="32"/>
          <w:szCs w:val="32"/>
        </w:rPr>
        <w:t>监测</w:t>
      </w:r>
      <w:r w:rsidR="00B33AE8">
        <w:rPr>
          <w:rFonts w:ascii="仿宋_GB2312" w:eastAsia="仿宋_GB2312" w:hAnsi="仿宋"/>
          <w:bCs/>
          <w:sz w:val="32"/>
          <w:szCs w:val="32"/>
        </w:rPr>
        <w:t>和评价，指导家长做好科学育儿及疾病预防，促进儿童健康成长。</w:t>
      </w:r>
      <w:r w:rsidR="00B33AE8">
        <w:rPr>
          <w:rFonts w:ascii="仿宋_GB2312" w:eastAsia="仿宋_GB2312" w:hAnsi="仿宋"/>
          <w:bCs/>
          <w:sz w:val="32"/>
          <w:szCs w:val="32"/>
        </w:rPr>
        <w:t>确保</w:t>
      </w:r>
      <w:r w:rsidR="00AD752F">
        <w:rPr>
          <w:rFonts w:ascii="仿宋_GB2312" w:eastAsia="仿宋_GB2312" w:hAnsi="仿宋"/>
          <w:bCs/>
          <w:sz w:val="32"/>
          <w:szCs w:val="32"/>
        </w:rPr>
        <w:t>儿童整个生长发育时期资料的</w:t>
      </w:r>
      <w:r w:rsidR="00AD752F">
        <w:rPr>
          <w:rFonts w:ascii="仿宋_GB2312" w:eastAsia="仿宋_GB2312" w:hAnsi="仿宋" w:hint="eastAsia"/>
          <w:bCs/>
          <w:sz w:val="32"/>
          <w:szCs w:val="32"/>
        </w:rPr>
        <w:t>连续与</w:t>
      </w:r>
      <w:r w:rsidR="00AD752F">
        <w:rPr>
          <w:rFonts w:ascii="仿宋_GB2312" w:eastAsia="仿宋_GB2312" w:hAnsi="仿宋"/>
          <w:bCs/>
          <w:sz w:val="32"/>
          <w:szCs w:val="32"/>
        </w:rPr>
        <w:t>完整性。</w:t>
      </w:r>
    </w:p>
    <w:p w:rsidR="00BB1F05" w:rsidRPr="00327BD6" w:rsidRDefault="00BB1F05" w:rsidP="00B33AE8">
      <w:pPr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4、《母子</w:t>
      </w:r>
      <w:r>
        <w:rPr>
          <w:rFonts w:ascii="仿宋_GB2312" w:eastAsia="仿宋_GB2312" w:hAnsi="仿宋"/>
          <w:bCs/>
          <w:sz w:val="32"/>
          <w:szCs w:val="32"/>
        </w:rPr>
        <w:t>健康</w:t>
      </w:r>
      <w:r>
        <w:rPr>
          <w:rFonts w:ascii="仿宋_GB2312" w:eastAsia="仿宋_GB2312" w:hAnsi="仿宋" w:hint="eastAsia"/>
          <w:bCs/>
          <w:sz w:val="32"/>
          <w:szCs w:val="32"/>
        </w:rPr>
        <w:t>手册》是</w:t>
      </w:r>
      <w:r>
        <w:rPr>
          <w:rFonts w:ascii="仿宋_GB2312" w:eastAsia="仿宋_GB2312" w:hAnsi="仿宋"/>
          <w:bCs/>
          <w:sz w:val="32"/>
          <w:szCs w:val="32"/>
        </w:rPr>
        <w:t>儿童第一个健康档案，入托时还需要携带，</w:t>
      </w:r>
      <w:r>
        <w:rPr>
          <w:rFonts w:ascii="仿宋_GB2312" w:eastAsia="仿宋_GB2312" w:hAnsi="仿宋" w:hint="eastAsia"/>
          <w:bCs/>
          <w:sz w:val="32"/>
          <w:szCs w:val="32"/>
        </w:rPr>
        <w:t>家长</w:t>
      </w:r>
      <w:r w:rsidR="00464775">
        <w:rPr>
          <w:rFonts w:ascii="仿宋_GB2312" w:eastAsia="仿宋_GB2312" w:hAnsi="仿宋"/>
          <w:bCs/>
          <w:sz w:val="32"/>
          <w:szCs w:val="32"/>
        </w:rPr>
        <w:t>一定要妥善保</w:t>
      </w:r>
      <w:r w:rsidR="00464775">
        <w:rPr>
          <w:rFonts w:ascii="仿宋_GB2312" w:eastAsia="仿宋_GB2312" w:hAnsi="仿宋" w:hint="eastAsia"/>
          <w:bCs/>
          <w:sz w:val="32"/>
          <w:szCs w:val="32"/>
        </w:rPr>
        <w:t>管</w:t>
      </w:r>
      <w:r>
        <w:rPr>
          <w:rFonts w:ascii="仿宋_GB2312" w:eastAsia="仿宋_GB2312" w:hAnsi="仿宋"/>
          <w:bCs/>
          <w:sz w:val="32"/>
          <w:szCs w:val="32"/>
        </w:rPr>
        <w:t>。</w:t>
      </w:r>
      <w:bookmarkStart w:id="0" w:name="_GoBack"/>
      <w:bookmarkEnd w:id="0"/>
    </w:p>
    <w:p w:rsidR="008C04C0" w:rsidRPr="00B33AE8" w:rsidRDefault="008C04C0" w:rsidP="00617E6C">
      <w:pPr>
        <w:widowControl w:val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AC0E8D" w:rsidRPr="00617E6C" w:rsidRDefault="00AC0E8D"/>
    <w:sectPr w:rsidR="00AC0E8D" w:rsidRPr="00617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A5B" w:rsidRDefault="00C96A5B" w:rsidP="00617E6C">
      <w:r>
        <w:separator/>
      </w:r>
    </w:p>
  </w:endnote>
  <w:endnote w:type="continuationSeparator" w:id="0">
    <w:p w:rsidR="00C96A5B" w:rsidRDefault="00C96A5B" w:rsidP="0061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A5B" w:rsidRDefault="00C96A5B" w:rsidP="00617E6C">
      <w:r>
        <w:separator/>
      </w:r>
    </w:p>
  </w:footnote>
  <w:footnote w:type="continuationSeparator" w:id="0">
    <w:p w:rsidR="00C96A5B" w:rsidRDefault="00C96A5B" w:rsidP="00617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0A"/>
    <w:rsid w:val="0016520A"/>
    <w:rsid w:val="001A1B39"/>
    <w:rsid w:val="001D0A51"/>
    <w:rsid w:val="00327BD6"/>
    <w:rsid w:val="00464775"/>
    <w:rsid w:val="00617E6C"/>
    <w:rsid w:val="008C04C0"/>
    <w:rsid w:val="0094079E"/>
    <w:rsid w:val="009B7C51"/>
    <w:rsid w:val="00AC0E8D"/>
    <w:rsid w:val="00AD752F"/>
    <w:rsid w:val="00B04622"/>
    <w:rsid w:val="00B33AE8"/>
    <w:rsid w:val="00BB1F05"/>
    <w:rsid w:val="00C96A5B"/>
    <w:rsid w:val="00D2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1C72FB-876E-4565-8ACB-9F47B5CD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E6C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7E6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7E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7E6C"/>
    <w:pPr>
      <w:widowControl w:val="0"/>
      <w:tabs>
        <w:tab w:val="center" w:pos="4153"/>
        <w:tab w:val="right" w:pos="8306"/>
      </w:tabs>
      <w:snapToGrid w:val="0"/>
    </w:pPr>
    <w:rPr>
      <w:rFonts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7E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YOS</cp:lastModifiedBy>
  <cp:revision>6</cp:revision>
  <dcterms:created xsi:type="dcterms:W3CDTF">2024-06-13T03:02:00Z</dcterms:created>
  <dcterms:modified xsi:type="dcterms:W3CDTF">2024-06-13T06:36:00Z</dcterms:modified>
</cp:coreProperties>
</file>