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BE143C">
      <w:pPr>
        <w:spacing w:line="1100" w:lineRule="exact"/>
        <w:jc w:val="center"/>
        <w:rPr>
          <w:rFonts w:ascii="文星标宋" w:eastAsia="文星标宋" w:hAnsi="文星标宋" w:cs="文星标宋" w:hint="eastAsia"/>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1E0CF1">
        <w:rPr>
          <w:rFonts w:ascii="方正仿宋简体" w:eastAsia="方正仿宋简体" w:hAnsi="文星仿宋" w:cs="方正仿宋简体" w:hint="eastAsia"/>
          <w:b/>
          <w:sz w:val="32"/>
          <w:szCs w:val="32"/>
          <w:lang w:bidi="ar"/>
        </w:rPr>
        <w:t>1</w:t>
      </w:r>
      <w:r w:rsidR="001E0CF1">
        <w:rPr>
          <w:rFonts w:ascii="方正仿宋简体" w:eastAsia="方正仿宋简体" w:hAnsi="文星仿宋" w:cs="方正仿宋简体"/>
          <w:b/>
          <w:sz w:val="32"/>
          <w:szCs w:val="32"/>
          <w:lang w:bidi="ar"/>
        </w:rPr>
        <w:t>0</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5560D9">
      <w:pPr>
        <w:spacing w:line="500" w:lineRule="exact"/>
        <w:jc w:val="center"/>
        <w:rPr>
          <w:rFonts w:ascii="方正小标宋简体" w:eastAsia="方正小标宋简体" w:hAnsi="文星仿宋" w:cs="方正小标宋简体"/>
          <w:b/>
          <w:color w:val="000000"/>
          <w:sz w:val="44"/>
          <w:szCs w:val="44"/>
        </w:rPr>
      </w:pPr>
    </w:p>
    <w:p w:rsidR="00BE143C" w:rsidRDefault="009860F1" w:rsidP="005560D9">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5560D9" w:rsidRDefault="009860F1" w:rsidP="005560D9">
      <w:pPr>
        <w:spacing w:line="50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关于印发济宁市政务服务“双全双百”</w:t>
      </w:r>
    </w:p>
    <w:p w:rsidR="00BE143C" w:rsidRDefault="009860F1" w:rsidP="005560D9">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工程实施方案的通知</w:t>
      </w:r>
    </w:p>
    <w:p w:rsidR="00BE143C" w:rsidRDefault="00BE143C" w:rsidP="005560D9">
      <w:pPr>
        <w:spacing w:line="500" w:lineRule="exact"/>
        <w:ind w:firstLineChars="200" w:firstLine="385"/>
        <w:rPr>
          <w:b/>
        </w:rPr>
      </w:pPr>
    </w:p>
    <w:bookmarkEnd w:id="3"/>
    <w:p w:rsidR="005560D9" w:rsidRDefault="005560D9" w:rsidP="005560D9">
      <w:pPr>
        <w:spacing w:line="50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p w:rsidR="005560D9" w:rsidRDefault="005560D9" w:rsidP="005560D9">
      <w:pPr>
        <w:spacing w:line="5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《济宁市政务服务“双全双百”工程实施方案》已经市政府同意，现印发给你们，请认真贯彻执行。</w:t>
      </w:r>
    </w:p>
    <w:p w:rsidR="005560D9" w:rsidRDefault="005560D9" w:rsidP="005560D9">
      <w:pPr>
        <w:spacing w:line="52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52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济宁市人民政府办公室      </w:t>
      </w:r>
    </w:p>
    <w:p w:rsidR="005560D9" w:rsidRDefault="005560D9" w:rsidP="005560D9">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2021年</w:t>
      </w:r>
      <w:r w:rsidR="001E0CF1">
        <w:rPr>
          <w:rFonts w:ascii="方正仿宋简体" w:eastAsia="方正仿宋简体" w:hAnsi="文星仿宋" w:cs="方正仿宋简体"/>
          <w:b/>
          <w:color w:val="000000"/>
          <w:sz w:val="32"/>
          <w:szCs w:val="32"/>
          <w:lang w:bidi="ar"/>
        </w:rPr>
        <w:t>7</w:t>
      </w:r>
      <w:r>
        <w:rPr>
          <w:rFonts w:ascii="方正仿宋简体" w:eastAsia="方正仿宋简体" w:hAnsi="文星仿宋" w:cs="方正仿宋简体" w:hint="eastAsia"/>
          <w:b/>
          <w:color w:val="000000"/>
          <w:sz w:val="32"/>
          <w:szCs w:val="32"/>
          <w:lang w:bidi="ar"/>
        </w:rPr>
        <w:t>月</w:t>
      </w:r>
      <w:r w:rsidR="001E0CF1">
        <w:rPr>
          <w:rFonts w:ascii="方正仿宋简体" w:eastAsia="方正仿宋简体" w:hAnsi="文星仿宋" w:cs="方正仿宋简体"/>
          <w:b/>
          <w:color w:val="000000"/>
          <w:sz w:val="32"/>
          <w:szCs w:val="32"/>
          <w:lang w:bidi="ar"/>
        </w:rPr>
        <w:t>1</w:t>
      </w:r>
      <w:r>
        <w:rPr>
          <w:rFonts w:ascii="方正仿宋简体" w:eastAsia="方正仿宋简体" w:hAnsi="文星仿宋" w:cs="方正仿宋简体" w:hint="eastAsia"/>
          <w:b/>
          <w:color w:val="000000"/>
          <w:sz w:val="32"/>
          <w:szCs w:val="32"/>
          <w:lang w:bidi="ar"/>
        </w:rPr>
        <w:t xml:space="preserve">日        </w:t>
      </w:r>
    </w:p>
    <w:p w:rsidR="005560D9" w:rsidRDefault="005560D9" w:rsidP="005560D9">
      <w:pPr>
        <w:spacing w:line="46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5560D9" w:rsidRDefault="005560D9" w:rsidP="005560D9"/>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济宁市政务服务“双全双百”工程</w:t>
      </w:r>
    </w:p>
    <w:p w:rsidR="005560D9" w:rsidRDefault="005560D9" w:rsidP="005560D9">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实 施 方 案</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深入推进流程再造，持续优化营商环境，进一步提升企业和群众办事创业便利度，根据省政府办公厅《山东省政务服务“双全双百”工程实施方案》（鲁政办发〔2021〕7号）和市委、市政府《关于争创营商环境创新改革示范区的实施意见》（</w:t>
      </w:r>
      <w:proofErr w:type="gramStart"/>
      <w:r>
        <w:rPr>
          <w:rFonts w:ascii="方正仿宋简体" w:eastAsia="方正仿宋简体" w:hAnsi="文星仿宋" w:cs="方正仿宋简体" w:hint="eastAsia"/>
          <w:b/>
          <w:color w:val="000000"/>
          <w:sz w:val="32"/>
          <w:szCs w:val="32"/>
        </w:rPr>
        <w:t>济发〔2021〕</w:t>
      </w:r>
      <w:proofErr w:type="gramEnd"/>
      <w:r>
        <w:rPr>
          <w:rFonts w:ascii="方正仿宋简体" w:eastAsia="方正仿宋简体" w:hAnsi="文星仿宋" w:cs="方正仿宋简体" w:hint="eastAsia"/>
          <w:b/>
          <w:color w:val="000000"/>
          <w:sz w:val="32"/>
          <w:szCs w:val="32"/>
        </w:rPr>
        <w:t>9号）要求，2021年在全市实施政务服务“双全双百”工程，围绕企业和个人全生命周期，各推出100项高频政务服务事项极简办、集成办、全域办，特制定本实施方案。</w:t>
      </w:r>
    </w:p>
    <w:p w:rsidR="005560D9" w:rsidRDefault="005560D9" w:rsidP="005560D9">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一、工作目标</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2021年10月底前，围绕企业开办、准营、运营、退出等阶段，个人出生、教育、工作、养老等阶段，各推出不少于100项企业和群众办事需求大、关联度强、办理频率高的事项，</w:t>
      </w:r>
      <w:proofErr w:type="gramStart"/>
      <w:r>
        <w:rPr>
          <w:rFonts w:ascii="方正仿宋简体" w:eastAsia="方正仿宋简体" w:hAnsi="文星仿宋" w:cs="方正仿宋简体" w:hint="eastAsia"/>
          <w:b/>
          <w:color w:val="000000"/>
          <w:sz w:val="32"/>
          <w:szCs w:val="32"/>
        </w:rPr>
        <w:t>实现极简办</w:t>
      </w:r>
      <w:proofErr w:type="gramEnd"/>
      <w:r>
        <w:rPr>
          <w:rFonts w:ascii="方正仿宋简体" w:eastAsia="方正仿宋简体" w:hAnsi="文星仿宋" w:cs="方正仿宋简体" w:hint="eastAsia"/>
          <w:b/>
          <w:color w:val="000000"/>
          <w:sz w:val="32"/>
          <w:szCs w:val="32"/>
        </w:rPr>
        <w:t>、集成办、全域办，提升企业和群众获得感和满意度。</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推进“极简办”。通过减环节、减材料、减时限，打造最优办事流程。提升办事平台功能，发挥数据支撑作用，推进政务服务网上办、掌上办、自助办、智能办，实现办事渠道多样化、办事方式便捷化、办事过程极简化。</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——深化“集成办”。通过业务整合、流程再造、数据共享，深入推进“一网通办”“一窗受理”，拓展延伸“一链办理”，推动更多关联事项集成办理，满足企业和群众多种应用场景的办事需求。</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——推行“全域办”。根据全省统一的事项办理规范，加快政务服务标准化、网点服务便利化、跨域服务</w:t>
      </w:r>
      <w:proofErr w:type="gramStart"/>
      <w:r>
        <w:rPr>
          <w:rFonts w:ascii="方正仿宋简体" w:eastAsia="方正仿宋简体" w:hAnsi="文星仿宋" w:cs="方正仿宋简体" w:hint="eastAsia"/>
          <w:b/>
          <w:color w:val="000000"/>
          <w:sz w:val="32"/>
          <w:szCs w:val="32"/>
        </w:rPr>
        <w:t>通办化</w:t>
      </w:r>
      <w:proofErr w:type="gramEnd"/>
      <w:r>
        <w:rPr>
          <w:rFonts w:ascii="方正仿宋简体" w:eastAsia="方正仿宋简体" w:hAnsi="文星仿宋" w:cs="方正仿宋简体" w:hint="eastAsia"/>
          <w:b/>
          <w:color w:val="000000"/>
          <w:sz w:val="32"/>
          <w:szCs w:val="32"/>
        </w:rPr>
        <w:t>，推动更多事项就近可办、</w:t>
      </w:r>
      <w:proofErr w:type="gramStart"/>
      <w:r>
        <w:rPr>
          <w:rFonts w:ascii="方正仿宋简体" w:eastAsia="方正仿宋简体" w:hAnsi="文星仿宋" w:cs="方正仿宋简体" w:hint="eastAsia"/>
          <w:b/>
          <w:color w:val="000000"/>
          <w:sz w:val="32"/>
          <w:szCs w:val="32"/>
        </w:rPr>
        <w:t>全程网办</w:t>
      </w:r>
      <w:proofErr w:type="gramEnd"/>
      <w:r>
        <w:rPr>
          <w:rFonts w:ascii="方正仿宋简体" w:eastAsia="方正仿宋简体" w:hAnsi="文星仿宋" w:cs="方正仿宋简体" w:hint="eastAsia"/>
          <w:b/>
          <w:color w:val="000000"/>
          <w:sz w:val="32"/>
          <w:szCs w:val="32"/>
        </w:rPr>
        <w:t>、全市通办、全省通办。</w:t>
      </w:r>
    </w:p>
    <w:p w:rsidR="005560D9" w:rsidRDefault="005560D9" w:rsidP="005560D9">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二、重点任务</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（一）简化事项办理流程。</w:t>
      </w:r>
      <w:r>
        <w:rPr>
          <w:rFonts w:ascii="方正仿宋简体" w:eastAsia="方正仿宋简体" w:hAnsi="文星仿宋" w:cs="方正仿宋简体" w:hint="eastAsia"/>
          <w:b/>
          <w:color w:val="000000"/>
          <w:sz w:val="32"/>
          <w:szCs w:val="32"/>
        </w:rPr>
        <w:t>各牵头部门组织协同部门围绕“双全双百”事项清单，</w:t>
      </w:r>
      <w:proofErr w:type="gramStart"/>
      <w:r>
        <w:rPr>
          <w:rFonts w:ascii="方正仿宋简体" w:eastAsia="方正仿宋简体" w:hAnsi="文星仿宋" w:cs="方正仿宋简体" w:hint="eastAsia"/>
          <w:b/>
          <w:color w:val="000000"/>
          <w:sz w:val="32"/>
          <w:szCs w:val="32"/>
        </w:rPr>
        <w:t>主动寻标对</w:t>
      </w:r>
      <w:proofErr w:type="gramEnd"/>
      <w:r>
        <w:rPr>
          <w:rFonts w:ascii="方正仿宋简体" w:eastAsia="方正仿宋简体" w:hAnsi="文星仿宋" w:cs="方正仿宋简体" w:hint="eastAsia"/>
          <w:b/>
          <w:color w:val="000000"/>
          <w:sz w:val="32"/>
          <w:szCs w:val="32"/>
        </w:rPr>
        <w:t>标，优化事项办理流程，对场景内有关事项精简材料、压缩时限、减少环节，依托山东省政务服务事项管理系统，对事项要素实施同源管理和动态调整。持续推动申请材料、审查要点标准化，推进申请、受理、审批、发证、归档全程电子化，10月底前，实现更多事项“秒批秒办”“无感审批”。</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（二）深化场景集成服务。</w:t>
      </w:r>
      <w:r>
        <w:rPr>
          <w:rFonts w:ascii="方正仿宋简体" w:eastAsia="方正仿宋简体" w:hAnsi="文星仿宋" w:cs="方正仿宋简体" w:hint="eastAsia"/>
          <w:b/>
          <w:color w:val="000000"/>
          <w:sz w:val="32"/>
          <w:szCs w:val="32"/>
        </w:rPr>
        <w:t>6月底前，各牵头部门组织协同部门围绕开展“事项联办”和“一链办理”主题式服务，梳理各场景相关事项链条，积极探索拓展事项链条，制定最优服务流程，绘制事项联办办理流程图，编制“主题服务事项”联办办事指南，实行“一张表单、一组流程、一套材料、一次办好”，推进事项集成办理、全市通办。</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（三）强化数据共享应用。</w:t>
      </w:r>
      <w:r>
        <w:rPr>
          <w:rFonts w:ascii="方正仿宋简体" w:eastAsia="方正仿宋简体" w:hAnsi="文星仿宋" w:cs="方正仿宋简体" w:hint="eastAsia"/>
          <w:b/>
          <w:color w:val="000000"/>
          <w:sz w:val="32"/>
          <w:szCs w:val="32"/>
        </w:rPr>
        <w:t>建立以场景应用授权为基础的数据共享机制，加强电子证照、电子印章、电子签名、电子档案等基础应用，通过市级政务信息资源共享交换平台，推动国家部委、省级数据资源跨级共享应用，实现事项办理数据共享、业务协同，支撑政务服务流程和功能优化，实现更多申报材料“免提交”。能通过数据共享查询、核验的，不得要求申请人到现场核验材料原件。按照“</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企一档”“一人一档”的要求，建立企业和个人的全生命周期数字档案，为政策推送、精准服务、高效监管等提供支撑。6月底前，各牵头部门组织协同部门根据事项办理和集成服务需要，形成数据共享需求清单。</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（四）建设主题服务事项联办平台。</w:t>
      </w:r>
      <w:r>
        <w:rPr>
          <w:rFonts w:ascii="方正仿宋简体" w:eastAsia="方正仿宋简体" w:hAnsi="文星仿宋" w:cs="方正仿宋简体" w:hint="eastAsia"/>
          <w:b/>
          <w:color w:val="000000"/>
          <w:sz w:val="32"/>
          <w:szCs w:val="32"/>
        </w:rPr>
        <w:t>以场景应用驱动服务供给创新，分期研发主题服务事项联办平台系统功能，将企业、个人“全生命周期”场景中必办场景、个性化需求场景实现网上通办，实现“一平台申请”，提升企业群众办事便捷度。研发配套延伸服务，着力构建政务服务新模式。8月底前完成各场景联办开发工作。</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（五）线上线下协同推进。</w:t>
      </w:r>
      <w:r>
        <w:rPr>
          <w:rFonts w:ascii="方正仿宋简体" w:eastAsia="方正仿宋简体" w:hAnsi="文星仿宋" w:cs="方正仿宋简体" w:hint="eastAsia"/>
          <w:b/>
          <w:color w:val="000000"/>
          <w:sz w:val="32"/>
          <w:szCs w:val="32"/>
        </w:rPr>
        <w:t>按照全省统一的工作规范，9月底前，在“政务服务一网通办”总门户、“爱山东”掌上服务等平台设置服务专区，线上实现“一网通办”，线下实行“一窗受理”。同时，大力优化便民服务，在各类政务服务中心、便民服务中心、公共服务机构等设置相关事项办事窗口，完善帮办代办机制，提升对老年人和残疾人等特殊群体的无障碍服务能力，为企业和群众提供全方位服务。</w:t>
      </w:r>
    </w:p>
    <w:p w:rsidR="005560D9" w:rsidRDefault="005560D9" w:rsidP="005560D9">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三、保障措施</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（一）加强组织领导。</w:t>
      </w:r>
      <w:r>
        <w:rPr>
          <w:rFonts w:ascii="方正仿宋简体" w:eastAsia="方正仿宋简体" w:hAnsi="文星仿宋" w:cs="方正仿宋简体" w:hint="eastAsia"/>
          <w:b/>
          <w:color w:val="000000"/>
          <w:sz w:val="32"/>
          <w:szCs w:val="32"/>
        </w:rPr>
        <w:t>成立市政务服务“双全双百”工作推进专班，具体负责政务服务“双全双百”工程的统筹协调。各牵头部门会同协同部门成立场景开发工作专班，健全运行机制，组织编制场景梳理工作方案，制定时间表，明确路线图，确保按期完成任务。各级各有关部门要高度重视，主要负责同志要亲自抓，做好政策、业务、系统、数据的支持和保障，压实工作责任，强化推进措施，抓好任务落实。各县</w:t>
      </w:r>
      <w:r w:rsidR="00C80D7C">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市</w:t>
      </w:r>
      <w:r w:rsidR="00C80D7C">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区</w:t>
      </w:r>
      <w:r w:rsidR="00C80D7C">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（功能区）要结合实际积极开展场景试点探索，主动配合市级部门开展办理流程和集成服务梳理工作。</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（二）坚持动态调整。</w:t>
      </w:r>
      <w:r>
        <w:rPr>
          <w:rFonts w:ascii="方正仿宋简体" w:eastAsia="方正仿宋简体" w:hAnsi="文星仿宋" w:cs="方正仿宋简体" w:hint="eastAsia"/>
          <w:b/>
          <w:color w:val="000000"/>
          <w:sz w:val="32"/>
          <w:szCs w:val="32"/>
        </w:rPr>
        <w:t>各级各有关部门要坚持需求导向和问题导向相统一，定期对工作开展情况进行总结评估，听取意见反馈，根据流程优化需要和企业群众办事需求，及时调整充实“双全双百”事项清单。探索推出更多服务场景，配套完善业务流程和工作规范，不断提升数据支撑能力，形成持续迭代的常态化工作机制。</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（三）加大宣传引导。</w:t>
      </w:r>
      <w:r>
        <w:rPr>
          <w:rFonts w:ascii="方正仿宋简体" w:eastAsia="方正仿宋简体" w:hAnsi="文星仿宋" w:cs="方正仿宋简体" w:hint="eastAsia"/>
          <w:b/>
          <w:color w:val="000000"/>
          <w:sz w:val="32"/>
          <w:szCs w:val="32"/>
        </w:rPr>
        <w:t>各级各有关部门要加大对政务服务“双全双百”工程的宣传力度，充分利用报纸、广播、电视、网站、新媒体等，及时总结推广好经验好做法，提高社会公众对政务服务“双全双百”工程的知晓度、参与度，营造社会关注、市场认可、群众满意、各方支持的良好氛围。</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（四）强化监督指导。</w:t>
      </w:r>
      <w:r>
        <w:rPr>
          <w:rFonts w:ascii="方正仿宋简体" w:eastAsia="方正仿宋简体" w:hAnsi="文星仿宋" w:cs="方正仿宋简体" w:hint="eastAsia"/>
          <w:b/>
          <w:color w:val="000000"/>
          <w:sz w:val="32"/>
          <w:szCs w:val="32"/>
        </w:rPr>
        <w:t>将建立通报制度，对重点任务完成情况，特别是对流程优化、集成办理、规范编制、平台建设、数据共享等方面进行督导调度、定期通报。同时，充分利用政务服务“好差评”等方式，实现服务绩效动态评价</w:t>
      </w:r>
      <w:r w:rsidR="00FE0D0D">
        <w:rPr>
          <w:rFonts w:ascii="方正仿宋简体" w:eastAsia="方正仿宋简体" w:hAnsi="文星仿宋" w:cs="方正仿宋简体" w:hint="eastAsia"/>
          <w:b/>
          <w:color w:val="000000"/>
          <w:sz w:val="32"/>
          <w:szCs w:val="32"/>
        </w:rPr>
        <w:t>，将</w:t>
      </w:r>
      <w:r>
        <w:rPr>
          <w:rFonts w:ascii="方正仿宋简体" w:eastAsia="方正仿宋简体" w:hAnsi="文星仿宋" w:cs="方正仿宋简体" w:hint="eastAsia"/>
          <w:b/>
          <w:color w:val="000000"/>
          <w:sz w:val="32"/>
          <w:szCs w:val="32"/>
        </w:rPr>
        <w:t>各级各部门相关工作落实和服务评价情况纳入全市政务服务年度综合考核。</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附件：1. 济宁市企业全生命周期事项清单及责任分工</w:t>
      </w:r>
    </w:p>
    <w:p w:rsidR="005560D9" w:rsidRDefault="005560D9" w:rsidP="005560D9">
      <w:pPr>
        <w:spacing w:line="600" w:lineRule="exact"/>
        <w:ind w:firstLineChars="509" w:firstLine="159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济宁市个人全生命周期事项清单及责任分工</w:t>
      </w:r>
    </w:p>
    <w:p w:rsidR="005560D9" w:rsidRDefault="005560D9" w:rsidP="005560D9">
      <w:pPr>
        <w:spacing w:line="600" w:lineRule="exact"/>
        <w:ind w:firstLineChars="509" w:firstLine="1593"/>
        <w:rPr>
          <w:rFonts w:ascii="方正仿宋简体" w:eastAsia="方正仿宋简体" w:hAnsi="文星仿宋" w:cs="方正仿宋简体"/>
          <w:b/>
          <w:color w:val="000000"/>
          <w:spacing w:val="-14"/>
          <w:sz w:val="32"/>
          <w:szCs w:val="32"/>
        </w:rPr>
      </w:pPr>
      <w:r>
        <w:rPr>
          <w:rFonts w:ascii="方正仿宋简体" w:eastAsia="方正仿宋简体" w:hAnsi="文星仿宋" w:cs="方正仿宋简体" w:hint="eastAsia"/>
          <w:b/>
          <w:color w:val="000000"/>
          <w:sz w:val="32"/>
          <w:szCs w:val="32"/>
        </w:rPr>
        <w:t xml:space="preserve">3. </w:t>
      </w:r>
      <w:r>
        <w:rPr>
          <w:rFonts w:ascii="方正仿宋简体" w:eastAsia="方正仿宋简体" w:hAnsi="文星仿宋" w:cs="方正仿宋简体" w:hint="eastAsia"/>
          <w:b/>
          <w:color w:val="000000"/>
          <w:spacing w:val="-14"/>
          <w:sz w:val="32"/>
          <w:szCs w:val="32"/>
        </w:rPr>
        <w:t>济宁市政务服务“双全双百”工作推进专班成员名单</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FE0D0D" w:rsidRDefault="00FE0D0D"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仿宋简体" w:eastAsia="方正仿宋简体" w:hAnsi="文星仿宋" w:cs="方正仿宋简体"/>
          <w:b/>
          <w:color w:val="000000"/>
          <w:sz w:val="32"/>
          <w:szCs w:val="32"/>
        </w:rPr>
      </w:pPr>
    </w:p>
    <w:p w:rsidR="005560D9" w:rsidRDefault="005560D9" w:rsidP="005560D9">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附件1</w:t>
      </w:r>
    </w:p>
    <w:p w:rsidR="005560D9" w:rsidRDefault="005560D9" w:rsidP="005560D9">
      <w:pPr>
        <w:spacing w:line="400" w:lineRule="exact"/>
        <w:rPr>
          <w:rFonts w:ascii="方正黑体简体" w:eastAsia="方正黑体简体" w:hAnsi="文星仿宋" w:cs="方正仿宋简体"/>
          <w:b/>
          <w:color w:val="000000"/>
          <w:sz w:val="32"/>
          <w:szCs w:val="32"/>
        </w:rPr>
      </w:pPr>
    </w:p>
    <w:p w:rsidR="005560D9" w:rsidRDefault="005560D9" w:rsidP="005560D9">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济宁市企业全生命周期事项清单及责任分工</w:t>
      </w:r>
    </w:p>
    <w:p w:rsidR="005560D9" w:rsidRDefault="005560D9" w:rsidP="005560D9">
      <w:pPr>
        <w:spacing w:line="400" w:lineRule="exact"/>
        <w:rPr>
          <w:rFonts w:ascii="方正仿宋简体" w:eastAsia="方正仿宋简体" w:hAnsi="文星仿宋" w:cs="方正仿宋简体"/>
          <w:b/>
          <w:color w:val="000000"/>
          <w:sz w:val="32"/>
          <w:szCs w:val="32"/>
        </w:rPr>
      </w:pPr>
    </w:p>
    <w:tbl>
      <w:tblPr>
        <w:tblW w:w="8802" w:type="dxa"/>
        <w:tblLayout w:type="fixed"/>
        <w:tblCellMar>
          <w:left w:w="0" w:type="dxa"/>
          <w:right w:w="0" w:type="dxa"/>
        </w:tblCellMar>
        <w:tblLook w:val="04A0" w:firstRow="1" w:lastRow="0" w:firstColumn="1" w:lastColumn="0" w:noHBand="0" w:noVBand="1"/>
      </w:tblPr>
      <w:tblGrid>
        <w:gridCol w:w="498"/>
        <w:gridCol w:w="601"/>
        <w:gridCol w:w="579"/>
        <w:gridCol w:w="1196"/>
        <w:gridCol w:w="2844"/>
        <w:gridCol w:w="1176"/>
        <w:gridCol w:w="972"/>
        <w:gridCol w:w="936"/>
      </w:tblGrid>
      <w:tr w:rsidR="005560D9" w:rsidTr="00AA2C79">
        <w:trPr>
          <w:trHeight w:val="600"/>
          <w:tblHeader/>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序号</w:t>
            </w:r>
          </w:p>
        </w:tc>
        <w:tc>
          <w:tcPr>
            <w:tcW w:w="6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阶段</w:t>
            </w:r>
          </w:p>
        </w:tc>
        <w:tc>
          <w:tcPr>
            <w:tcW w:w="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场景</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事项名称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事项类型</w:t>
            </w:r>
          </w:p>
        </w:tc>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牵头部门</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黑体简体" w:eastAsia="方正黑体简体" w:hAnsi="宋体" w:cs="黑体"/>
                <w:b/>
                <w:bCs/>
                <w:color w:val="000000"/>
                <w:sz w:val="22"/>
                <w:szCs w:val="22"/>
              </w:rPr>
            </w:pPr>
            <w:r>
              <w:rPr>
                <w:rFonts w:ascii="方正黑体简体" w:eastAsia="方正黑体简体" w:hAnsi="宋体" w:cs="黑体" w:hint="eastAsia"/>
                <w:b/>
                <w:bCs/>
                <w:color w:val="000000"/>
                <w:sz w:val="22"/>
                <w:szCs w:val="22"/>
                <w:lang w:bidi="ar"/>
              </w:rPr>
              <w:t>协同部门</w:t>
            </w:r>
          </w:p>
        </w:tc>
      </w:tr>
      <w:tr w:rsidR="005560D9" w:rsidTr="00AA2C79">
        <w:trPr>
          <w:trHeight w:val="394"/>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1</w:t>
            </w:r>
          </w:p>
          <w:p w:rsidR="005560D9" w:rsidRDefault="005560D9" w:rsidP="002A569D">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企业</w:t>
            </w:r>
          </w:p>
          <w:p w:rsidR="005560D9" w:rsidRDefault="005560D9" w:rsidP="002A569D">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开办</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65301F">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1.1</w:t>
            </w:r>
          </w:p>
          <w:p w:rsidR="005560D9" w:rsidRDefault="005560D9" w:rsidP="0065301F">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企业</w:t>
            </w:r>
          </w:p>
          <w:p w:rsidR="005560D9" w:rsidRDefault="005560D9" w:rsidP="0065301F">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开办</w:t>
            </w: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公司（企业）设立登记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1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非公司企业法人设立登记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外商投资企业设立登记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5560D9" w:rsidTr="00AA2C79">
        <w:trPr>
          <w:trHeight w:val="42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分公司设立登记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营业单位、非法人</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分支机构设立登记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外商投资企业</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分支机构设立登记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5560D9" w:rsidTr="00AA2C79">
        <w:trPr>
          <w:trHeight w:val="47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公章刻制备案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4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涉税办理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5560D9" w:rsidTr="00AA2C79">
        <w:trPr>
          <w:trHeight w:val="46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企业社会保险登记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42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医疗保险单位参保登记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住房公积金单位缴存登记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预约银行开户</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人民银行济宁市中心支行</w:t>
            </w:r>
          </w:p>
        </w:tc>
      </w:tr>
      <w:tr w:rsidR="005560D9" w:rsidTr="00AA2C79">
        <w:trPr>
          <w:trHeight w:val="48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2</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企业准营</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5301F"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2.1</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生产许可办理</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建筑施工企业安全生产许可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1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食品生产许可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r>
      <w:tr w:rsidR="005560D9" w:rsidTr="00AA2C79">
        <w:trPr>
          <w:trHeight w:val="45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工业产品生产许可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r>
      <w:tr w:rsidR="005560D9" w:rsidTr="00AA2C79">
        <w:trPr>
          <w:trHeight w:val="57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二、三类医疗器械生产许可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4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12</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宋体" w:cs="黑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排污许可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28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13</w:t>
            </w:r>
          </w:p>
        </w:tc>
        <w:tc>
          <w:tcPr>
            <w:tcW w:w="601"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2</w:t>
            </w:r>
          </w:p>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企业准营</w:t>
            </w:r>
          </w:p>
        </w:tc>
        <w:tc>
          <w:tcPr>
            <w:tcW w:w="579"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2.2</w:t>
            </w:r>
            <w:r>
              <w:rPr>
                <w:rFonts w:ascii="方正仿宋简体" w:eastAsia="方正仿宋简体" w:hAnsi="方正仿宋简体" w:cs="方正仿宋简体" w:hint="eastAsia"/>
                <w:b/>
                <w:bCs/>
                <w:color w:val="000000"/>
                <w:sz w:val="22"/>
                <w:szCs w:val="22"/>
                <w:lang w:bidi="ar"/>
              </w:rPr>
              <w:br/>
              <w:t>经营许可办理</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公共场所卫生许可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54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14</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6"/>
                <w:sz w:val="22"/>
                <w:szCs w:val="22"/>
                <w:lang w:bidi="ar"/>
              </w:rPr>
              <w:t>公众聚集场所投入使用、营业前消防安全检查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市消防救援支队</w:t>
            </w:r>
          </w:p>
        </w:tc>
      </w:tr>
      <w:tr w:rsidR="00382150" w:rsidTr="00B23FB8">
        <w:trPr>
          <w:trHeight w:val="37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15</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食品经营许可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51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16</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烟草专卖零售许可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市烟草</w:t>
            </w:r>
          </w:p>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专卖局</w:t>
            </w:r>
          </w:p>
        </w:tc>
      </w:tr>
      <w:tr w:rsidR="00382150" w:rsidTr="00B23FB8">
        <w:trPr>
          <w:trHeight w:val="32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17</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药品经营许可（零售）</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rPr>
                <w:rFonts w:ascii="方正仿宋简体" w:eastAsia="方正仿宋简体" w:hAnsi="方正仿宋简体" w:cs="方正仿宋简体"/>
                <w:b/>
                <w:bCs/>
                <w:color w:val="000000"/>
                <w:sz w:val="22"/>
                <w:szCs w:val="22"/>
              </w:rPr>
            </w:pPr>
          </w:p>
        </w:tc>
      </w:tr>
      <w:tr w:rsidR="00382150" w:rsidTr="00B23FB8">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18</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第二类医疗器械经营备案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37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19</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第三类医疗器械经营许可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35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20</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旅馆业特种行业许可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382150" w:rsidTr="00B23FB8">
        <w:trPr>
          <w:trHeight w:val="64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21</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危险货物运输经营以外的道路货物运输</w:t>
            </w:r>
          </w:p>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464"/>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22</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城市公共汽（电）车客运经营（含线路经营）许可</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城市公共汽电车客运经营许可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668"/>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城市公交线路经营许可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764"/>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23</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道路客运（班车客运、包车客运、旅游客运）</w:t>
            </w:r>
            <w:proofErr w:type="gramStart"/>
            <w:r>
              <w:rPr>
                <w:rFonts w:ascii="方正仿宋简体" w:eastAsia="方正仿宋简体" w:hAnsi="方正仿宋简体" w:cs="方正仿宋简体" w:hint="eastAsia"/>
                <w:b/>
                <w:bCs/>
                <w:color w:val="000000"/>
                <w:sz w:val="22"/>
                <w:szCs w:val="22"/>
                <w:lang w:bidi="ar"/>
              </w:rPr>
              <w:t>及班线</w:t>
            </w:r>
            <w:proofErr w:type="gramEnd"/>
            <w:r>
              <w:rPr>
                <w:rFonts w:ascii="方正仿宋简体" w:eastAsia="方正仿宋简体" w:hAnsi="方正仿宋简体" w:cs="方正仿宋简体" w:hint="eastAsia"/>
                <w:b/>
                <w:bCs/>
                <w:color w:val="000000"/>
                <w:sz w:val="22"/>
                <w:szCs w:val="22"/>
                <w:lang w:bidi="ar"/>
              </w:rPr>
              <w:t>经营许可</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道路班车客运（</w:t>
            </w:r>
            <w:proofErr w:type="gramStart"/>
            <w:r>
              <w:rPr>
                <w:rFonts w:ascii="方正仿宋简体" w:eastAsia="方正仿宋简体" w:hAnsi="方正仿宋简体" w:cs="方正仿宋简体" w:hint="eastAsia"/>
                <w:b/>
                <w:bCs/>
                <w:color w:val="000000"/>
                <w:sz w:val="22"/>
                <w:szCs w:val="22"/>
                <w:lang w:bidi="ar"/>
              </w:rPr>
              <w:t>含班线</w:t>
            </w:r>
            <w:proofErr w:type="gramEnd"/>
            <w:r>
              <w:rPr>
                <w:rFonts w:ascii="方正仿宋简体" w:eastAsia="方正仿宋简体" w:hAnsi="方正仿宋简体" w:cs="方正仿宋简体" w:hint="eastAsia"/>
                <w:b/>
                <w:bCs/>
                <w:color w:val="000000"/>
                <w:sz w:val="22"/>
                <w:szCs w:val="22"/>
                <w:lang w:bidi="ar"/>
              </w:rPr>
              <w:t>）</w:t>
            </w:r>
          </w:p>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65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道路包车客运经营许可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39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24</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出租汽车经营许可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31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25</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对外贸易经营者备案登记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B23FB8">
        <w:trPr>
          <w:trHeight w:val="5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26</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农药经营许可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市农业</w:t>
            </w:r>
          </w:p>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农村局</w:t>
            </w:r>
          </w:p>
        </w:tc>
      </w:tr>
      <w:tr w:rsidR="00382150" w:rsidTr="00B23FB8">
        <w:trPr>
          <w:trHeight w:val="64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27</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兽药经营许可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市畜牧兽医事业发展中心</w:t>
            </w:r>
          </w:p>
        </w:tc>
      </w:tr>
      <w:tr w:rsidR="005560D9" w:rsidTr="00AA2C79">
        <w:trPr>
          <w:trHeight w:val="38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28</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2.3</w:t>
            </w:r>
            <w:r>
              <w:rPr>
                <w:rFonts w:ascii="方正仿宋简体" w:eastAsia="方正仿宋简体" w:hAnsi="方正仿宋简体" w:cs="方正仿宋简体" w:hint="eastAsia"/>
                <w:b/>
                <w:bCs/>
                <w:color w:val="000000"/>
                <w:sz w:val="22"/>
                <w:szCs w:val="22"/>
                <w:lang w:bidi="ar"/>
              </w:rPr>
              <w:br/>
              <w:t>社会服务许可办理</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医疗机构设置审批及执业登记和校验</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5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29</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民办职业技能培训机构审批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30</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经营性人力资源服务机构</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从事职业中介活动许可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31</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劳务派遣经营许可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9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32</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互联网上网服务营业场所经营单位</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从事互联网上网服务经营活动许可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33</w:t>
            </w:r>
          </w:p>
        </w:tc>
        <w:tc>
          <w:tcPr>
            <w:tcW w:w="601"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6"/>
                <w:sz w:val="22"/>
                <w:szCs w:val="22"/>
                <w:lang w:bidi="ar"/>
              </w:rPr>
              <w:t>包装装潢印刷品和其他印刷品印刷企业设立</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34</w:t>
            </w:r>
          </w:p>
        </w:tc>
        <w:tc>
          <w:tcPr>
            <w:tcW w:w="601"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3</w:t>
            </w:r>
          </w:p>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企业运营</w:t>
            </w:r>
          </w:p>
        </w:tc>
        <w:tc>
          <w:tcPr>
            <w:tcW w:w="579"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3.1</w:t>
            </w:r>
            <w:r>
              <w:rPr>
                <w:rFonts w:ascii="方正仿宋简体" w:eastAsia="方正仿宋简体" w:hAnsi="方正仿宋简体" w:cs="方正仿宋简体" w:hint="eastAsia"/>
                <w:b/>
                <w:bCs/>
                <w:color w:val="000000"/>
                <w:sz w:val="22"/>
                <w:szCs w:val="22"/>
                <w:lang w:bidi="ar"/>
              </w:rPr>
              <w:br/>
              <w:t>员工保障</w:t>
            </w:r>
          </w:p>
        </w:tc>
        <w:tc>
          <w:tcPr>
            <w:tcW w:w="119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就业、社保、劳动关系</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公共人力资源市场服务</w:t>
            </w:r>
          </w:p>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（网上发布招聘信息）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35</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开展就业失业登记工作</w:t>
            </w:r>
          </w:p>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（单位就业登记）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36</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劳动用工备案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38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37</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企业职工参保登记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38</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工程建设项目办理工伤保险</w:t>
            </w:r>
          </w:p>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参保登记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4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39</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企业社会保险缴费基数申报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812D2">
        <w:trPr>
          <w:trHeight w:val="49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40</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企业社会保险费缴纳</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382150" w:rsidTr="002812D2">
        <w:trPr>
          <w:trHeight w:val="42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41</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企业养老保险关系转入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42</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w:t>
            </w:r>
          </w:p>
        </w:tc>
        <w:tc>
          <w:tcPr>
            <w:tcW w:w="284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职工参保登记（</w:t>
            </w:r>
            <w:proofErr w:type="gramStart"/>
            <w:r>
              <w:rPr>
                <w:rFonts w:ascii="方正仿宋简体" w:eastAsia="方正仿宋简体" w:hAnsi="方正仿宋简体" w:cs="方正仿宋简体" w:hint="eastAsia"/>
                <w:b/>
                <w:bCs/>
                <w:color w:val="000000"/>
                <w:sz w:val="22"/>
                <w:szCs w:val="22"/>
                <w:lang w:bidi="ar"/>
              </w:rPr>
              <w:t>医</w:t>
            </w:r>
            <w:proofErr w:type="gramEnd"/>
            <w:r>
              <w:rPr>
                <w:rFonts w:ascii="方正仿宋简体" w:eastAsia="方正仿宋简体" w:hAnsi="方正仿宋简体" w:cs="方正仿宋简体" w:hint="eastAsia"/>
                <w:b/>
                <w:bCs/>
                <w:color w:val="000000"/>
                <w:sz w:val="22"/>
                <w:szCs w:val="22"/>
                <w:lang w:bidi="ar"/>
              </w:rPr>
              <w:t>保）</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市医疗保障局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43</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企业职工医疗保险费、生育保险费的申报核定</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44</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单位医疗保险工资申报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45</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住房公积金缴存</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住房公积金个人账户设立</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46"/>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住房公积金汇（补）缴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住房公积金</w:t>
            </w:r>
          </w:p>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缴存基数、缴存比例调整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开具单位住房公积金</w:t>
            </w:r>
          </w:p>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缴存证明等</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9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46</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确有困难的单位住房公积金</w:t>
            </w:r>
          </w:p>
          <w:p w:rsidR="005560D9" w:rsidRDefault="005560D9" w:rsidP="00AA2C79">
            <w:pPr>
              <w:widowControl/>
              <w:spacing w:line="320" w:lineRule="exact"/>
              <w:jc w:val="lef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降低缴存比例或者缓缴审核</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47</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3.2</w:t>
            </w:r>
            <w:r>
              <w:rPr>
                <w:rFonts w:ascii="方正仿宋简体" w:eastAsia="方正仿宋简体" w:hAnsi="方正仿宋简体" w:cs="方正仿宋简体" w:hint="eastAsia"/>
                <w:b/>
                <w:bCs/>
                <w:color w:val="000000"/>
                <w:sz w:val="22"/>
                <w:szCs w:val="22"/>
                <w:lang w:bidi="ar"/>
              </w:rPr>
              <w:br/>
              <w:t>纳税服务</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纳税人资格信息报告</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（一般纳税人登记等事项）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48</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纳税人制度信息报告</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（存款账户账号报告等事项）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3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49</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发票管理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50</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纳税申报（各项税费）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4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51</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税收优惠</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4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52</w:t>
            </w:r>
          </w:p>
        </w:tc>
        <w:tc>
          <w:tcPr>
            <w:tcW w:w="601"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出口退（免）税</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26"/>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53</w:t>
            </w:r>
          </w:p>
        </w:tc>
        <w:tc>
          <w:tcPr>
            <w:tcW w:w="601"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3</w:t>
            </w:r>
          </w:p>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企业运营</w:t>
            </w:r>
          </w:p>
        </w:tc>
        <w:tc>
          <w:tcPr>
            <w:tcW w:w="579"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3.3</w:t>
            </w:r>
            <w:r>
              <w:rPr>
                <w:rFonts w:ascii="方正仿宋简体" w:eastAsia="方正仿宋简体" w:hAnsi="方正仿宋简体" w:cs="方正仿宋简体" w:hint="eastAsia"/>
                <w:b/>
                <w:bCs/>
                <w:color w:val="000000"/>
                <w:sz w:val="22"/>
                <w:szCs w:val="22"/>
                <w:lang w:bidi="ar"/>
              </w:rPr>
              <w:br/>
              <w:t>财产登记</w:t>
            </w: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不动产登记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建设用地使用权登记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Pr="009148F4"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sidRPr="009148F4">
              <w:rPr>
                <w:rFonts w:ascii="方正仿宋简体" w:eastAsia="方正仿宋简体" w:hAnsi="方正仿宋简体" w:cs="方正仿宋简体" w:hint="eastAsia"/>
                <w:b/>
                <w:bCs/>
                <w:color w:val="000000"/>
                <w:sz w:val="22"/>
                <w:szCs w:val="22"/>
                <w:lang w:bidi="ar"/>
              </w:rPr>
              <w:t>市自然资源</w:t>
            </w:r>
            <w:r w:rsidR="009148F4" w:rsidRPr="009148F4">
              <w:rPr>
                <w:rFonts w:ascii="方正仿宋简体" w:eastAsia="方正仿宋简体" w:hAnsi="方正仿宋简体" w:cs="方正仿宋简体" w:hint="eastAsia"/>
                <w:b/>
                <w:bCs/>
                <w:color w:val="000000"/>
                <w:sz w:val="22"/>
                <w:szCs w:val="22"/>
                <w:lang w:bidi="ar"/>
              </w:rPr>
              <w:t>和</w:t>
            </w:r>
            <w:r w:rsidRPr="009148F4">
              <w:rPr>
                <w:rFonts w:ascii="方正仿宋简体" w:eastAsia="方正仿宋简体" w:hAnsi="方正仿宋简体" w:cs="方正仿宋简体" w:hint="eastAsia"/>
                <w:b/>
                <w:bCs/>
                <w:color w:val="000000"/>
                <w:sz w:val="22"/>
                <w:szCs w:val="22"/>
                <w:lang w:bidi="ar"/>
              </w:rPr>
              <w:t>规划局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9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房屋等建筑物、构筑物所有权登记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54"/>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抵押权登记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42D3B">
        <w:trPr>
          <w:trHeight w:val="380"/>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54</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7"/>
                <w:sz w:val="22"/>
                <w:szCs w:val="22"/>
                <w:lang w:bidi="ar"/>
              </w:rPr>
              <w:t>机动车登记（注册登记、变更登记、转移登记、抵押登记、注销登记）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机动车登记-注册登记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382150">
            <w:pPr>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42D3B">
        <w:trPr>
          <w:trHeight w:val="40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42D3B">
        <w:trPr>
          <w:trHeight w:val="404"/>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机动车登记-转移登记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42D3B">
        <w:trPr>
          <w:trHeight w:val="41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55</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机动车登记-抵押登记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382150" w:rsidTr="00242D3B">
        <w:trPr>
          <w:trHeight w:val="39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56</w:t>
            </w:r>
          </w:p>
        </w:tc>
        <w:tc>
          <w:tcPr>
            <w:tcW w:w="601"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8"/>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57</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动产和权利担保登记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动产抵押</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人民银行济宁市中心支行</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1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应收账款质押</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8"/>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存款单、仓单、提单质押</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6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融资租赁</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proofErr w:type="gramStart"/>
            <w:r>
              <w:rPr>
                <w:rFonts w:ascii="方正仿宋简体" w:eastAsia="方正仿宋简体" w:hAnsi="方正仿宋简体" w:cs="方正仿宋简体" w:hint="eastAsia"/>
                <w:b/>
                <w:bCs/>
                <w:color w:val="000000"/>
                <w:sz w:val="22"/>
                <w:szCs w:val="22"/>
                <w:lang w:bidi="ar"/>
              </w:rPr>
              <w:t>保理</w:t>
            </w:r>
            <w:proofErr w:type="gramEnd"/>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58</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股权出质登记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59</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知识产权维权援助</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市市场监管局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60</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3.4</w:t>
            </w:r>
            <w:r>
              <w:rPr>
                <w:rFonts w:ascii="方正仿宋简体" w:eastAsia="方正仿宋简体" w:hAnsi="方正仿宋简体" w:cs="方正仿宋简体" w:hint="eastAsia"/>
                <w:b/>
                <w:bCs/>
                <w:color w:val="000000"/>
                <w:sz w:val="22"/>
                <w:szCs w:val="22"/>
                <w:lang w:bidi="ar"/>
              </w:rPr>
              <w:br/>
              <w:t>扶持补贴</w:t>
            </w: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创业担保贷款、创业补贴服务</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92D12"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小</w:t>
            </w:r>
            <w:proofErr w:type="gramStart"/>
            <w:r>
              <w:rPr>
                <w:rFonts w:ascii="方正仿宋简体" w:eastAsia="方正仿宋简体" w:hAnsi="方正仿宋简体" w:cs="方正仿宋简体" w:hint="eastAsia"/>
                <w:b/>
                <w:bCs/>
                <w:color w:val="000000"/>
                <w:sz w:val="22"/>
                <w:szCs w:val="22"/>
                <w:lang w:bidi="ar"/>
              </w:rPr>
              <w:t>微企业</w:t>
            </w:r>
            <w:proofErr w:type="gramEnd"/>
            <w:r>
              <w:rPr>
                <w:rFonts w:ascii="方正仿宋简体" w:eastAsia="方正仿宋简体" w:hAnsi="方正仿宋简体" w:cs="方正仿宋简体" w:hint="eastAsia"/>
                <w:b/>
                <w:bCs/>
                <w:color w:val="000000"/>
                <w:sz w:val="22"/>
                <w:szCs w:val="22"/>
                <w:lang w:bidi="ar"/>
              </w:rPr>
              <w:t>申请创业担保贷款</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资格审核</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一次性创业补贴申领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8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一次性创业岗位开发补贴申领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w:t>
            </w:r>
            <w:proofErr w:type="gramStart"/>
            <w:r>
              <w:rPr>
                <w:rFonts w:ascii="方正仿宋简体" w:eastAsia="方正仿宋简体" w:hAnsi="方正仿宋简体" w:cs="方正仿宋简体" w:hint="eastAsia"/>
                <w:b/>
                <w:bCs/>
                <w:color w:val="000000"/>
                <w:sz w:val="22"/>
                <w:szCs w:val="22"/>
                <w:lang w:bidi="ar"/>
              </w:rPr>
              <w:t>申领稳岗返还</w:t>
            </w:r>
            <w:proofErr w:type="gramEnd"/>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46"/>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62</w:t>
            </w: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公共就业专项服务活动</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用人单位吸纳就业困难人员申领岗位补贴和社会保险补贴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8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培训机构代领职业培训补贴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6"/>
                <w:sz w:val="22"/>
                <w:szCs w:val="22"/>
                <w:lang w:bidi="ar"/>
              </w:rPr>
              <w:t>培训机构代领职业技能鉴定补贴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小</w:t>
            </w:r>
            <w:proofErr w:type="gramStart"/>
            <w:r>
              <w:rPr>
                <w:rFonts w:ascii="方正仿宋简体" w:eastAsia="方正仿宋简体" w:hAnsi="方正仿宋简体" w:cs="方正仿宋简体" w:hint="eastAsia"/>
                <w:b/>
                <w:bCs/>
                <w:color w:val="000000"/>
                <w:sz w:val="22"/>
                <w:szCs w:val="22"/>
                <w:lang w:bidi="ar"/>
              </w:rPr>
              <w:t>微企业</w:t>
            </w:r>
            <w:proofErr w:type="gramEnd"/>
            <w:r>
              <w:rPr>
                <w:rFonts w:ascii="方正仿宋简体" w:eastAsia="方正仿宋简体" w:hAnsi="方正仿宋简体" w:cs="方正仿宋简体" w:hint="eastAsia"/>
                <w:b/>
                <w:bCs/>
                <w:color w:val="000000"/>
                <w:sz w:val="22"/>
                <w:szCs w:val="22"/>
                <w:lang w:bidi="ar"/>
              </w:rPr>
              <w:t>吸纳高校毕业生社会保险补贴申领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2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63</w:t>
            </w:r>
          </w:p>
        </w:tc>
        <w:tc>
          <w:tcPr>
            <w:tcW w:w="601"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用人单位按比例安排残疾人就业情况申报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市残联</w:t>
            </w:r>
          </w:p>
        </w:tc>
      </w:tr>
      <w:tr w:rsidR="005560D9" w:rsidTr="00AA2C79">
        <w:trPr>
          <w:trHeight w:val="30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64</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投资建设</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4.1</w:t>
            </w:r>
            <w:r>
              <w:rPr>
                <w:rFonts w:ascii="方正仿宋简体" w:eastAsia="方正仿宋简体" w:hAnsi="方正仿宋简体" w:cs="方正仿宋简体" w:hint="eastAsia"/>
                <w:b/>
                <w:bCs/>
                <w:color w:val="000000"/>
                <w:sz w:val="22"/>
                <w:szCs w:val="22"/>
                <w:lang w:bidi="ar"/>
              </w:rPr>
              <w:br/>
              <w:t>投资立项</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企业投资项目核准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1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65</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企业投资项目备案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66</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节能审查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67</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建设项目用地预审与选址意见书</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68</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建设项目环境影响评价审批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69</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投资建设</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4.1</w:t>
            </w:r>
            <w:r>
              <w:rPr>
                <w:rFonts w:ascii="方正仿宋简体" w:eastAsia="方正仿宋简体" w:hAnsi="方正仿宋简体" w:cs="方正仿宋简体" w:hint="eastAsia"/>
                <w:b/>
                <w:bCs/>
                <w:color w:val="000000"/>
                <w:sz w:val="22"/>
                <w:szCs w:val="22"/>
                <w:lang w:bidi="ar"/>
              </w:rPr>
              <w:br/>
              <w:t>投资立项</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环境影响登记表备案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9148F4">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市生态</w:t>
            </w:r>
          </w:p>
          <w:p w:rsidR="005560D9" w:rsidRDefault="005560D9" w:rsidP="009148F4">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环境局</w:t>
            </w:r>
          </w:p>
        </w:tc>
      </w:tr>
      <w:tr w:rsidR="005560D9" w:rsidTr="00AA2C79">
        <w:trPr>
          <w:trHeight w:val="38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70</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生产建设项目水土保持方案审批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7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71</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取水许可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72</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9148F4">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建设项目用地以有偿方式</w:t>
            </w:r>
          </w:p>
          <w:p w:rsidR="005560D9" w:rsidRDefault="005560D9" w:rsidP="009148F4">
            <w:pPr>
              <w:widowControl/>
              <w:spacing w:line="30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使用国有建设用地审查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Pr="009148F4" w:rsidRDefault="005560D9" w:rsidP="009148F4">
            <w:pPr>
              <w:widowControl/>
              <w:spacing w:line="280" w:lineRule="exact"/>
              <w:jc w:val="center"/>
              <w:textAlignment w:val="center"/>
              <w:rPr>
                <w:rFonts w:ascii="方正仿宋简体" w:eastAsia="方正仿宋简体" w:hAnsi="方正仿宋简体" w:cs="方正仿宋简体"/>
                <w:b/>
                <w:bCs/>
                <w:color w:val="000000"/>
                <w:spacing w:val="-16"/>
                <w:sz w:val="22"/>
                <w:szCs w:val="22"/>
              </w:rPr>
            </w:pPr>
            <w:r w:rsidRPr="009148F4">
              <w:rPr>
                <w:rFonts w:ascii="方正仿宋简体" w:eastAsia="方正仿宋简体" w:hAnsi="方正仿宋简体" w:cs="方正仿宋简体" w:hint="eastAsia"/>
                <w:b/>
                <w:bCs/>
                <w:color w:val="000000"/>
                <w:spacing w:val="-16"/>
                <w:sz w:val="22"/>
                <w:szCs w:val="22"/>
                <w:lang w:bidi="ar"/>
              </w:rPr>
              <w:t>市自然资源</w:t>
            </w:r>
            <w:r w:rsidR="009148F4" w:rsidRPr="009148F4">
              <w:rPr>
                <w:rFonts w:ascii="方正仿宋简体" w:eastAsia="方正仿宋简体" w:hAnsi="方正仿宋简体" w:cs="方正仿宋简体" w:hint="eastAsia"/>
                <w:b/>
                <w:bCs/>
                <w:color w:val="000000"/>
                <w:spacing w:val="-16"/>
                <w:sz w:val="22"/>
                <w:szCs w:val="22"/>
                <w:lang w:bidi="ar"/>
              </w:rPr>
              <w:t>和</w:t>
            </w:r>
            <w:r w:rsidRPr="009148F4">
              <w:rPr>
                <w:rFonts w:ascii="方正仿宋简体" w:eastAsia="方正仿宋简体" w:hAnsi="方正仿宋简体" w:cs="方正仿宋简体" w:hint="eastAsia"/>
                <w:b/>
                <w:bCs/>
                <w:color w:val="000000"/>
                <w:spacing w:val="-16"/>
                <w:sz w:val="22"/>
                <w:szCs w:val="22"/>
                <w:lang w:bidi="ar"/>
              </w:rPr>
              <w:t>规划局</w:t>
            </w:r>
          </w:p>
        </w:tc>
      </w:tr>
      <w:tr w:rsidR="005560D9" w:rsidTr="00AA2C79">
        <w:trPr>
          <w:trHeight w:val="51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73</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建设用地规划许可证</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9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74</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4.2</w:t>
            </w:r>
            <w:r>
              <w:rPr>
                <w:rFonts w:ascii="方正仿宋简体" w:eastAsia="方正仿宋简体" w:hAnsi="方正仿宋简体" w:cs="方正仿宋简体" w:hint="eastAsia"/>
                <w:b/>
                <w:bCs/>
                <w:color w:val="000000"/>
                <w:sz w:val="22"/>
                <w:szCs w:val="22"/>
                <w:lang w:bidi="ar"/>
              </w:rPr>
              <w:br/>
              <w:t>规划许可</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结合民用建筑修建防空地下室审批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75</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防空地下室易地建设审批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76</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建设工程规划许可证</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7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77</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建设工程规划验线</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2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78</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4.3</w:t>
            </w:r>
            <w:r>
              <w:rPr>
                <w:rFonts w:ascii="方正仿宋简体" w:eastAsia="方正仿宋简体" w:hAnsi="方正仿宋简体" w:cs="方正仿宋简体" w:hint="eastAsia"/>
                <w:b/>
                <w:bCs/>
                <w:color w:val="000000"/>
                <w:sz w:val="22"/>
                <w:szCs w:val="22"/>
                <w:lang w:bidi="ar"/>
              </w:rPr>
              <w:br/>
              <w:t>施工许可</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施工图设计文件审查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r>
      <w:tr w:rsidR="005560D9" w:rsidTr="00AA2C79">
        <w:trPr>
          <w:trHeight w:val="43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79</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建设工程消防设计审查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4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80</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市政设施建设类审批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81</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工程建设涉及城市绿地、树木审批</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5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82</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城市建筑垃圾处置核准</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83</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城镇污水排入排水管网许可</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1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84</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建筑工程施工许可证核发</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6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85</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4.4</w:t>
            </w:r>
            <w:r>
              <w:rPr>
                <w:rFonts w:ascii="方正仿宋简体" w:eastAsia="方正仿宋简体" w:hAnsi="方正仿宋简体" w:cs="方正仿宋简体" w:hint="eastAsia"/>
                <w:b/>
                <w:bCs/>
                <w:color w:val="000000"/>
                <w:sz w:val="22"/>
                <w:szCs w:val="22"/>
                <w:lang w:bidi="ar"/>
              </w:rPr>
              <w:br/>
              <w:t>竣工验收</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建设工程竣工规划核实</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86</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人防工程竣工验收备案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22"/>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87</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特殊建设工程消防验收</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4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88</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其他建设工程消防验收备案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89</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房屋建筑工程和市政基础设施工程</w:t>
            </w:r>
          </w:p>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竣工验收备案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90</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建设工程档案验收</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r>
      <w:tr w:rsidR="005560D9" w:rsidTr="00AA2C79">
        <w:trPr>
          <w:trHeight w:val="576"/>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91</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房地产开发项目竣工综合验收备案</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r>
      <w:tr w:rsidR="005560D9" w:rsidTr="00AA2C79">
        <w:trPr>
          <w:trHeight w:val="60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92</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生产建设项目水土保持设施自主验收报备</w:t>
            </w:r>
          </w:p>
        </w:tc>
        <w:tc>
          <w:tcPr>
            <w:tcW w:w="117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市城乡</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水</w:t>
            </w:r>
            <w:proofErr w:type="gramStart"/>
            <w:r>
              <w:rPr>
                <w:rFonts w:ascii="方正仿宋简体" w:eastAsia="方正仿宋简体" w:hAnsi="方正仿宋简体" w:cs="方正仿宋简体" w:hint="eastAsia"/>
                <w:b/>
                <w:bCs/>
                <w:color w:val="000000"/>
                <w:sz w:val="22"/>
                <w:szCs w:val="22"/>
                <w:lang w:bidi="ar"/>
              </w:rPr>
              <w:t>务</w:t>
            </w:r>
            <w:proofErr w:type="gramEnd"/>
            <w:r>
              <w:rPr>
                <w:rFonts w:ascii="方正仿宋简体" w:eastAsia="方正仿宋简体" w:hAnsi="方正仿宋简体" w:cs="方正仿宋简体" w:hint="eastAsia"/>
                <w:b/>
                <w:bCs/>
                <w:color w:val="000000"/>
                <w:sz w:val="22"/>
                <w:szCs w:val="22"/>
                <w:lang w:bidi="ar"/>
              </w:rPr>
              <w:t>局</w:t>
            </w:r>
          </w:p>
        </w:tc>
      </w:tr>
      <w:tr w:rsidR="005560D9" w:rsidTr="00AA2C79">
        <w:trPr>
          <w:trHeight w:val="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93</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投资建设</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4.5</w:t>
            </w:r>
            <w:r>
              <w:rPr>
                <w:rFonts w:ascii="方正仿宋简体" w:eastAsia="方正仿宋简体" w:hAnsi="方正仿宋简体" w:cs="方正仿宋简体" w:hint="eastAsia"/>
                <w:b/>
                <w:bCs/>
                <w:color w:val="000000"/>
                <w:sz w:val="22"/>
                <w:szCs w:val="22"/>
                <w:lang w:bidi="ar"/>
              </w:rPr>
              <w:br/>
              <w:t>市政公用</w:t>
            </w: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供水报装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4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市供水</w:t>
            </w:r>
          </w:p>
          <w:p w:rsidR="005560D9" w:rsidRDefault="005560D9" w:rsidP="00AA2C79">
            <w:pPr>
              <w:widowControl/>
              <w:spacing w:line="24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集团</w:t>
            </w:r>
          </w:p>
        </w:tc>
      </w:tr>
      <w:tr w:rsidR="005560D9" w:rsidTr="00AA2C79">
        <w:trPr>
          <w:trHeight w:val="5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94</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供电报装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4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市供电</w:t>
            </w:r>
          </w:p>
          <w:p w:rsidR="005560D9" w:rsidRDefault="005560D9" w:rsidP="00AA2C79">
            <w:pPr>
              <w:widowControl/>
              <w:spacing w:line="24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w:t>
            </w:r>
          </w:p>
        </w:tc>
      </w:tr>
      <w:tr w:rsidR="005560D9" w:rsidTr="00AA2C79">
        <w:trPr>
          <w:trHeight w:val="331"/>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95</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燃气报装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6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96</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热力报装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28"/>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97</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通信报装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r>
      <w:tr w:rsidR="005560D9" w:rsidTr="00AA2C79">
        <w:trPr>
          <w:trHeight w:val="28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98</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排水报装</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r>
      <w:tr w:rsidR="005560D9" w:rsidTr="00AA2C79">
        <w:trPr>
          <w:trHeight w:val="330"/>
        </w:trPr>
        <w:tc>
          <w:tcPr>
            <w:tcW w:w="49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99</w:t>
            </w:r>
          </w:p>
        </w:tc>
        <w:tc>
          <w:tcPr>
            <w:tcW w:w="6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5</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企业变更</w:t>
            </w:r>
          </w:p>
        </w:tc>
        <w:tc>
          <w:tcPr>
            <w:tcW w:w="57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5.1</w:t>
            </w:r>
            <w:r>
              <w:rPr>
                <w:rFonts w:ascii="方正仿宋简体" w:eastAsia="方正仿宋简体" w:hAnsi="方正仿宋简体" w:cs="方正仿宋简体" w:hint="eastAsia"/>
                <w:b/>
                <w:bCs/>
                <w:color w:val="000000"/>
                <w:sz w:val="22"/>
                <w:szCs w:val="22"/>
                <w:lang w:bidi="ar"/>
              </w:rPr>
              <w:br/>
              <w:t>企业变更</w:t>
            </w:r>
          </w:p>
        </w:tc>
        <w:tc>
          <w:tcPr>
            <w:tcW w:w="11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公司（企业）变更登记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52"/>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非公司企业法人变更登记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66"/>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外商投资企业变更登记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5560D9" w:rsidTr="00AA2C79">
        <w:trPr>
          <w:trHeight w:val="28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分公司变更登记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营业单位、企业非法人</w:t>
            </w:r>
          </w:p>
          <w:p w:rsidR="005560D9" w:rsidRDefault="005560D9" w:rsidP="00AA2C79">
            <w:pPr>
              <w:widowControl/>
              <w:spacing w:line="30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分支机构变更登记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49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外商投资企业分支机构</w:t>
            </w:r>
          </w:p>
          <w:p w:rsidR="005560D9" w:rsidRDefault="005560D9" w:rsidP="00AA2C79">
            <w:pPr>
              <w:widowControl/>
              <w:spacing w:line="30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5560D9" w:rsidTr="00AA2C79">
        <w:trPr>
          <w:trHeight w:val="364"/>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100</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社会保险单位（项目）基本信息变更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34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101</w:t>
            </w:r>
          </w:p>
        </w:tc>
        <w:tc>
          <w:tcPr>
            <w:tcW w:w="6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医疗保险单位变更登记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r>
      <w:tr w:rsidR="005560D9" w:rsidTr="00AA2C79">
        <w:trPr>
          <w:trHeight w:val="480"/>
        </w:trPr>
        <w:tc>
          <w:tcPr>
            <w:tcW w:w="4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102</w:t>
            </w:r>
          </w:p>
        </w:tc>
        <w:tc>
          <w:tcPr>
            <w:tcW w:w="601"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住房公积金单位缴存登记信息变更</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 中心</w:t>
            </w:r>
          </w:p>
        </w:tc>
      </w:tr>
      <w:tr w:rsidR="00CF7651" w:rsidTr="0047049F">
        <w:trPr>
          <w:trHeight w:val="292"/>
        </w:trPr>
        <w:tc>
          <w:tcPr>
            <w:tcW w:w="498" w:type="dxa"/>
            <w:vMerge w:val="restart"/>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103</w:t>
            </w:r>
          </w:p>
        </w:tc>
        <w:tc>
          <w:tcPr>
            <w:tcW w:w="601" w:type="dxa"/>
            <w:vMerge w:val="restart"/>
            <w:tcBorders>
              <w:top w:val="single" w:sz="4" w:space="0" w:color="auto"/>
              <w:left w:val="single" w:sz="4" w:space="0" w:color="auto"/>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6</w:t>
            </w:r>
          </w:p>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企业退出</w:t>
            </w:r>
          </w:p>
        </w:tc>
        <w:tc>
          <w:tcPr>
            <w:tcW w:w="579" w:type="dxa"/>
            <w:vMerge w:val="restart"/>
            <w:tcBorders>
              <w:top w:val="single" w:sz="4" w:space="0" w:color="auto"/>
              <w:left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r>
              <w:rPr>
                <w:rFonts w:ascii="方正仿宋简体" w:eastAsia="方正仿宋简体" w:hAnsi="方正仿宋简体" w:cs="方正仿宋简体" w:hint="eastAsia"/>
                <w:b/>
                <w:bCs/>
                <w:color w:val="000000"/>
                <w:sz w:val="22"/>
                <w:szCs w:val="22"/>
                <w:lang w:bidi="ar"/>
              </w:rPr>
              <w:br/>
              <w:t>企业注销</w:t>
            </w:r>
          </w:p>
        </w:tc>
        <w:tc>
          <w:tcPr>
            <w:tcW w:w="1196" w:type="dxa"/>
            <w:vMerge w:val="restar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公司（企业）注销登记</w:t>
            </w: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公司（企业）注销登记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r>
      <w:tr w:rsidR="00CF7651" w:rsidTr="0047049F">
        <w:trPr>
          <w:trHeight w:val="288"/>
        </w:trPr>
        <w:tc>
          <w:tcPr>
            <w:tcW w:w="49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非公司企业法人注销登记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r>
      <w:tr w:rsidR="00CF7651" w:rsidTr="0047049F">
        <w:trPr>
          <w:trHeight w:val="450"/>
        </w:trPr>
        <w:tc>
          <w:tcPr>
            <w:tcW w:w="49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外商投资企业注销登记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CF7651" w:rsidTr="0047049F">
        <w:trPr>
          <w:trHeight w:val="426"/>
        </w:trPr>
        <w:tc>
          <w:tcPr>
            <w:tcW w:w="49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分公司注销登记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280" w:lineRule="exact"/>
              <w:jc w:val="center"/>
              <w:rPr>
                <w:rFonts w:ascii="方正仿宋简体" w:eastAsia="方正仿宋简体" w:hAnsi="方正仿宋简体" w:cs="方正仿宋简体"/>
                <w:b/>
                <w:bCs/>
                <w:color w:val="000000"/>
                <w:sz w:val="22"/>
                <w:szCs w:val="22"/>
              </w:rPr>
            </w:pPr>
          </w:p>
        </w:tc>
      </w:tr>
      <w:tr w:rsidR="00CF7651" w:rsidTr="0047049F">
        <w:trPr>
          <w:trHeight w:val="600"/>
        </w:trPr>
        <w:tc>
          <w:tcPr>
            <w:tcW w:w="49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营业单位、企业非法人</w:t>
            </w:r>
          </w:p>
          <w:p w:rsidR="00CF7651" w:rsidRDefault="00CF7651" w:rsidP="00AA2C79">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分支机构注销登记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280" w:lineRule="exact"/>
              <w:jc w:val="center"/>
              <w:rPr>
                <w:rFonts w:ascii="方正仿宋简体" w:eastAsia="方正仿宋简体" w:hAnsi="方正仿宋简体" w:cs="方正仿宋简体"/>
                <w:b/>
                <w:bCs/>
                <w:color w:val="000000"/>
                <w:sz w:val="22"/>
                <w:szCs w:val="22"/>
              </w:rPr>
            </w:pPr>
          </w:p>
        </w:tc>
      </w:tr>
      <w:tr w:rsidR="00CF7651" w:rsidTr="0047049F">
        <w:trPr>
          <w:trHeight w:val="550"/>
        </w:trPr>
        <w:tc>
          <w:tcPr>
            <w:tcW w:w="49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1196" w:type="dxa"/>
            <w:vMerge/>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rPr>
                <w:rFonts w:ascii="方正仿宋简体" w:eastAsia="方正仿宋简体" w:hAnsi="方正仿宋简体" w:cs="方正仿宋简体"/>
                <w:b/>
                <w:bCs/>
                <w:color w:val="000000"/>
                <w:sz w:val="22"/>
                <w:szCs w:val="22"/>
              </w:rPr>
            </w:pPr>
          </w:p>
        </w:tc>
        <w:tc>
          <w:tcPr>
            <w:tcW w:w="28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0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外商投资企业分支机构</w:t>
            </w:r>
          </w:p>
          <w:p w:rsidR="00CF7651" w:rsidRDefault="00CF7651" w:rsidP="00AA2C79">
            <w:pPr>
              <w:widowControl/>
              <w:spacing w:line="30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市市场</w:t>
            </w:r>
          </w:p>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监管局</w:t>
            </w:r>
          </w:p>
        </w:tc>
      </w:tr>
      <w:tr w:rsidR="00CF7651" w:rsidTr="0047049F">
        <w:trPr>
          <w:trHeight w:val="470"/>
        </w:trPr>
        <w:tc>
          <w:tcPr>
            <w:tcW w:w="49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104</w:t>
            </w: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税务注销（清税申报）</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pacing w:val="-11"/>
                <w:sz w:val="22"/>
                <w:szCs w:val="22"/>
                <w:lang w:bidi="ar"/>
              </w:rPr>
            </w:pPr>
            <w:r>
              <w:rPr>
                <w:rFonts w:ascii="方正仿宋简体" w:eastAsia="方正仿宋简体" w:hAnsi="方正仿宋简体" w:cs="方正仿宋简体" w:hint="eastAsia"/>
                <w:b/>
                <w:bCs/>
                <w:color w:val="000000"/>
                <w:spacing w:val="-11"/>
                <w:sz w:val="22"/>
                <w:szCs w:val="22"/>
                <w:lang w:bidi="ar"/>
              </w:rPr>
              <w:t>其他行政权力</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CF7651" w:rsidTr="0047049F">
        <w:trPr>
          <w:trHeight w:val="256"/>
        </w:trPr>
        <w:tc>
          <w:tcPr>
            <w:tcW w:w="49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105</w:t>
            </w:r>
          </w:p>
        </w:tc>
        <w:tc>
          <w:tcPr>
            <w:tcW w:w="601" w:type="dxa"/>
            <w:vMerge/>
            <w:tcBorders>
              <w:left w:val="single" w:sz="4" w:space="0" w:color="auto"/>
              <w:bottom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bottom w:val="single" w:sz="4" w:space="0" w:color="auto"/>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企业社会保险注销登记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CF7651" w:rsidTr="00F765A7">
        <w:trPr>
          <w:trHeight w:val="310"/>
        </w:trPr>
        <w:tc>
          <w:tcPr>
            <w:tcW w:w="49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106</w:t>
            </w:r>
          </w:p>
        </w:tc>
        <w:tc>
          <w:tcPr>
            <w:tcW w:w="601" w:type="dxa"/>
            <w:vMerge w:val="restart"/>
            <w:tcBorders>
              <w:top w:val="single" w:sz="4" w:space="0" w:color="auto"/>
              <w:left w:val="single" w:sz="4" w:space="0" w:color="auto"/>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6</w:t>
            </w:r>
          </w:p>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企业退出</w:t>
            </w:r>
          </w:p>
        </w:tc>
        <w:tc>
          <w:tcPr>
            <w:tcW w:w="579" w:type="dxa"/>
            <w:vMerge w:val="restart"/>
            <w:tcBorders>
              <w:top w:val="single" w:sz="4" w:space="0" w:color="auto"/>
              <w:left w:val="single" w:sz="4" w:space="0" w:color="000000"/>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r>
              <w:rPr>
                <w:rFonts w:ascii="方正仿宋简体" w:eastAsia="方正仿宋简体" w:hAnsi="方正仿宋简体" w:cs="方正仿宋简体" w:hint="eastAsia"/>
                <w:b/>
                <w:bCs/>
                <w:color w:val="000000"/>
                <w:sz w:val="22"/>
                <w:szCs w:val="22"/>
                <w:lang w:bidi="ar"/>
              </w:rPr>
              <w:br/>
              <w:t>企业注销</w:t>
            </w:r>
          </w:p>
        </w:tc>
        <w:tc>
          <w:tcPr>
            <w:tcW w:w="4040" w:type="dxa"/>
            <w:gridSpan w:val="2"/>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医疗保险单位注销登记</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r>
      <w:tr w:rsidR="00CF7651" w:rsidTr="00F765A7">
        <w:trPr>
          <w:trHeight w:val="194"/>
        </w:trPr>
        <w:tc>
          <w:tcPr>
            <w:tcW w:w="49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107</w:t>
            </w:r>
          </w:p>
        </w:tc>
        <w:tc>
          <w:tcPr>
            <w:tcW w:w="601" w:type="dxa"/>
            <w:vMerge/>
            <w:tcBorders>
              <w:left w:val="single" w:sz="4" w:space="0" w:color="auto"/>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住房公积金单位缴存登记注销</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972" w:type="dxa"/>
            <w:vMerge/>
            <w:tcBorders>
              <w:left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r>
      <w:tr w:rsidR="00CF7651" w:rsidTr="00F765A7">
        <w:trPr>
          <w:trHeight w:val="739"/>
        </w:trPr>
        <w:tc>
          <w:tcPr>
            <w:tcW w:w="498"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108</w:t>
            </w:r>
          </w:p>
        </w:tc>
        <w:tc>
          <w:tcPr>
            <w:tcW w:w="601" w:type="dxa"/>
            <w:vMerge/>
            <w:tcBorders>
              <w:left w:val="single" w:sz="4" w:space="0" w:color="auto"/>
              <w:bottom w:val="single" w:sz="4" w:space="0" w:color="auto"/>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579" w:type="dxa"/>
            <w:vMerge/>
            <w:tcBorders>
              <w:left w:val="single" w:sz="4" w:space="0" w:color="000000"/>
              <w:bottom w:val="single" w:sz="4" w:space="0" w:color="auto"/>
              <w:right w:val="single" w:sz="4" w:space="0" w:color="auto"/>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4040" w:type="dxa"/>
            <w:gridSpan w:val="2"/>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预约银行销户</w:t>
            </w:r>
          </w:p>
        </w:tc>
        <w:tc>
          <w:tcPr>
            <w:tcW w:w="1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97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spacing w:line="320" w:lineRule="exact"/>
              <w:jc w:val="center"/>
              <w:rPr>
                <w:rFonts w:ascii="方正仿宋简体" w:eastAsia="方正仿宋简体" w:hAnsi="方正仿宋简体" w:cs="方正仿宋简体"/>
                <w:b/>
                <w:bCs/>
                <w:color w:val="000000"/>
                <w:sz w:val="22"/>
                <w:szCs w:val="22"/>
              </w:rPr>
            </w:pP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F7651" w:rsidRDefault="00CF7651" w:rsidP="00AA2C79">
            <w:pPr>
              <w:widowControl/>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rPr>
              <w:t>人民银行济宁市中心支行</w:t>
            </w:r>
          </w:p>
        </w:tc>
      </w:tr>
    </w:tbl>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附件2</w:t>
      </w:r>
    </w:p>
    <w:p w:rsidR="005560D9" w:rsidRDefault="005560D9" w:rsidP="005560D9">
      <w:pPr>
        <w:spacing w:line="400" w:lineRule="exact"/>
        <w:rPr>
          <w:rFonts w:ascii="方正黑体简体" w:eastAsia="方正黑体简体" w:hAnsi="文星仿宋" w:cs="方正仿宋简体"/>
          <w:b/>
          <w:color w:val="000000"/>
          <w:sz w:val="32"/>
          <w:szCs w:val="32"/>
        </w:rPr>
      </w:pPr>
    </w:p>
    <w:p w:rsidR="005560D9" w:rsidRDefault="005560D9" w:rsidP="005560D9">
      <w:pPr>
        <w:spacing w:line="55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济宁市个人全生命周期事项清单及责任分工</w:t>
      </w:r>
    </w:p>
    <w:p w:rsidR="005560D9" w:rsidRDefault="005560D9" w:rsidP="005560D9">
      <w:pPr>
        <w:spacing w:line="400" w:lineRule="exact"/>
        <w:rPr>
          <w:rFonts w:ascii="方正黑体简体" w:eastAsia="方正黑体简体" w:hAnsi="文星仿宋" w:cs="方正仿宋简体"/>
          <w:b/>
          <w:color w:val="000000"/>
          <w:sz w:val="32"/>
          <w:szCs w:val="32"/>
        </w:rPr>
      </w:pPr>
    </w:p>
    <w:tbl>
      <w:tblPr>
        <w:tblW w:w="9062" w:type="dxa"/>
        <w:tblLayout w:type="fixed"/>
        <w:tblCellMar>
          <w:left w:w="0" w:type="dxa"/>
          <w:right w:w="0" w:type="dxa"/>
        </w:tblCellMar>
        <w:tblLook w:val="04A0" w:firstRow="1" w:lastRow="0" w:firstColumn="1" w:lastColumn="0" w:noHBand="0" w:noVBand="1"/>
      </w:tblPr>
      <w:tblGrid>
        <w:gridCol w:w="562"/>
        <w:gridCol w:w="740"/>
        <w:gridCol w:w="864"/>
        <w:gridCol w:w="1455"/>
        <w:gridCol w:w="2033"/>
        <w:gridCol w:w="1152"/>
        <w:gridCol w:w="1128"/>
        <w:gridCol w:w="1128"/>
      </w:tblGrid>
      <w:tr w:rsidR="005560D9" w:rsidTr="00AA2C79">
        <w:trPr>
          <w:trHeight w:val="500"/>
          <w:tblHeader/>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序号</w:t>
            </w:r>
          </w:p>
        </w:tc>
        <w:tc>
          <w:tcPr>
            <w:tcW w:w="7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阶段</w:t>
            </w:r>
          </w:p>
        </w:tc>
        <w:tc>
          <w:tcPr>
            <w:tcW w:w="86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场景</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事项名称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事项类型</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牵头部门</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黑体" w:eastAsia="黑体" w:hAnsi="宋体" w:cs="黑体"/>
                <w:b/>
                <w:bCs/>
                <w:color w:val="000000"/>
                <w:sz w:val="22"/>
                <w:szCs w:val="22"/>
              </w:rPr>
            </w:pPr>
            <w:r>
              <w:rPr>
                <w:rFonts w:ascii="黑体" w:eastAsia="黑体" w:hAnsi="宋体" w:cs="黑体" w:hint="eastAsia"/>
                <w:b/>
                <w:bCs/>
                <w:color w:val="000000"/>
                <w:sz w:val="22"/>
                <w:szCs w:val="22"/>
                <w:lang w:bidi="ar"/>
              </w:rPr>
              <w:t>协同部门</w:t>
            </w:r>
          </w:p>
        </w:tc>
      </w:tr>
      <w:tr w:rsidR="005560D9" w:rsidTr="00AA2C79">
        <w:trPr>
          <w:trHeight w:val="37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1</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出生</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w:t>
            </w:r>
            <w:r>
              <w:rPr>
                <w:rFonts w:ascii="方正仿宋简体" w:eastAsia="方正仿宋简体" w:hAnsi="方正仿宋简体" w:cs="方正仿宋简体" w:hint="eastAsia"/>
                <w:b/>
                <w:bCs/>
                <w:color w:val="000000"/>
                <w:sz w:val="22"/>
                <w:szCs w:val="22"/>
                <w:lang w:bidi="ar"/>
              </w:rPr>
              <w:br/>
              <w:t>出生</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出生医学证明办理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健康委</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预防接种证办理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户口登记（出生登记）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49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城乡居民医疗保险参保登记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社会保障卡服务（社会保障卡申领）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55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居民身份证签发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42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2</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教育</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2.1</w:t>
            </w:r>
            <w:r>
              <w:rPr>
                <w:rFonts w:ascii="方正仿宋简体" w:eastAsia="方正仿宋简体" w:hAnsi="方正仿宋简体" w:cs="方正仿宋简体" w:hint="eastAsia"/>
                <w:b/>
                <w:bCs/>
                <w:color w:val="000000"/>
                <w:sz w:val="22"/>
                <w:szCs w:val="22"/>
                <w:lang w:bidi="ar"/>
              </w:rPr>
              <w:br/>
              <w:t>入学</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学前教育入学报名</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市教育局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义务教育入学报名</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8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高中教育入学报名</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8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高考录取查询</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3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户口迁移（大中专学校招生迁移）</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62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2.2</w:t>
            </w:r>
            <w:r>
              <w:rPr>
                <w:rFonts w:ascii="方正仿宋简体" w:eastAsia="方正仿宋简体" w:hAnsi="方正仿宋简体" w:cs="方正仿宋简体" w:hint="eastAsia"/>
                <w:b/>
                <w:bCs/>
                <w:color w:val="000000"/>
                <w:sz w:val="22"/>
                <w:szCs w:val="22"/>
                <w:lang w:bidi="ar"/>
              </w:rPr>
              <w:br/>
              <w:t>转学</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6"/>
                <w:sz w:val="22"/>
                <w:szCs w:val="22"/>
                <w:lang w:bidi="ar"/>
              </w:rPr>
              <w:t>普通中小学学生学籍管理（转移服务</w:t>
            </w:r>
            <w:r>
              <w:rPr>
                <w:rFonts w:ascii="方正仿宋简体" w:eastAsia="方正仿宋简体" w:hAnsi="方正仿宋简体" w:cs="方正仿宋简体" w:hint="eastAsia"/>
                <w:b/>
                <w:bCs/>
                <w:color w:val="000000"/>
                <w:sz w:val="22"/>
                <w:szCs w:val="22"/>
                <w:lang w:bidi="ar"/>
              </w:rPr>
              <w:t>）</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市教育局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7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中等职业学校学生学籍管理</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（转移服务）</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2.3</w:t>
            </w:r>
            <w:r>
              <w:rPr>
                <w:rFonts w:ascii="方正仿宋简体" w:eastAsia="方正仿宋简体" w:hAnsi="方正仿宋简体" w:cs="方正仿宋简体" w:hint="eastAsia"/>
                <w:b/>
                <w:bCs/>
                <w:color w:val="000000"/>
                <w:sz w:val="22"/>
                <w:szCs w:val="22"/>
                <w:lang w:bidi="ar"/>
              </w:rPr>
              <w:br/>
              <w:t>助学</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学前教育政府助学金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市教育局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普通高中国家助学金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中等职业教育国家助学金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17</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申请助学贷款</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2.4</w:t>
            </w:r>
            <w:r>
              <w:rPr>
                <w:rFonts w:ascii="方正仿宋简体" w:eastAsia="方正仿宋简体" w:hAnsi="方正仿宋简体" w:cs="方正仿宋简体" w:hint="eastAsia"/>
                <w:b/>
                <w:bCs/>
                <w:color w:val="000000"/>
                <w:sz w:val="22"/>
                <w:szCs w:val="22"/>
                <w:lang w:bidi="ar"/>
              </w:rPr>
              <w:br/>
              <w:t>毕业</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proofErr w:type="gramStart"/>
            <w:r>
              <w:rPr>
                <w:rFonts w:ascii="方正仿宋简体" w:eastAsia="方正仿宋简体" w:hAnsi="方正仿宋简体" w:cs="方正仿宋简体" w:hint="eastAsia"/>
                <w:b/>
                <w:bCs/>
                <w:color w:val="000000"/>
                <w:sz w:val="22"/>
                <w:szCs w:val="22"/>
                <w:lang w:bidi="ar"/>
              </w:rPr>
              <w:t>毕业生网签协议</w:t>
            </w:r>
            <w:proofErr w:type="gramEnd"/>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市教育局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毕业生录入协议</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20</w:t>
            </w:r>
          </w:p>
        </w:tc>
        <w:tc>
          <w:tcPr>
            <w:tcW w:w="740"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nil"/>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毕业生解除就业信息</w:t>
            </w:r>
          </w:p>
        </w:tc>
        <w:tc>
          <w:tcPr>
            <w:tcW w:w="115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nil"/>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21</w:t>
            </w:r>
          </w:p>
        </w:tc>
        <w:tc>
          <w:tcPr>
            <w:tcW w:w="740"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2</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教育</w:t>
            </w:r>
          </w:p>
        </w:tc>
        <w:tc>
          <w:tcPr>
            <w:tcW w:w="864"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2.4</w:t>
            </w:r>
            <w:r>
              <w:rPr>
                <w:rFonts w:ascii="方正仿宋简体" w:eastAsia="方正仿宋简体" w:hAnsi="方正仿宋简体" w:cs="方正仿宋简体" w:hint="eastAsia"/>
                <w:b/>
                <w:bCs/>
                <w:color w:val="000000"/>
                <w:sz w:val="22"/>
                <w:szCs w:val="22"/>
                <w:lang w:bidi="ar"/>
              </w:rPr>
              <w:br/>
              <w:t>毕业</w:t>
            </w:r>
          </w:p>
        </w:tc>
        <w:tc>
          <w:tcPr>
            <w:tcW w:w="1455"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高校毕业生就业服务</w:t>
            </w:r>
          </w:p>
        </w:tc>
        <w:tc>
          <w:tcPr>
            <w:tcW w:w="2033"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就业报到证改派</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手续办理</w:t>
            </w:r>
          </w:p>
        </w:tc>
        <w:tc>
          <w:tcPr>
            <w:tcW w:w="115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市教育局</w:t>
            </w:r>
          </w:p>
        </w:tc>
        <w:tc>
          <w:tcPr>
            <w:tcW w:w="1128"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就业报到证调整</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手续办理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43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离校未就业毕业生登记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r>
      <w:tr w:rsidR="005560D9" w:rsidTr="00AA2C79">
        <w:trPr>
          <w:trHeight w:val="42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师范类毕业生就业手续办理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户口迁移</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（大中专毕业生就业、回原籍迁移）</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4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25</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3</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退役</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3.1</w:t>
            </w:r>
            <w:r>
              <w:rPr>
                <w:rFonts w:ascii="方正仿宋简体" w:eastAsia="方正仿宋简体" w:hAnsi="方正仿宋简体" w:cs="方正仿宋简体" w:hint="eastAsia"/>
                <w:b/>
                <w:bCs/>
                <w:color w:val="000000"/>
                <w:sz w:val="22"/>
                <w:szCs w:val="22"/>
                <w:lang w:bidi="ar"/>
              </w:rPr>
              <w:br/>
              <w:t>退役</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退役军人报到登记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市退役军人事务局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1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户口登记（退出现役落户）</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27</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发放自主就业退役士兵</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一次性经济补助金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r>
      <w:tr w:rsidR="005560D9" w:rsidTr="00AA2C79">
        <w:trPr>
          <w:trHeight w:val="44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退役军人就业创业培训</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7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29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伤残性质认定和伤残等级评定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9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带病回乡退伍军人的认定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707"/>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31</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工作</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4.1</w:t>
            </w:r>
            <w:r>
              <w:rPr>
                <w:rFonts w:ascii="方正仿宋简体" w:eastAsia="方正仿宋简体" w:hAnsi="方正仿宋简体" w:cs="方正仿宋简体" w:hint="eastAsia"/>
                <w:b/>
                <w:bCs/>
                <w:color w:val="000000"/>
                <w:sz w:val="22"/>
                <w:szCs w:val="22"/>
                <w:lang w:bidi="ar"/>
              </w:rPr>
              <w:br/>
              <w:t>职业</w:t>
            </w:r>
            <w:r>
              <w:rPr>
                <w:rFonts w:ascii="方正仿宋简体" w:eastAsia="方正仿宋简体" w:hAnsi="方正仿宋简体" w:cs="方正仿宋简体" w:hint="eastAsia"/>
                <w:b/>
                <w:bCs/>
                <w:color w:val="000000"/>
                <w:sz w:val="22"/>
                <w:szCs w:val="22"/>
                <w:lang w:bidi="ar"/>
              </w:rPr>
              <w:br/>
              <w:t>资格</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教师资格认定</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幼儿园、小学和初级中学教师资格认定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115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高级中学教师、中等职业学校教师资格和中等职业学校实习教师资格认定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律师执业、变更、注销许可</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7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医师执业注册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106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护士执业注册</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县级执业登记和备案的医疗卫生机构护士执业注册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763"/>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市级执业登记的医疗卫生机构护士执业注册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764"/>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省级执业登记的医疗卫生机构护士执业注册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2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执业药师注册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特种设备作业人员资格认定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6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37</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工作</w:t>
            </w:r>
          </w:p>
        </w:tc>
        <w:tc>
          <w:tcPr>
            <w:tcW w:w="864" w:type="dxa"/>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4.2</w:t>
            </w:r>
            <w:r>
              <w:rPr>
                <w:rFonts w:ascii="方正仿宋简体" w:eastAsia="方正仿宋简体" w:hAnsi="方正仿宋简体" w:cs="方正仿宋简体" w:hint="eastAsia"/>
                <w:b/>
                <w:bCs/>
                <w:color w:val="000000"/>
                <w:sz w:val="22"/>
                <w:szCs w:val="22"/>
                <w:lang w:bidi="ar"/>
              </w:rPr>
              <w:br/>
              <w:t>人才   引进</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高层次</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人才服务</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“山东惠才卡”办理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4"/>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人才服务保障凭证办理（市级）</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96"/>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人才服务保障凭证办理（县级）</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4.3</w:t>
            </w:r>
            <w:r>
              <w:rPr>
                <w:rFonts w:ascii="方正仿宋简体" w:eastAsia="方正仿宋简体" w:hAnsi="方正仿宋简体" w:cs="方正仿宋简体" w:hint="eastAsia"/>
                <w:b/>
                <w:bCs/>
                <w:color w:val="000000"/>
                <w:sz w:val="22"/>
                <w:szCs w:val="22"/>
                <w:lang w:bidi="ar"/>
              </w:rPr>
              <w:br/>
              <w:t>社会</w:t>
            </w:r>
            <w:r>
              <w:rPr>
                <w:rFonts w:ascii="方正仿宋简体" w:eastAsia="方正仿宋简体" w:hAnsi="方正仿宋简体" w:cs="方正仿宋简体" w:hint="eastAsia"/>
                <w:b/>
                <w:bCs/>
                <w:color w:val="000000"/>
                <w:sz w:val="22"/>
                <w:szCs w:val="22"/>
                <w:lang w:bidi="ar"/>
              </w:rPr>
              <w:br/>
              <w:t>保障</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社会保险登记</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企业社会保险登记（灵活就业人员社会保险参保登记）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4"/>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居民养老保险参保登记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39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居民和灵活就业人员社会保险费缴纳</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5560D9" w:rsidTr="00AA2C79">
        <w:trPr>
          <w:trHeight w:val="41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居民基本养老保险</w:t>
            </w:r>
            <w:proofErr w:type="gramStart"/>
            <w:r>
              <w:rPr>
                <w:rFonts w:ascii="方正仿宋简体" w:eastAsia="方正仿宋简体" w:hAnsi="方正仿宋简体" w:cs="方正仿宋简体" w:hint="eastAsia"/>
                <w:b/>
                <w:bCs/>
                <w:color w:val="000000"/>
                <w:sz w:val="22"/>
                <w:szCs w:val="22"/>
                <w:lang w:bidi="ar"/>
              </w:rPr>
              <w:t>关系转续</w:t>
            </w:r>
            <w:proofErr w:type="gramEnd"/>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22"/>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rPr>
              <w:t>41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社会保险记录查询打印</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proofErr w:type="gramStart"/>
            <w:r>
              <w:rPr>
                <w:rFonts w:ascii="方正仿宋简体" w:eastAsia="方正仿宋简体" w:hAnsi="方正仿宋简体" w:cs="方正仿宋简体" w:hint="eastAsia"/>
                <w:b/>
                <w:bCs/>
                <w:color w:val="000000"/>
                <w:sz w:val="22"/>
                <w:szCs w:val="22"/>
                <w:lang w:bidi="ar"/>
              </w:rPr>
              <w:t>个</w:t>
            </w:r>
            <w:proofErr w:type="gramEnd"/>
            <w:r>
              <w:rPr>
                <w:rFonts w:ascii="方正仿宋简体" w:eastAsia="方正仿宋简体" w:hAnsi="方正仿宋简体" w:cs="方正仿宋简体" w:hint="eastAsia"/>
                <w:b/>
                <w:bCs/>
                <w:color w:val="000000"/>
                <w:sz w:val="22"/>
                <w:szCs w:val="22"/>
                <w:lang w:bidi="ar"/>
              </w:rPr>
              <w:t>人参保缴费</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证明查询打印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参保人员失业保险关系迁移证明打印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CF7651">
        <w:trPr>
          <w:trHeight w:val="498"/>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个人权益</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记录查询打印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CF7651">
        <w:trPr>
          <w:trHeight w:val="54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职工参保登记</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（灵活就业人员医疗保险参保登记）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394"/>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基本医疗保险关系转移接续</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医疗保险关系转出</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39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医疗保险关系转入</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47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医疗保险参保人员个人账户一次性支取</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45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医疗保险缴费证明打印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6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住房公积金</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缴存</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住房公积金个人账户信息变更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住房公积金个人账户封存、启封</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住房公积金异地转移</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住房公积金同城转移</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开具职工住房公积金缴存证明</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708"/>
        </w:trPr>
        <w:tc>
          <w:tcPr>
            <w:tcW w:w="562"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出具贷款职工住房公积金缴存使用证明</w:t>
            </w:r>
          </w:p>
        </w:tc>
        <w:tc>
          <w:tcPr>
            <w:tcW w:w="115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CF7651">
        <w:trPr>
          <w:trHeight w:val="373"/>
        </w:trPr>
        <w:tc>
          <w:tcPr>
            <w:tcW w:w="5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47</w:t>
            </w:r>
          </w:p>
        </w:tc>
        <w:tc>
          <w:tcPr>
            <w:tcW w:w="740"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4</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工作</w:t>
            </w:r>
          </w:p>
        </w:tc>
        <w:tc>
          <w:tcPr>
            <w:tcW w:w="864"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4.3</w:t>
            </w:r>
            <w:r>
              <w:rPr>
                <w:rFonts w:ascii="方正仿宋简体" w:eastAsia="方正仿宋简体" w:hAnsi="方正仿宋简体" w:cs="方正仿宋简体" w:hint="eastAsia"/>
                <w:b/>
                <w:bCs/>
                <w:color w:val="000000"/>
                <w:sz w:val="22"/>
                <w:szCs w:val="22"/>
                <w:lang w:bidi="ar"/>
              </w:rPr>
              <w:br/>
              <w:t>社会</w:t>
            </w:r>
            <w:r>
              <w:rPr>
                <w:rFonts w:ascii="方正仿宋简体" w:eastAsia="方正仿宋简体" w:hAnsi="方正仿宋简体" w:cs="方正仿宋简体" w:hint="eastAsia"/>
                <w:b/>
                <w:bCs/>
                <w:color w:val="000000"/>
                <w:sz w:val="22"/>
                <w:szCs w:val="22"/>
                <w:lang w:bidi="ar"/>
              </w:rPr>
              <w:br/>
              <w:t>保障</w:t>
            </w:r>
          </w:p>
        </w:tc>
        <w:tc>
          <w:tcPr>
            <w:tcW w:w="3488" w:type="dxa"/>
            <w:gridSpan w:val="2"/>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工伤认定</w:t>
            </w:r>
          </w:p>
        </w:tc>
        <w:tc>
          <w:tcPr>
            <w:tcW w:w="115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5"/>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工伤职工劳动能力鉴定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1"/>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工伤职工劳动能力复查鉴定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职工非因工伤残或因病丧失劳动能力程度鉴定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1057"/>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工伤保险待遇核定支付</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工伤职工转诊转院申请确认（工伤职工异地就医登记备案）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工伤医疗（康复）待遇核定支付（含住院伙食补助费核定支付）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84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异地工伤医疗（康复）待遇核定支付（</w:t>
            </w:r>
            <w:proofErr w:type="gramStart"/>
            <w:r>
              <w:rPr>
                <w:rFonts w:ascii="方正仿宋简体" w:eastAsia="方正仿宋简体" w:hAnsi="方正仿宋简体" w:cs="方正仿宋简体" w:hint="eastAsia"/>
                <w:b/>
                <w:bCs/>
                <w:color w:val="000000"/>
                <w:sz w:val="22"/>
                <w:szCs w:val="22"/>
                <w:lang w:bidi="ar"/>
              </w:rPr>
              <w:t>含交通</w:t>
            </w:r>
            <w:proofErr w:type="gramEnd"/>
            <w:r>
              <w:rPr>
                <w:rFonts w:ascii="方正仿宋简体" w:eastAsia="方正仿宋简体" w:hAnsi="方正仿宋简体" w:cs="方正仿宋简体" w:hint="eastAsia"/>
                <w:b/>
                <w:bCs/>
                <w:color w:val="000000"/>
                <w:sz w:val="22"/>
                <w:szCs w:val="22"/>
                <w:lang w:bidi="ar"/>
              </w:rPr>
              <w:t>食宿费核定支付）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6"/>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流动人员人事管理服务</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流动人员人事档案接收</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6"/>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流动人员人事档案转出</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流动人员人事</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档案材料收集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流动人员人事档案借（查）阅</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06"/>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4.4</w:t>
            </w:r>
            <w:r>
              <w:rPr>
                <w:rFonts w:ascii="方正仿宋简体" w:eastAsia="方正仿宋简体" w:hAnsi="方正仿宋简体" w:cs="方正仿宋简体" w:hint="eastAsia"/>
                <w:b/>
                <w:bCs/>
                <w:color w:val="000000"/>
                <w:sz w:val="22"/>
                <w:szCs w:val="22"/>
                <w:lang w:bidi="ar"/>
              </w:rPr>
              <w:br/>
              <w:t>失业</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开展就业失业登记工作</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个体经营或者灵活</w:t>
            </w:r>
          </w:p>
          <w:p w:rsidR="005560D9"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就业人员失业登记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单位就业转失业人员失业登记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18"/>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无就业经历人员失业登记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2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失业保险金申领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2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55</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5</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置业</w:t>
            </w:r>
          </w:p>
        </w:tc>
        <w:tc>
          <w:tcPr>
            <w:tcW w:w="864"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5.1</w:t>
            </w:r>
            <w:r>
              <w:rPr>
                <w:rFonts w:ascii="方正仿宋简体" w:eastAsia="方正仿宋简体" w:hAnsi="方正仿宋简体" w:cs="方正仿宋简体" w:hint="eastAsia"/>
                <w:b/>
                <w:bCs/>
                <w:color w:val="000000"/>
                <w:sz w:val="22"/>
                <w:szCs w:val="22"/>
                <w:lang w:bidi="ar"/>
              </w:rPr>
              <w:br/>
              <w:t>购置</w:t>
            </w:r>
            <w:r>
              <w:rPr>
                <w:rFonts w:ascii="方正仿宋简体" w:eastAsia="方正仿宋简体" w:hAnsi="方正仿宋简体" w:cs="方正仿宋简体" w:hint="eastAsia"/>
                <w:b/>
                <w:bCs/>
                <w:color w:val="000000"/>
                <w:sz w:val="22"/>
                <w:szCs w:val="22"/>
                <w:lang w:bidi="ar"/>
              </w:rPr>
              <w:br/>
              <w:t>新房</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新建商品房交易</w:t>
            </w:r>
            <w:proofErr w:type="gramStart"/>
            <w:r>
              <w:rPr>
                <w:rFonts w:ascii="方正仿宋简体" w:eastAsia="方正仿宋简体" w:hAnsi="方正仿宋简体" w:cs="方正仿宋简体" w:hint="eastAsia"/>
                <w:b/>
                <w:bCs/>
                <w:color w:val="000000"/>
                <w:sz w:val="22"/>
                <w:szCs w:val="22"/>
                <w:lang w:bidi="ar"/>
              </w:rPr>
              <w:t>合同网签备案</w:t>
            </w:r>
            <w:proofErr w:type="gramEnd"/>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市自然资源</w:t>
            </w:r>
            <w:r w:rsidR="009148F4">
              <w:rPr>
                <w:rFonts w:ascii="方正仿宋简体" w:eastAsia="方正仿宋简体" w:hAnsi="方正仿宋简体" w:cs="方正仿宋简体" w:hint="eastAsia"/>
                <w:b/>
                <w:bCs/>
                <w:color w:val="000000"/>
                <w:sz w:val="22"/>
                <w:szCs w:val="22"/>
                <w:lang w:bidi="ar"/>
              </w:rPr>
              <w:t>和</w:t>
            </w:r>
            <w:r>
              <w:rPr>
                <w:rFonts w:ascii="方正仿宋简体" w:eastAsia="方正仿宋简体" w:hAnsi="方正仿宋简体" w:cs="方正仿宋简体" w:hint="eastAsia"/>
                <w:b/>
                <w:bCs/>
                <w:color w:val="000000"/>
                <w:sz w:val="22"/>
                <w:szCs w:val="22"/>
                <w:lang w:bidi="ar"/>
              </w:rPr>
              <w:t>规划局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r>
      <w:tr w:rsidR="005560D9" w:rsidTr="00AA2C79">
        <w:trPr>
          <w:trHeight w:val="47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契税申报</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5560D9" w:rsidTr="00AA2C79">
        <w:trPr>
          <w:trHeight w:val="234"/>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57</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不动产登记</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预告登记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lang w:bidi="ar"/>
              </w:rPr>
              <w:t>房屋等建筑物、构筑物所有权转移登记（企业</w:t>
            </w:r>
            <w:r>
              <w:rPr>
                <w:rStyle w:val="font61"/>
                <w:rFonts w:ascii="方正仿宋简体" w:eastAsia="方正仿宋简体" w:hAnsi="方正仿宋简体" w:cs="方正仿宋简体" w:hint="eastAsia"/>
                <w:b/>
                <w:bCs/>
                <w:lang w:bidi="ar"/>
              </w:rPr>
              <w:t>-</w:t>
            </w:r>
            <w:r>
              <w:rPr>
                <w:rStyle w:val="font41"/>
                <w:rFonts w:ascii="方正仿宋简体" w:eastAsia="方正仿宋简体" w:hAnsi="方正仿宋简体" w:cs="方正仿宋简体" w:hint="default"/>
                <w:b/>
                <w:lang w:bidi="ar"/>
              </w:rPr>
              <w:t>个人）</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16"/>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抵押权登记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44"/>
        </w:trPr>
        <w:tc>
          <w:tcPr>
            <w:tcW w:w="56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58</w:t>
            </w:r>
          </w:p>
        </w:tc>
        <w:tc>
          <w:tcPr>
            <w:tcW w:w="740"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二手房交易</w:t>
            </w:r>
            <w:proofErr w:type="gramStart"/>
            <w:r>
              <w:rPr>
                <w:rFonts w:ascii="方正仿宋简体" w:eastAsia="方正仿宋简体" w:hAnsi="方正仿宋简体" w:cs="方正仿宋简体" w:hint="eastAsia"/>
                <w:b/>
                <w:bCs/>
                <w:color w:val="000000"/>
                <w:sz w:val="22"/>
                <w:szCs w:val="22"/>
                <w:lang w:bidi="ar"/>
              </w:rPr>
              <w:t>合同网签备案</w:t>
            </w:r>
            <w:proofErr w:type="gramEnd"/>
          </w:p>
        </w:tc>
        <w:tc>
          <w:tcPr>
            <w:tcW w:w="115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r>
      <w:tr w:rsidR="005560D9" w:rsidTr="00AA2C79">
        <w:trPr>
          <w:trHeight w:val="326"/>
        </w:trPr>
        <w:tc>
          <w:tcPr>
            <w:tcW w:w="5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59</w:t>
            </w:r>
          </w:p>
        </w:tc>
        <w:tc>
          <w:tcPr>
            <w:tcW w:w="740"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5</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置业</w:t>
            </w:r>
          </w:p>
        </w:tc>
        <w:tc>
          <w:tcPr>
            <w:tcW w:w="864"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65301F"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5.2</w:t>
            </w:r>
            <w:r>
              <w:rPr>
                <w:rFonts w:ascii="方正仿宋简体" w:eastAsia="方正仿宋简体" w:hAnsi="方正仿宋简体" w:cs="方正仿宋简体" w:hint="eastAsia"/>
                <w:b/>
                <w:bCs/>
                <w:color w:val="000000"/>
                <w:sz w:val="22"/>
                <w:szCs w:val="22"/>
                <w:lang w:bidi="ar"/>
              </w:rPr>
              <w:br/>
              <w:t>购置</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二手房</w:t>
            </w:r>
          </w:p>
        </w:tc>
        <w:tc>
          <w:tcPr>
            <w:tcW w:w="3488" w:type="dxa"/>
            <w:gridSpan w:val="2"/>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房产交易纳税申报</w:t>
            </w:r>
          </w:p>
        </w:tc>
        <w:tc>
          <w:tcPr>
            <w:tcW w:w="115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市自然资源</w:t>
            </w:r>
            <w:r w:rsidR="009148F4">
              <w:rPr>
                <w:rFonts w:ascii="方正仿宋简体" w:eastAsia="方正仿宋简体" w:hAnsi="方正仿宋简体" w:cs="方正仿宋简体" w:hint="eastAsia"/>
                <w:b/>
                <w:bCs/>
                <w:color w:val="000000"/>
                <w:sz w:val="22"/>
                <w:szCs w:val="22"/>
                <w:lang w:bidi="ar"/>
              </w:rPr>
              <w:t>和</w:t>
            </w:r>
            <w:r>
              <w:rPr>
                <w:rFonts w:ascii="方正仿宋简体" w:eastAsia="方正仿宋简体" w:hAnsi="方正仿宋简体" w:cs="方正仿宋简体" w:hint="eastAsia"/>
                <w:b/>
                <w:bCs/>
                <w:color w:val="000000"/>
                <w:sz w:val="22"/>
                <w:szCs w:val="22"/>
                <w:lang w:bidi="ar"/>
              </w:rPr>
              <w:t>规划局</w:t>
            </w:r>
          </w:p>
        </w:tc>
        <w:tc>
          <w:tcPr>
            <w:tcW w:w="1128"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5560D9" w:rsidTr="00AA2C79">
        <w:trPr>
          <w:trHeight w:val="96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60</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不动产登记</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lang w:bidi="ar"/>
              </w:rPr>
              <w:t>房屋等建筑物、构筑物所有权转移登记（个人</w:t>
            </w:r>
            <w:r>
              <w:rPr>
                <w:rStyle w:val="font61"/>
                <w:rFonts w:ascii="方正仿宋简体" w:eastAsia="方正仿宋简体" w:hAnsi="方正仿宋简体" w:cs="方正仿宋简体" w:hint="eastAsia"/>
                <w:b/>
                <w:bCs/>
                <w:lang w:bidi="ar"/>
              </w:rPr>
              <w:t>-</w:t>
            </w:r>
            <w:r>
              <w:rPr>
                <w:rStyle w:val="font41"/>
                <w:rFonts w:ascii="方正仿宋简体" w:eastAsia="方正仿宋简体" w:hAnsi="方正仿宋简体" w:cs="方正仿宋简体" w:hint="default"/>
                <w:b/>
                <w:lang w:bidi="ar"/>
              </w:rPr>
              <w:t>个人）</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6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抵押权登记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5.3</w:t>
            </w:r>
            <w:r>
              <w:rPr>
                <w:rFonts w:ascii="方正仿宋简体" w:eastAsia="方正仿宋简体" w:hAnsi="方正仿宋简体" w:cs="方正仿宋简体" w:hint="eastAsia"/>
                <w:b/>
                <w:bCs/>
                <w:color w:val="000000"/>
                <w:sz w:val="22"/>
                <w:szCs w:val="22"/>
                <w:lang w:bidi="ar"/>
              </w:rPr>
              <w:br/>
              <w:t>租赁</w:t>
            </w:r>
            <w:r>
              <w:rPr>
                <w:rFonts w:ascii="方正仿宋简体" w:eastAsia="方正仿宋简体" w:hAnsi="方正仿宋简体" w:cs="方正仿宋简体" w:hint="eastAsia"/>
                <w:b/>
                <w:bCs/>
                <w:color w:val="000000"/>
                <w:sz w:val="22"/>
                <w:szCs w:val="22"/>
                <w:lang w:bidi="ar"/>
              </w:rPr>
              <w:br/>
              <w:t>住房</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w:t>
            </w:r>
            <w:proofErr w:type="gramStart"/>
            <w:r>
              <w:rPr>
                <w:rFonts w:ascii="方正仿宋简体" w:eastAsia="方正仿宋简体" w:hAnsi="方正仿宋简体" w:cs="方正仿宋简体" w:hint="eastAsia"/>
                <w:b/>
                <w:bCs/>
                <w:color w:val="000000"/>
                <w:sz w:val="22"/>
                <w:szCs w:val="22"/>
                <w:lang w:bidi="ar"/>
              </w:rPr>
              <w:t>租房保障</w:t>
            </w:r>
            <w:proofErr w:type="gramEnd"/>
            <w:r>
              <w:rPr>
                <w:rFonts w:ascii="方正仿宋简体" w:eastAsia="方正仿宋简体" w:hAnsi="方正仿宋简体" w:cs="方正仿宋简体" w:hint="eastAsia"/>
                <w:b/>
                <w:bCs/>
                <w:color w:val="000000"/>
                <w:sz w:val="22"/>
                <w:szCs w:val="22"/>
                <w:lang w:bidi="ar"/>
              </w:rPr>
              <w:t>对象资格确认</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市住房城乡建设局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62</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公租房租赁补贴资格确认</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63</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职工申请提取住房公积金的核准</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租赁公共租赁住房提取住房公积金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市住房</w:t>
            </w:r>
          </w:p>
          <w:p w:rsidR="00382150" w:rsidRDefault="005560D9" w:rsidP="00382150">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公积金</w:t>
            </w:r>
          </w:p>
          <w:p w:rsidR="005560D9"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管理</w:t>
            </w:r>
            <w:r w:rsidR="005560D9">
              <w:rPr>
                <w:rFonts w:ascii="方正仿宋简体" w:eastAsia="方正仿宋简体" w:hAnsi="方正仿宋简体" w:cs="方正仿宋简体" w:hint="eastAsia"/>
                <w:b/>
                <w:bCs/>
                <w:color w:val="000000"/>
                <w:sz w:val="22"/>
                <w:szCs w:val="22"/>
                <w:lang w:bidi="ar"/>
              </w:rPr>
              <w:t>中心</w:t>
            </w: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租赁自住住房提取住房公积金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64</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5.4</w:t>
            </w:r>
            <w:r>
              <w:rPr>
                <w:rFonts w:ascii="方正仿宋简体" w:eastAsia="方正仿宋简体" w:hAnsi="方正仿宋简体" w:cs="方正仿宋简体" w:hint="eastAsia"/>
                <w:b/>
                <w:bCs/>
                <w:color w:val="000000"/>
                <w:sz w:val="22"/>
                <w:szCs w:val="22"/>
                <w:lang w:bidi="ar"/>
              </w:rPr>
              <w:br/>
              <w:t>建设</w:t>
            </w:r>
            <w:r>
              <w:rPr>
                <w:rFonts w:ascii="方正仿宋简体" w:eastAsia="方正仿宋简体" w:hAnsi="方正仿宋简体" w:cs="方正仿宋简体" w:hint="eastAsia"/>
                <w:b/>
                <w:bCs/>
                <w:color w:val="000000"/>
                <w:sz w:val="22"/>
                <w:szCs w:val="22"/>
                <w:lang w:bidi="ar"/>
              </w:rPr>
              <w:br/>
              <w:t>农房</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农村村民住宅用地审核</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市自然资源</w:t>
            </w:r>
            <w:r w:rsidR="009148F4">
              <w:rPr>
                <w:rFonts w:ascii="方正仿宋简体" w:eastAsia="方正仿宋简体" w:hAnsi="方正仿宋简体" w:cs="方正仿宋简体" w:hint="eastAsia"/>
                <w:b/>
                <w:bCs/>
                <w:color w:val="000000"/>
                <w:sz w:val="22"/>
                <w:szCs w:val="22"/>
                <w:lang w:bidi="ar"/>
              </w:rPr>
              <w:t>和</w:t>
            </w:r>
            <w:r>
              <w:rPr>
                <w:rFonts w:ascii="方正仿宋简体" w:eastAsia="方正仿宋简体" w:hAnsi="方正仿宋简体" w:cs="方正仿宋简体" w:hint="eastAsia"/>
                <w:b/>
                <w:bCs/>
                <w:color w:val="000000"/>
                <w:sz w:val="22"/>
                <w:szCs w:val="22"/>
                <w:lang w:bidi="ar"/>
              </w:rPr>
              <w:t>规划局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市农业</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农村局</w:t>
            </w:r>
          </w:p>
        </w:tc>
      </w:tr>
      <w:tr w:rsidR="005560D9" w:rsidTr="00AA2C79">
        <w:trPr>
          <w:trHeight w:val="60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65</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乡村建设规划许可证</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w:t>
            </w:r>
          </w:p>
        </w:tc>
      </w:tr>
      <w:tr w:rsidR="005560D9" w:rsidTr="00AA2C79">
        <w:trPr>
          <w:trHeight w:val="42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66</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宅基地使用权及房屋所有权首次登记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67</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5.5</w:t>
            </w:r>
            <w:r>
              <w:rPr>
                <w:rFonts w:ascii="方正仿宋简体" w:eastAsia="方正仿宋简体" w:hAnsi="方正仿宋简体" w:cs="方正仿宋简体" w:hint="eastAsia"/>
                <w:b/>
                <w:bCs/>
                <w:color w:val="000000"/>
                <w:sz w:val="22"/>
                <w:szCs w:val="22"/>
                <w:lang w:bidi="ar"/>
              </w:rPr>
              <w:br/>
              <w:t>公积金</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职工申请提取住房公积金的核准</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购买自住住房提取</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偿还购房贷款本息</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大修自住住房提取</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建造、翻建自住住房提取住房公积金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718"/>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68</w:t>
            </w: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缴存住房公积金的职工申请住房公积金贷款核准</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购买新建自</w:t>
            </w:r>
            <w:proofErr w:type="gramStart"/>
            <w:r>
              <w:rPr>
                <w:rFonts w:ascii="方正仿宋简体" w:eastAsia="方正仿宋简体" w:hAnsi="方正仿宋简体" w:cs="方正仿宋简体" w:hint="eastAsia"/>
                <w:b/>
                <w:bCs/>
                <w:color w:val="000000"/>
                <w:sz w:val="22"/>
                <w:szCs w:val="22"/>
                <w:lang w:bidi="ar"/>
              </w:rPr>
              <w:t>住</w:t>
            </w:r>
            <w:proofErr w:type="gramEnd"/>
            <w:r>
              <w:rPr>
                <w:rFonts w:ascii="方正仿宋简体" w:eastAsia="方正仿宋简体" w:hAnsi="方正仿宋简体" w:cs="方正仿宋简体" w:hint="eastAsia"/>
                <w:b/>
                <w:bCs/>
                <w:color w:val="000000"/>
                <w:sz w:val="22"/>
                <w:szCs w:val="22"/>
                <w:lang w:bidi="ar"/>
              </w:rPr>
              <w:t>住房公积金贷款</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7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购买再交易自</w:t>
            </w:r>
            <w:proofErr w:type="gramStart"/>
            <w:r>
              <w:rPr>
                <w:rFonts w:ascii="方正仿宋简体" w:eastAsia="方正仿宋简体" w:hAnsi="方正仿宋简体" w:cs="方正仿宋简体" w:hint="eastAsia"/>
                <w:b/>
                <w:bCs/>
                <w:color w:val="000000"/>
                <w:sz w:val="22"/>
                <w:szCs w:val="22"/>
                <w:lang w:bidi="ar"/>
              </w:rPr>
              <w:t>住</w:t>
            </w:r>
            <w:proofErr w:type="gramEnd"/>
            <w:r>
              <w:rPr>
                <w:rFonts w:ascii="方正仿宋简体" w:eastAsia="方正仿宋简体" w:hAnsi="方正仿宋简体" w:cs="方正仿宋简体" w:hint="eastAsia"/>
                <w:b/>
                <w:bCs/>
                <w:color w:val="000000"/>
                <w:sz w:val="22"/>
                <w:szCs w:val="22"/>
                <w:lang w:bidi="ar"/>
              </w:rPr>
              <w:t>住房公积金贷款</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89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69</w:t>
            </w:r>
          </w:p>
        </w:tc>
        <w:tc>
          <w:tcPr>
            <w:tcW w:w="740"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个人住房公积金缴存贷款等信息查询</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个人住房公积金缴存贷款等信息查询</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70</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6</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出行</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r>
              <w:rPr>
                <w:rFonts w:ascii="方正仿宋简体" w:eastAsia="方正仿宋简体" w:hAnsi="方正仿宋简体" w:cs="方正仿宋简体" w:hint="eastAsia"/>
                <w:b/>
                <w:bCs/>
                <w:color w:val="000000"/>
                <w:sz w:val="22"/>
                <w:szCs w:val="22"/>
                <w:lang w:bidi="ar"/>
              </w:rPr>
              <w:br/>
              <w:t>交通</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电动自行车登记挂牌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7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机动车驾驶证核发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机动车登记(注册、变更、转移、抵押、注销）</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spacing w:val="-11"/>
                <w:lang w:bidi="ar"/>
              </w:rPr>
              <w:t>机动车登记</w:t>
            </w:r>
            <w:r>
              <w:rPr>
                <w:rStyle w:val="font61"/>
                <w:rFonts w:ascii="方正仿宋简体" w:eastAsia="方正仿宋简体" w:hAnsi="方正仿宋简体" w:cs="方正仿宋简体" w:hint="eastAsia"/>
                <w:b/>
                <w:bCs/>
                <w:spacing w:val="-11"/>
                <w:lang w:bidi="ar"/>
              </w:rPr>
              <w:t>-</w:t>
            </w:r>
            <w:r>
              <w:rPr>
                <w:rStyle w:val="font41"/>
                <w:rFonts w:ascii="方正仿宋简体" w:eastAsia="方正仿宋简体" w:hAnsi="方正仿宋简体" w:cs="方正仿宋简体" w:hint="default"/>
                <w:b/>
                <w:spacing w:val="-11"/>
                <w:lang w:bidi="ar"/>
              </w:rPr>
              <w:t>注册登记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7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spacing w:val="-11"/>
                <w:lang w:bidi="ar"/>
              </w:rPr>
              <w:t>机动车登记</w:t>
            </w:r>
            <w:r>
              <w:rPr>
                <w:rStyle w:val="font61"/>
                <w:rFonts w:ascii="方正仿宋简体" w:eastAsia="方正仿宋简体" w:hAnsi="方正仿宋简体" w:cs="方正仿宋简体" w:hint="eastAsia"/>
                <w:b/>
                <w:bCs/>
                <w:spacing w:val="-11"/>
                <w:lang w:bidi="ar"/>
              </w:rPr>
              <w:t>-</w:t>
            </w:r>
            <w:r>
              <w:rPr>
                <w:rStyle w:val="font41"/>
                <w:rFonts w:ascii="方正仿宋简体" w:eastAsia="方正仿宋简体" w:hAnsi="方正仿宋简体" w:cs="方正仿宋简体" w:hint="default"/>
                <w:b/>
                <w:spacing w:val="-11"/>
                <w:lang w:bidi="ar"/>
              </w:rPr>
              <w:t>变更登记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43"/>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72</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6</w:t>
            </w:r>
          </w:p>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出行</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6.1</w:t>
            </w:r>
            <w:r>
              <w:rPr>
                <w:rFonts w:ascii="方正仿宋简体" w:eastAsia="方正仿宋简体" w:hAnsi="方正仿宋简体" w:cs="方正仿宋简体" w:hint="eastAsia"/>
                <w:b/>
                <w:bCs/>
                <w:color w:val="000000"/>
                <w:sz w:val="22"/>
                <w:szCs w:val="22"/>
                <w:lang w:bidi="ar"/>
              </w:rPr>
              <w:br/>
              <w:t>交通</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机动车登记（注册、变更、转移、抵押、注销）</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Style w:val="font41"/>
                <w:rFonts w:ascii="方正仿宋简体" w:eastAsia="方正仿宋简体" w:hAnsi="方正仿宋简体" w:cs="方正仿宋简体" w:hint="default"/>
                <w:b/>
                <w:spacing w:val="-11"/>
                <w:lang w:bidi="ar"/>
              </w:rPr>
              <w:t>机动车登记</w:t>
            </w:r>
            <w:r>
              <w:rPr>
                <w:rStyle w:val="font61"/>
                <w:rFonts w:ascii="方正仿宋简体" w:eastAsia="方正仿宋简体" w:hAnsi="方正仿宋简体" w:cs="方正仿宋简体" w:hint="eastAsia"/>
                <w:b/>
                <w:bCs/>
                <w:spacing w:val="-11"/>
                <w:lang w:bidi="ar"/>
              </w:rPr>
              <w:t>-</w:t>
            </w:r>
            <w:r>
              <w:rPr>
                <w:rStyle w:val="font41"/>
                <w:rFonts w:ascii="方正仿宋简体" w:eastAsia="方正仿宋简体" w:hAnsi="方正仿宋简体" w:cs="方正仿宋简体" w:hint="default"/>
                <w:b/>
                <w:spacing w:val="-11"/>
                <w:lang w:bidi="ar"/>
              </w:rPr>
              <w:t>转移登记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85"/>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Style w:val="font41"/>
                <w:rFonts w:ascii="方正仿宋简体" w:eastAsia="方正仿宋简体" w:hAnsi="方正仿宋简体" w:cs="方正仿宋简体" w:hint="default"/>
                <w:b/>
                <w:spacing w:val="-11"/>
                <w:lang w:bidi="ar"/>
              </w:rPr>
              <w:t>机动车登记</w:t>
            </w:r>
            <w:r>
              <w:rPr>
                <w:rStyle w:val="font61"/>
                <w:rFonts w:ascii="方正仿宋简体" w:eastAsia="方正仿宋简体" w:hAnsi="方正仿宋简体" w:cs="方正仿宋简体" w:hint="eastAsia"/>
                <w:b/>
                <w:bCs/>
                <w:spacing w:val="-11"/>
                <w:lang w:bidi="ar"/>
              </w:rPr>
              <w:t>-</w:t>
            </w:r>
            <w:r>
              <w:rPr>
                <w:rStyle w:val="font41"/>
                <w:rFonts w:ascii="方正仿宋简体" w:eastAsia="方正仿宋简体" w:hAnsi="方正仿宋简体" w:cs="方正仿宋简体" w:hint="default"/>
                <w:b/>
                <w:spacing w:val="-11"/>
                <w:lang w:bidi="ar"/>
              </w:rPr>
              <w:t>抵押登记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99"/>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Style w:val="font41"/>
                <w:rFonts w:ascii="方正仿宋简体" w:eastAsia="方正仿宋简体" w:hAnsi="方正仿宋简体" w:cs="方正仿宋简体" w:hint="default"/>
                <w:b/>
                <w:spacing w:val="-11"/>
                <w:lang w:bidi="ar"/>
              </w:rPr>
              <w:t>机动车登记</w:t>
            </w:r>
            <w:r>
              <w:rPr>
                <w:rStyle w:val="font61"/>
                <w:rFonts w:ascii="方正仿宋简体" w:eastAsia="方正仿宋简体" w:hAnsi="方正仿宋简体" w:cs="方正仿宋简体" w:hint="eastAsia"/>
                <w:b/>
                <w:bCs/>
                <w:spacing w:val="-11"/>
                <w:lang w:bidi="ar"/>
              </w:rPr>
              <w:t>-</w:t>
            </w:r>
            <w:r>
              <w:rPr>
                <w:rStyle w:val="font41"/>
                <w:rFonts w:ascii="方正仿宋简体" w:eastAsia="方正仿宋简体" w:hAnsi="方正仿宋简体" w:cs="方正仿宋简体" w:hint="default"/>
                <w:b/>
                <w:spacing w:val="-11"/>
                <w:lang w:bidi="ar"/>
              </w:rPr>
              <w:t>注销登记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车辆购置税申报</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市税务局</w:t>
            </w:r>
          </w:p>
        </w:tc>
      </w:tr>
      <w:tr w:rsidR="00382150" w:rsidTr="007D6091">
        <w:trPr>
          <w:trHeight w:val="41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核发机动车检验合格标志</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373"/>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机动车行驶证补发、换发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38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机动车号牌补发、换发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1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77</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交通违法处理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7D6091">
        <w:trPr>
          <w:trHeight w:val="44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交通罚款缴纳</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3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6.2</w:t>
            </w:r>
            <w:r>
              <w:rPr>
                <w:rFonts w:ascii="方正仿宋简体" w:eastAsia="方正仿宋简体" w:hAnsi="方正仿宋简体" w:cs="方正仿宋简体" w:hint="eastAsia"/>
                <w:b/>
                <w:bCs/>
                <w:color w:val="000000"/>
                <w:sz w:val="22"/>
                <w:szCs w:val="22"/>
                <w:lang w:bidi="ar"/>
              </w:rPr>
              <w:br/>
              <w:t>出入境</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普通护照签发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102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内地居民往来港澳通行证和签注签发（须在指定地点办理的赴香港或澳门签注除外）</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705"/>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大陆居民往来台湾通行证和签注签发</w:t>
            </w:r>
            <w:r>
              <w:rPr>
                <w:rFonts w:ascii="方正仿宋简体" w:eastAsia="方正仿宋简体" w:hAnsi="方正仿宋简体" w:cs="方正仿宋简体" w:hint="eastAsia"/>
                <w:b/>
                <w:bCs/>
                <w:color w:val="000000"/>
                <w:spacing w:val="-8"/>
                <w:sz w:val="22"/>
                <w:szCs w:val="22"/>
                <w:lang w:bidi="ar"/>
              </w:rPr>
              <w:t>（须在指定地点办理的赴台湾签注除外）</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行政许可</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82</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7</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婚育</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7.1</w:t>
            </w:r>
            <w:r>
              <w:rPr>
                <w:rFonts w:ascii="方正仿宋简体" w:eastAsia="方正仿宋简体" w:hAnsi="方正仿宋简体" w:cs="方正仿宋简体" w:hint="eastAsia"/>
                <w:b/>
                <w:bCs/>
                <w:color w:val="000000"/>
                <w:sz w:val="22"/>
                <w:szCs w:val="22"/>
                <w:lang w:bidi="ar"/>
              </w:rPr>
              <w:br/>
              <w:t>婚育</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内地居民结婚登记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市民政局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8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涉外、涉港澳台居民及华侨结婚登记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2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内地居民离婚登记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1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涉外、涉港澳台居民及华侨离婚登记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生育登记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5560D9" w:rsidRDefault="005560D9"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健康委</w:t>
            </w:r>
          </w:p>
        </w:tc>
      </w:tr>
      <w:tr w:rsidR="005560D9" w:rsidTr="00AA2C79">
        <w:trPr>
          <w:trHeight w:val="52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87</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8</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就医</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8.1</w:t>
            </w:r>
            <w:r>
              <w:rPr>
                <w:rFonts w:ascii="方正仿宋简体" w:eastAsia="方正仿宋简体" w:hAnsi="方正仿宋简体" w:cs="方正仿宋简体" w:hint="eastAsia"/>
                <w:b/>
                <w:bCs/>
                <w:color w:val="000000"/>
                <w:sz w:val="22"/>
                <w:szCs w:val="22"/>
                <w:lang w:bidi="ar"/>
              </w:rPr>
              <w:br/>
              <w:t>医疗</w:t>
            </w:r>
            <w:r>
              <w:rPr>
                <w:rFonts w:ascii="方正仿宋简体" w:eastAsia="方正仿宋简体" w:hAnsi="方正仿宋简体" w:cs="方正仿宋简体" w:hint="eastAsia"/>
                <w:b/>
                <w:bCs/>
                <w:color w:val="000000"/>
                <w:sz w:val="22"/>
                <w:szCs w:val="22"/>
                <w:lang w:bidi="ar"/>
              </w:rPr>
              <w:br/>
              <w:t>服务</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基本医疗保险参保人员</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享受门诊</w:t>
            </w:r>
            <w:proofErr w:type="gramStart"/>
            <w:r>
              <w:rPr>
                <w:rFonts w:ascii="方正仿宋简体" w:eastAsia="方正仿宋简体" w:hAnsi="方正仿宋简体" w:cs="方正仿宋简体" w:hint="eastAsia"/>
                <w:b/>
                <w:bCs/>
                <w:color w:val="000000"/>
                <w:sz w:val="22"/>
                <w:szCs w:val="22"/>
                <w:lang w:bidi="ar"/>
              </w:rPr>
              <w:t>慢特病</w:t>
            </w:r>
            <w:proofErr w:type="gramEnd"/>
            <w:r>
              <w:rPr>
                <w:rFonts w:ascii="方正仿宋简体" w:eastAsia="方正仿宋简体" w:hAnsi="方正仿宋简体" w:cs="方正仿宋简体" w:hint="eastAsia"/>
                <w:b/>
                <w:bCs/>
                <w:color w:val="000000"/>
                <w:sz w:val="22"/>
                <w:szCs w:val="22"/>
                <w:lang w:bidi="ar"/>
              </w:rPr>
              <w:t>病种待遇认定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9"/>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住院病历复制和查阅</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5560D9" w:rsidRDefault="005560D9"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健康委</w:t>
            </w:r>
          </w:p>
        </w:tc>
      </w:tr>
      <w:tr w:rsidR="005560D9" w:rsidTr="00AA2C79">
        <w:trPr>
          <w:trHeight w:val="434"/>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基本医疗保险参保人员异地就医备案</w:t>
            </w:r>
            <w:bookmarkStart w:id="4" w:name="_GoBack"/>
            <w:bookmarkEnd w:id="4"/>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Fonts w:ascii="方正仿宋简体" w:eastAsia="方正仿宋简体" w:hAnsi="方正仿宋简体" w:cs="方正仿宋简体" w:hint="eastAsia"/>
                <w:b/>
                <w:bCs/>
                <w:color w:val="000000"/>
                <w:spacing w:val="-11"/>
                <w:sz w:val="22"/>
                <w:szCs w:val="22"/>
                <w:lang w:bidi="ar"/>
              </w:rPr>
              <w:t>长期异地工作人员备案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8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Fonts w:ascii="方正仿宋简体" w:eastAsia="方正仿宋简体" w:hAnsi="方正仿宋简体" w:cs="方正仿宋简体" w:hint="eastAsia"/>
                <w:b/>
                <w:bCs/>
                <w:color w:val="000000"/>
                <w:spacing w:val="-11"/>
                <w:sz w:val="22"/>
                <w:szCs w:val="22"/>
                <w:lang w:bidi="ar"/>
              </w:rPr>
              <w:t>异地长期居住人员备案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84"/>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pacing w:val="-11"/>
                <w:sz w:val="22"/>
                <w:szCs w:val="22"/>
              </w:rPr>
            </w:pPr>
            <w:r>
              <w:rPr>
                <w:rFonts w:ascii="方正仿宋简体" w:eastAsia="方正仿宋简体" w:hAnsi="方正仿宋简体" w:cs="方正仿宋简体" w:hint="eastAsia"/>
                <w:b/>
                <w:bCs/>
                <w:color w:val="000000"/>
                <w:spacing w:val="-11"/>
                <w:sz w:val="22"/>
                <w:szCs w:val="22"/>
                <w:lang w:bidi="ar"/>
              </w:rPr>
              <w:t>异地安置退休人员备案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534"/>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异地急诊转住院</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联网备案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4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转外就医备案</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04"/>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90</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Style w:val="font61"/>
                <w:rFonts w:ascii="方正仿宋简体" w:eastAsia="方正仿宋简体" w:hAnsi="方正仿宋简体" w:cs="方正仿宋简体"/>
                <w:b/>
                <w:bCs/>
                <w:lang w:bidi="ar"/>
              </w:rPr>
            </w:pPr>
            <w:r>
              <w:rPr>
                <w:rStyle w:val="font61"/>
                <w:rFonts w:ascii="方正仿宋简体" w:eastAsia="方正仿宋简体" w:hAnsi="方正仿宋简体" w:cs="方正仿宋简体" w:hint="eastAsia"/>
                <w:b/>
                <w:bCs/>
                <w:lang w:bidi="ar"/>
              </w:rPr>
              <w:t>8</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lang w:bidi="ar"/>
              </w:rPr>
              <w:t>就医</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8.2</w:t>
            </w:r>
            <w:r>
              <w:rPr>
                <w:rFonts w:ascii="方正仿宋简体" w:eastAsia="方正仿宋简体" w:hAnsi="方正仿宋简体" w:cs="方正仿宋简体" w:hint="eastAsia"/>
                <w:b/>
                <w:bCs/>
                <w:color w:val="000000"/>
                <w:sz w:val="22"/>
                <w:szCs w:val="22"/>
                <w:lang w:bidi="ar"/>
              </w:rPr>
              <w:br/>
              <w:t>就医</w:t>
            </w:r>
            <w:r>
              <w:rPr>
                <w:rFonts w:ascii="方正仿宋简体" w:eastAsia="方正仿宋简体" w:hAnsi="方正仿宋简体" w:cs="方正仿宋简体" w:hint="eastAsia"/>
                <w:b/>
                <w:bCs/>
                <w:color w:val="000000"/>
                <w:sz w:val="22"/>
                <w:szCs w:val="22"/>
                <w:lang w:bidi="ar"/>
              </w:rPr>
              <w:br/>
              <w:t>结算</w:t>
            </w: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生育保险待遇核准支付</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产前检查费支付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23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生育医疗费支付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5560D9">
        <w:trPr>
          <w:trHeight w:val="58"/>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计划生育医疗费支付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8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生育津贴支付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6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rPr>
              <w:t>91</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9</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救助</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9.1</w:t>
            </w:r>
            <w:r>
              <w:rPr>
                <w:rFonts w:ascii="方正仿宋简体" w:eastAsia="方正仿宋简体" w:hAnsi="方正仿宋简体" w:cs="方正仿宋简体" w:hint="eastAsia"/>
                <w:b/>
                <w:bCs/>
                <w:color w:val="000000"/>
                <w:sz w:val="22"/>
                <w:szCs w:val="22"/>
                <w:lang w:bidi="ar"/>
              </w:rPr>
              <w:br/>
              <w:t>残疾人</w:t>
            </w:r>
            <w:r>
              <w:rPr>
                <w:rFonts w:ascii="方正仿宋简体" w:eastAsia="方正仿宋简体" w:hAnsi="方正仿宋简体" w:cs="方正仿宋简体" w:hint="eastAsia"/>
                <w:b/>
                <w:bCs/>
                <w:color w:val="000000"/>
                <w:sz w:val="22"/>
                <w:szCs w:val="22"/>
                <w:lang w:bidi="ar"/>
              </w:rPr>
              <w:br/>
              <w:t>救助</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残疾人证新办、换领、迁移、挂失补办、类别（等级）变更、注销</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市行政审批服务局、市大数据中心</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市残联</w:t>
            </w:r>
          </w:p>
        </w:tc>
      </w:tr>
      <w:tr w:rsidR="005560D9" w:rsidTr="00AA2C79">
        <w:trPr>
          <w:trHeight w:val="38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困难残疾人生活补贴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市民政局</w:t>
            </w:r>
          </w:p>
        </w:tc>
      </w:tr>
      <w:tr w:rsidR="005560D9" w:rsidTr="00AA2C79">
        <w:trPr>
          <w:trHeight w:val="382"/>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重度残疾人护理补贴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市民政局</w:t>
            </w:r>
          </w:p>
        </w:tc>
      </w:tr>
      <w:tr w:rsidR="005560D9" w:rsidTr="00AA2C79">
        <w:trPr>
          <w:trHeight w:val="37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居民基本养老保险参保缴费补贴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市社会保险事业中心</w:t>
            </w:r>
          </w:p>
        </w:tc>
      </w:tr>
      <w:tr w:rsidR="005560D9" w:rsidTr="005560D9">
        <w:trPr>
          <w:trHeight w:val="197"/>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居民基本医疗保险参保缴费补贴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市医疗</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保障局</w:t>
            </w:r>
          </w:p>
        </w:tc>
      </w:tr>
      <w:tr w:rsidR="005560D9" w:rsidTr="005560D9">
        <w:trPr>
          <w:trHeight w:val="107"/>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9.2</w:t>
            </w:r>
            <w:r>
              <w:rPr>
                <w:rFonts w:ascii="方正仿宋简体" w:eastAsia="方正仿宋简体" w:hAnsi="方正仿宋简体" w:cs="方正仿宋简体" w:hint="eastAsia"/>
                <w:b/>
                <w:bCs/>
                <w:color w:val="000000"/>
                <w:sz w:val="22"/>
                <w:szCs w:val="22"/>
                <w:lang w:bidi="ar"/>
              </w:rPr>
              <w:br/>
              <w:t>困难人员救助</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城乡居民最低生活保障金给付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市民政局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5560D9">
        <w:trPr>
          <w:trHeight w:val="5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97</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特困人员供养给付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5560D9">
        <w:trPr>
          <w:trHeight w:val="5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临时救助给付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5560D9">
        <w:trPr>
          <w:trHeight w:val="226"/>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99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经济困难老年人补贴给付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行政给付</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34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公共就业专项服务活动</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就业困难人员认定</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rPr>
              <w:t>市人力资源社会保障局</w:t>
            </w: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灵活就业人员申领</w:t>
            </w:r>
          </w:p>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社会保险补贴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AA2C79">
        <w:trPr>
          <w:trHeight w:val="362"/>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pacing w:val="-11"/>
                <w:sz w:val="22"/>
                <w:szCs w:val="22"/>
                <w:lang w:bidi="ar"/>
              </w:rPr>
              <w:t>个人申领职业培训补贴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left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5560D9" w:rsidTr="005560D9">
        <w:trPr>
          <w:trHeight w:val="58"/>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个人申领职业</w:t>
            </w:r>
          </w:p>
          <w:p w:rsidR="005560D9" w:rsidRDefault="005560D9"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技能鉴定补贴</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p>
        </w:tc>
      </w:tr>
      <w:tr w:rsidR="00382150" w:rsidTr="000E3F67">
        <w:trPr>
          <w:trHeight w:val="33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101</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10</w:t>
            </w:r>
          </w:p>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养老</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10.1</w:t>
            </w:r>
            <w:r>
              <w:rPr>
                <w:rFonts w:ascii="方正仿宋简体" w:eastAsia="方正仿宋简体" w:hAnsi="方正仿宋简体" w:cs="方正仿宋简体" w:hint="eastAsia"/>
                <w:b/>
                <w:bCs/>
                <w:color w:val="000000"/>
                <w:sz w:val="22"/>
                <w:szCs w:val="22"/>
                <w:lang w:bidi="ar"/>
              </w:rPr>
              <w:br/>
              <w:t>养老</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《山东省老年人优待证》办理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82150" w:rsidRDefault="00382150" w:rsidP="00382150">
            <w:pPr>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健康委</w:t>
            </w:r>
          </w:p>
        </w:tc>
      </w:tr>
      <w:tr w:rsidR="00382150" w:rsidTr="000E3F67">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参保人</w:t>
            </w:r>
            <w:proofErr w:type="gramStart"/>
            <w:r>
              <w:rPr>
                <w:rFonts w:ascii="方正仿宋简体" w:eastAsia="方正仿宋简体" w:hAnsi="方正仿宋简体" w:cs="方正仿宋简体" w:hint="eastAsia"/>
                <w:b/>
                <w:bCs/>
                <w:color w:val="000000"/>
                <w:sz w:val="22"/>
                <w:szCs w:val="22"/>
                <w:lang w:bidi="ar"/>
              </w:rPr>
              <w:t>员达到</w:t>
            </w:r>
            <w:proofErr w:type="gramEnd"/>
            <w:r>
              <w:rPr>
                <w:rFonts w:ascii="方正仿宋简体" w:eastAsia="方正仿宋简体" w:hAnsi="方正仿宋简体" w:cs="方正仿宋简体" w:hint="eastAsia"/>
                <w:b/>
                <w:bCs/>
                <w:color w:val="000000"/>
                <w:sz w:val="22"/>
                <w:szCs w:val="22"/>
                <w:lang w:bidi="ar"/>
              </w:rPr>
              <w:t>法定退休年龄领取基本养老保险待遇资格确认</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28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0E3F67">
        <w:trPr>
          <w:trHeight w:val="58"/>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参保人员因病、特殊工种提前退休领取基本养老保险待遇资格确认</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28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0E3F67">
        <w:trPr>
          <w:trHeight w:val="58"/>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养老保险待遇核定支付</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居民养老保险</w:t>
            </w:r>
          </w:p>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待遇核定支付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28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0E3F67">
        <w:trPr>
          <w:trHeight w:val="58"/>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企业养老保险</w:t>
            </w:r>
          </w:p>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待遇核定支付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28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382150" w:rsidTr="000E3F67">
        <w:trPr>
          <w:trHeight w:val="394"/>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105</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职工申请提取住房公积金的核准</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离休、退休提取住房公积金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382150" w:rsidRDefault="00382150"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left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28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r>
      <w:tr w:rsidR="00382150" w:rsidTr="000E3F67">
        <w:trPr>
          <w:trHeight w:val="55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106</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高龄津贴发放</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382150" w:rsidRDefault="00382150"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健康委</w:t>
            </w:r>
          </w:p>
        </w:tc>
      </w:tr>
      <w:tr w:rsidR="005560D9" w:rsidTr="00AA2C79">
        <w:trPr>
          <w:trHeight w:val="9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107</w:t>
            </w:r>
          </w:p>
        </w:tc>
        <w:tc>
          <w:tcPr>
            <w:tcW w:w="7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11</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身后</w:t>
            </w: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11.1</w:t>
            </w:r>
            <w:r>
              <w:rPr>
                <w:rFonts w:ascii="方正仿宋简体" w:eastAsia="方正仿宋简体" w:hAnsi="方正仿宋简体" w:cs="方正仿宋简体" w:hint="eastAsia"/>
                <w:b/>
                <w:bCs/>
                <w:color w:val="000000"/>
                <w:sz w:val="22"/>
                <w:szCs w:val="22"/>
                <w:lang w:bidi="ar"/>
              </w:rPr>
              <w:br/>
              <w:t>后事</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死亡医学证明办理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市民政局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市公安局</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市卫生</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健康委</w:t>
            </w: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108</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火化遗体</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109</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火化证明</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其他</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110</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户口注销（死亡注销）</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市公安局</w:t>
            </w: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111</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11.2</w:t>
            </w:r>
            <w:r>
              <w:rPr>
                <w:rFonts w:ascii="方正仿宋简体" w:eastAsia="方正仿宋简体" w:hAnsi="方正仿宋简体" w:cs="方正仿宋简体" w:hint="eastAsia"/>
                <w:b/>
                <w:bCs/>
                <w:color w:val="000000"/>
                <w:sz w:val="22"/>
                <w:szCs w:val="22"/>
                <w:lang w:bidi="ar"/>
              </w:rPr>
              <w:br/>
              <w:t>继承</w:t>
            </w: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失业人员一次性丧葬补助金及抚恤金申领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市人力资源社会保障局</w:t>
            </w: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0"/>
        </w:trPr>
        <w:tc>
          <w:tcPr>
            <w:tcW w:w="5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112</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养老保险待遇核定支付</w:t>
            </w: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企业职工基本养老保险一次性待遇申领（在职）</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12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企业职工基本养老保险个人账户一次性待遇申领（退休人员死亡）</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6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企业离退休人员丧葬补助金、抚恤金申领</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0"/>
        </w:trPr>
        <w:tc>
          <w:tcPr>
            <w:tcW w:w="5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rPr>
                <w:rFonts w:ascii="方正仿宋简体" w:eastAsia="方正仿宋简体" w:hAnsi="方正仿宋简体" w:cs="方正仿宋简体"/>
                <w:b/>
                <w:bCs/>
                <w:color w:val="000000"/>
                <w:sz w:val="22"/>
                <w:szCs w:val="22"/>
              </w:rPr>
            </w:pPr>
          </w:p>
        </w:tc>
        <w:tc>
          <w:tcPr>
            <w:tcW w:w="20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居民养老保险注销登记及一次性待遇核定支付</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公共服务</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r>
      <w:tr w:rsidR="005560D9" w:rsidTr="00AA2C79">
        <w:trPr>
          <w:trHeight w:val="9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113</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职工申请提取住房公积金的核准</w:t>
            </w:r>
          </w:p>
          <w:p w:rsidR="005560D9" w:rsidRPr="009148F4" w:rsidRDefault="005560D9" w:rsidP="00AA2C79">
            <w:pPr>
              <w:widowControl/>
              <w:snapToGrid w:val="0"/>
              <w:spacing w:line="320" w:lineRule="exact"/>
              <w:textAlignment w:val="center"/>
              <w:rPr>
                <w:rFonts w:ascii="方正仿宋简体" w:eastAsia="方正仿宋简体" w:hAnsi="方正仿宋简体" w:cs="方正仿宋简体"/>
                <w:b/>
                <w:bCs/>
                <w:color w:val="000000"/>
                <w:spacing w:val="-4"/>
                <w:sz w:val="22"/>
                <w:szCs w:val="22"/>
              </w:rPr>
            </w:pPr>
            <w:r w:rsidRPr="009148F4">
              <w:rPr>
                <w:rFonts w:ascii="方正仿宋简体" w:eastAsia="方正仿宋简体" w:hAnsi="方正仿宋简体" w:cs="方正仿宋简体" w:hint="eastAsia"/>
                <w:b/>
                <w:bCs/>
                <w:color w:val="000000"/>
                <w:spacing w:val="-4"/>
                <w:sz w:val="22"/>
                <w:szCs w:val="22"/>
                <w:lang w:bidi="ar"/>
              </w:rPr>
              <w:t>（死亡或被宣告死亡提取住房公积金）</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lang w:bidi="ar"/>
              </w:rPr>
            </w:pPr>
            <w:r>
              <w:rPr>
                <w:rFonts w:ascii="方正仿宋简体" w:eastAsia="方正仿宋简体" w:hAnsi="方正仿宋简体" w:cs="方正仿宋简体" w:hint="eastAsia"/>
                <w:b/>
                <w:bCs/>
                <w:color w:val="000000"/>
                <w:sz w:val="22"/>
                <w:szCs w:val="22"/>
                <w:lang w:bidi="ar"/>
              </w:rPr>
              <w:t>其他行政</w:t>
            </w:r>
          </w:p>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权力</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市住房公积金管理中心</w:t>
            </w:r>
          </w:p>
        </w:tc>
      </w:tr>
      <w:tr w:rsidR="005560D9" w:rsidTr="00AA2C79">
        <w:trPr>
          <w:trHeight w:val="600"/>
        </w:trPr>
        <w:tc>
          <w:tcPr>
            <w:tcW w:w="5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114</w:t>
            </w:r>
          </w:p>
        </w:tc>
        <w:tc>
          <w:tcPr>
            <w:tcW w:w="7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86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34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textAlignment w:val="center"/>
              <w:rPr>
                <w:rFonts w:ascii="方正仿宋简体" w:eastAsia="方正仿宋简体" w:hAnsi="方正仿宋简体" w:cs="方正仿宋简体"/>
                <w:b/>
                <w:bCs/>
                <w:color w:val="000000"/>
                <w:sz w:val="22"/>
                <w:szCs w:val="22"/>
              </w:rPr>
            </w:pPr>
            <w:r>
              <w:rPr>
                <w:rStyle w:val="font41"/>
                <w:rFonts w:ascii="方正仿宋简体" w:eastAsia="方正仿宋简体" w:hAnsi="方正仿宋简体" w:cs="方正仿宋简体" w:hint="default"/>
                <w:b/>
                <w:lang w:bidi="ar"/>
              </w:rPr>
              <w:t>不动产登记（房屋等建筑物、构筑物所有权转移登记</w:t>
            </w:r>
            <w:r>
              <w:rPr>
                <w:rStyle w:val="font61"/>
                <w:rFonts w:ascii="方正仿宋简体" w:eastAsia="方正仿宋简体" w:hAnsi="方正仿宋简体" w:cs="方正仿宋简体" w:hint="eastAsia"/>
                <w:b/>
                <w:bCs/>
                <w:lang w:bidi="ar"/>
              </w:rPr>
              <w:t>-</w:t>
            </w:r>
            <w:r>
              <w:rPr>
                <w:rStyle w:val="font41"/>
                <w:rFonts w:ascii="方正仿宋简体" w:eastAsia="方正仿宋简体" w:hAnsi="方正仿宋简体" w:cs="方正仿宋简体" w:hint="default"/>
                <w:b/>
                <w:lang w:bidi="ar"/>
              </w:rPr>
              <w:t>继承或受遗赠）</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行政确认</w:t>
            </w:r>
          </w:p>
        </w:tc>
        <w:tc>
          <w:tcPr>
            <w:tcW w:w="112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snapToGrid w:val="0"/>
              <w:spacing w:line="320" w:lineRule="exact"/>
              <w:jc w:val="center"/>
              <w:rPr>
                <w:rFonts w:ascii="方正仿宋简体" w:eastAsia="方正仿宋简体" w:hAnsi="方正仿宋简体" w:cs="方正仿宋简体"/>
                <w:b/>
                <w:bCs/>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560D9" w:rsidRDefault="005560D9" w:rsidP="00AA2C79">
            <w:pPr>
              <w:widowControl/>
              <w:snapToGrid w:val="0"/>
              <w:spacing w:line="320" w:lineRule="exact"/>
              <w:jc w:val="center"/>
              <w:textAlignment w:val="center"/>
              <w:rPr>
                <w:rFonts w:ascii="方正仿宋简体" w:eastAsia="方正仿宋简体" w:hAnsi="方正仿宋简体" w:cs="方正仿宋简体"/>
                <w:b/>
                <w:bCs/>
                <w:color w:val="000000"/>
                <w:sz w:val="22"/>
                <w:szCs w:val="22"/>
              </w:rPr>
            </w:pPr>
            <w:r>
              <w:rPr>
                <w:rFonts w:ascii="方正仿宋简体" w:eastAsia="方正仿宋简体" w:hAnsi="方正仿宋简体" w:cs="方正仿宋简体" w:hint="eastAsia"/>
                <w:b/>
                <w:bCs/>
                <w:color w:val="000000"/>
                <w:sz w:val="22"/>
                <w:szCs w:val="22"/>
                <w:lang w:bidi="ar"/>
              </w:rPr>
              <w:t>市自然资源</w:t>
            </w:r>
            <w:r w:rsidR="009148F4">
              <w:rPr>
                <w:rFonts w:ascii="方正仿宋简体" w:eastAsia="方正仿宋简体" w:hAnsi="方正仿宋简体" w:cs="方正仿宋简体" w:hint="eastAsia"/>
                <w:b/>
                <w:bCs/>
                <w:color w:val="000000"/>
                <w:sz w:val="22"/>
                <w:szCs w:val="22"/>
                <w:lang w:bidi="ar"/>
              </w:rPr>
              <w:t>和</w:t>
            </w:r>
            <w:r>
              <w:rPr>
                <w:rFonts w:ascii="方正仿宋简体" w:eastAsia="方正仿宋简体" w:hAnsi="方正仿宋简体" w:cs="方正仿宋简体" w:hint="eastAsia"/>
                <w:b/>
                <w:bCs/>
                <w:color w:val="000000"/>
                <w:sz w:val="22"/>
                <w:szCs w:val="22"/>
                <w:lang w:bidi="ar"/>
              </w:rPr>
              <w:t>规划局</w:t>
            </w:r>
          </w:p>
        </w:tc>
      </w:tr>
    </w:tbl>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5560D9">
      <w:pPr>
        <w:spacing w:line="550" w:lineRule="exact"/>
        <w:rPr>
          <w:rFonts w:ascii="方正黑体简体" w:eastAsia="方正黑体简体" w:hAnsi="文星仿宋" w:cs="方正仿宋简体"/>
          <w:b/>
          <w:color w:val="000000"/>
          <w:sz w:val="32"/>
          <w:szCs w:val="32"/>
        </w:rPr>
      </w:pPr>
    </w:p>
    <w:p w:rsidR="005560D9" w:rsidRDefault="005560D9" w:rsidP="00CF7651">
      <w:pPr>
        <w:spacing w:line="59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附件3</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p>
    <w:p w:rsidR="005560D9" w:rsidRDefault="005560D9" w:rsidP="00CF7651">
      <w:pPr>
        <w:spacing w:line="59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济宁市政务服务“双全双百”工作</w:t>
      </w:r>
    </w:p>
    <w:p w:rsidR="005560D9" w:rsidRDefault="005560D9" w:rsidP="00CF7651">
      <w:pPr>
        <w:spacing w:line="59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推进专班成员名单</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按照省政府办公厅《山东省政务服务“双全双百”工程实施方案》（鲁政办发〔2021〕7号）的精神，为加快推进我市“双全双百”工程尽快落实推进，经研究，市政府确定成立济宁市“双</w:t>
      </w:r>
      <w:r>
        <w:rPr>
          <w:rFonts w:ascii="方正仿宋简体" w:eastAsia="方正仿宋简体" w:hAnsi="文星仿宋" w:cs="方正仿宋简体" w:hint="eastAsia"/>
          <w:b/>
          <w:color w:val="000000"/>
          <w:spacing w:val="-8"/>
          <w:sz w:val="32"/>
          <w:szCs w:val="32"/>
        </w:rPr>
        <w:t>全双百”工程工作推进专班。现将工作专班组成人员名单公布如下：</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组  长：</w:t>
      </w:r>
      <w:r>
        <w:rPr>
          <w:rFonts w:ascii="方正仿宋简体" w:eastAsia="方正仿宋简体" w:hAnsi="文星仿宋" w:cs="方正仿宋简体" w:hint="eastAsia"/>
          <w:b/>
          <w:color w:val="000000"/>
          <w:sz w:val="32"/>
          <w:szCs w:val="32"/>
        </w:rPr>
        <w:t>田和</w:t>
      </w:r>
      <w:proofErr w:type="gramStart"/>
      <w:r>
        <w:rPr>
          <w:rFonts w:ascii="方正仿宋简体" w:eastAsia="方正仿宋简体" w:hAnsi="文星仿宋" w:cs="方正仿宋简体" w:hint="eastAsia"/>
          <w:b/>
          <w:color w:val="000000"/>
          <w:sz w:val="32"/>
          <w:szCs w:val="32"/>
        </w:rPr>
        <w:t xml:space="preserve">友  </w:t>
      </w:r>
      <w:proofErr w:type="gramEnd"/>
      <w:r>
        <w:rPr>
          <w:rFonts w:ascii="方正仿宋简体" w:eastAsia="方正仿宋简体" w:hAnsi="文星仿宋" w:cs="方正仿宋简体" w:hint="eastAsia"/>
          <w:b/>
          <w:color w:val="000000"/>
          <w:sz w:val="32"/>
          <w:szCs w:val="32"/>
        </w:rPr>
        <w:t>市委常委、常务副市长</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副组长：</w:t>
      </w:r>
      <w:r>
        <w:rPr>
          <w:rFonts w:ascii="方正仿宋简体" w:eastAsia="方正仿宋简体" w:hAnsi="文星仿宋" w:cs="方正仿宋简体" w:hint="eastAsia"/>
          <w:b/>
          <w:color w:val="000000"/>
          <w:sz w:val="32"/>
          <w:szCs w:val="32"/>
        </w:rPr>
        <w:t>马树华  市政府副秘书长、办公室主任</w:t>
      </w:r>
    </w:p>
    <w:p w:rsidR="00FF6FC6" w:rsidRPr="00FF6FC6" w:rsidRDefault="00FF6FC6" w:rsidP="00CF7651">
      <w:pPr>
        <w:spacing w:line="590" w:lineRule="exact"/>
        <w:ind w:firstLineChars="608" w:firstLine="190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张发堂  市政府办公室二级调研员</w:t>
      </w:r>
    </w:p>
    <w:p w:rsidR="005560D9" w:rsidRDefault="005560D9" w:rsidP="00CF7651">
      <w:pPr>
        <w:spacing w:line="590" w:lineRule="exact"/>
        <w:ind w:firstLineChars="608" w:firstLine="190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林  晋  市行政审批服务局局长</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成  员：</w:t>
      </w:r>
      <w:r>
        <w:rPr>
          <w:rFonts w:ascii="方正仿宋简体" w:eastAsia="方正仿宋简体" w:hAnsi="文星仿宋" w:cs="方正仿宋简体" w:hint="eastAsia"/>
          <w:b/>
          <w:color w:val="000000"/>
          <w:sz w:val="32"/>
          <w:szCs w:val="32"/>
        </w:rPr>
        <w:t xml:space="preserve">孔  兵  市残联副理事长 </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董长伟  市消防救援支队主任</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宫玉新  市委教育工委副书记</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李庆春  市公安局副局长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李  玲  市民</w:t>
      </w:r>
      <w:proofErr w:type="gramStart"/>
      <w:r>
        <w:rPr>
          <w:rFonts w:ascii="方正仿宋简体" w:eastAsia="方正仿宋简体" w:hAnsi="文星仿宋" w:cs="方正仿宋简体" w:hint="eastAsia"/>
          <w:b/>
          <w:color w:val="000000"/>
          <w:sz w:val="32"/>
          <w:szCs w:val="32"/>
        </w:rPr>
        <w:t>政局副局长</w:t>
      </w:r>
      <w:proofErr w:type="gramEnd"/>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蒋红星  市人力资源社会保障局副局长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李殿宏</w:t>
      </w:r>
      <w:proofErr w:type="gramEnd"/>
      <w:r>
        <w:rPr>
          <w:rFonts w:ascii="方正仿宋简体" w:eastAsia="方正仿宋简体" w:hAnsi="文星仿宋" w:cs="方正仿宋简体" w:hint="eastAsia"/>
          <w:b/>
          <w:color w:val="000000"/>
          <w:sz w:val="32"/>
          <w:szCs w:val="32"/>
        </w:rPr>
        <w:t xml:space="preserve">  市自然资源和规划局二级调研员</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王培南  市生态环境局一级调研员</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张  鹏  市住房城乡建设局副局长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徐茂盛  市住房城乡建设局副局长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臧建设  市城乡水</w:t>
      </w:r>
      <w:proofErr w:type="gramStart"/>
      <w:r>
        <w:rPr>
          <w:rFonts w:ascii="方正仿宋简体" w:eastAsia="方正仿宋简体" w:hAnsi="文星仿宋" w:cs="方正仿宋简体" w:hint="eastAsia"/>
          <w:b/>
          <w:color w:val="000000"/>
          <w:sz w:val="32"/>
          <w:szCs w:val="32"/>
        </w:rPr>
        <w:t>务</w:t>
      </w:r>
      <w:proofErr w:type="gramEnd"/>
      <w:r>
        <w:rPr>
          <w:rFonts w:ascii="方正仿宋简体" w:eastAsia="方正仿宋简体" w:hAnsi="文星仿宋" w:cs="方正仿宋简体" w:hint="eastAsia"/>
          <w:b/>
          <w:color w:val="000000"/>
          <w:sz w:val="32"/>
          <w:szCs w:val="32"/>
        </w:rPr>
        <w:t>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林  华  市农业农村局副局长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仲</w:t>
      </w:r>
      <w:proofErr w:type="gramEnd"/>
      <w:r>
        <w:rPr>
          <w:rFonts w:ascii="方正仿宋简体" w:eastAsia="方正仿宋简体" w:hAnsi="文星仿宋" w:cs="方正仿宋简体" w:hint="eastAsia"/>
          <w:b/>
          <w:color w:val="000000"/>
          <w:sz w:val="32"/>
          <w:szCs w:val="32"/>
        </w:rPr>
        <w:t>曙光  市卫生健康委副主任</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于彦柱  市退役军人事务局副局长</w:t>
      </w:r>
    </w:p>
    <w:p w:rsidR="00FF6FC6" w:rsidRDefault="00FF6FC6"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王雪尽  市行政审批服务局副局长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黄凌端</w:t>
      </w:r>
      <w:proofErr w:type="gramEnd"/>
      <w:r>
        <w:rPr>
          <w:rFonts w:ascii="方正仿宋简体" w:eastAsia="方正仿宋简体" w:hAnsi="文星仿宋" w:cs="方正仿宋简体" w:hint="eastAsia"/>
          <w:b/>
          <w:color w:val="000000"/>
          <w:sz w:val="32"/>
          <w:szCs w:val="32"/>
        </w:rPr>
        <w:t xml:space="preserve">  市市场监管局副局长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王  勇  市医疗保障局副局长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杜  伟  市大数据中心副主任</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孟  剑  市住房公积金管理中心副主任 </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颜</w:t>
      </w:r>
      <w:proofErr w:type="gramStart"/>
      <w:r>
        <w:rPr>
          <w:rFonts w:ascii="方正仿宋简体" w:eastAsia="方正仿宋简体" w:hAnsi="文星仿宋" w:cs="方正仿宋简体" w:hint="eastAsia"/>
          <w:b/>
          <w:color w:val="000000"/>
          <w:sz w:val="32"/>
          <w:szCs w:val="32"/>
        </w:rPr>
        <w:t>世</w:t>
      </w:r>
      <w:proofErr w:type="gramEnd"/>
      <w:r>
        <w:rPr>
          <w:rFonts w:ascii="方正仿宋简体" w:eastAsia="方正仿宋简体" w:hAnsi="文星仿宋" w:cs="方正仿宋简体" w:hint="eastAsia"/>
          <w:b/>
          <w:color w:val="000000"/>
          <w:sz w:val="32"/>
          <w:szCs w:val="32"/>
        </w:rPr>
        <w:t>旺  市畜牧兽医事业发展中心副主任</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李  燕  市税务局总会计师</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薛昭顺  人民银行济宁市中心支行副行长</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蒋中升  市烟草专卖局纪委书记</w:t>
      </w:r>
    </w:p>
    <w:p w:rsidR="005560D9" w:rsidRDefault="005560D9" w:rsidP="00CF7651">
      <w:pPr>
        <w:spacing w:line="590" w:lineRule="exact"/>
        <w:ind w:firstLineChars="603" w:firstLine="1888"/>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缪庆庆  济宁供电公司二级职员</w:t>
      </w:r>
    </w:p>
    <w:p w:rsidR="005560D9" w:rsidRDefault="005560D9" w:rsidP="00CF7651">
      <w:pPr>
        <w:spacing w:line="59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工作推进专班办公室设在市行政审批服务局，王雪尽兼任办公室主任，负责领导小组及其办公室的日常工作。</w:t>
      </w:r>
    </w:p>
    <w:p w:rsidR="005560D9" w:rsidRDefault="005560D9" w:rsidP="005560D9">
      <w:pPr>
        <w:spacing w:line="600" w:lineRule="exact"/>
        <w:ind w:firstLineChars="200" w:firstLine="626"/>
        <w:rPr>
          <w:rFonts w:ascii="方正仿宋简体" w:eastAsia="方正仿宋简体" w:hAnsi="文星仿宋" w:cs="方正仿宋简体"/>
          <w:b/>
          <w:color w:val="000000"/>
          <w:sz w:val="32"/>
          <w:szCs w:val="32"/>
        </w:rPr>
      </w:pPr>
    </w:p>
    <w:p w:rsidR="005560D9" w:rsidRDefault="005560D9" w:rsidP="005560D9">
      <w:pPr>
        <w:spacing w:line="240" w:lineRule="exact"/>
        <w:ind w:firstLineChars="200" w:firstLine="626"/>
        <w:rPr>
          <w:rFonts w:ascii="方正仿宋简体" w:eastAsia="方正仿宋简体" w:hAnsi="文星仿宋" w:cs="方正仿宋简体"/>
          <w:b/>
          <w:color w:val="FF0000"/>
          <w:sz w:val="32"/>
          <w:szCs w:val="32"/>
        </w:rPr>
      </w:pPr>
    </w:p>
    <w:p w:rsidR="005560D9" w:rsidRDefault="005560D9" w:rsidP="005560D9">
      <w:pPr>
        <w:spacing w:line="740" w:lineRule="exact"/>
        <w:ind w:firstLineChars="100" w:firstLine="273"/>
        <w:rPr>
          <w:rFonts w:ascii="方正仿宋简体" w:eastAsia="方正仿宋简体" w:hAnsi="文星仿宋" w:cs="方正仿宋简体"/>
          <w:b/>
        </w:rPr>
      </w:pPr>
      <w:r>
        <w:rPr>
          <w:rFonts w:ascii="方正仿宋简体" w:eastAsia="方正仿宋简体" w:hAnsi="文星仿宋" w:cs="方正仿宋简体" w:hint="eastAsia"/>
          <w:b/>
          <w:sz w:val="28"/>
          <w:szCs w:val="28"/>
          <w:lang w:bidi="ar"/>
        </w:rPr>
        <w:t xml:space="preserve"> </w:t>
      </w:r>
    </w:p>
    <w:p w:rsidR="00974B1F" w:rsidRPr="005560D9" w:rsidRDefault="002A569D" w:rsidP="00974B1F">
      <w:pPr>
        <w:spacing w:line="600" w:lineRule="exact"/>
      </w:pPr>
    </w:p>
    <w:p w:rsidR="00974B1F"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CA3BB5" w:rsidRDefault="002A569D" w:rsidP="00974B1F">
      <w:pPr>
        <w:spacing w:line="600" w:lineRule="exact"/>
      </w:pPr>
    </w:p>
    <w:p w:rsidR="00A517ED" w:rsidRDefault="00A517ED" w:rsidP="00974B1F">
      <w:pPr>
        <w:spacing w:line="600" w:lineRule="exact"/>
      </w:pPr>
    </w:p>
    <w:p w:rsidR="00A517ED" w:rsidRDefault="00A517ED" w:rsidP="00974B1F">
      <w:pPr>
        <w:spacing w:line="600" w:lineRule="exact"/>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CF7651" w:rsidRPr="00B72815" w:rsidRDefault="00CF7651"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方正仿宋简体" w:cs="方正仿宋简体" w:hint="eastAsia"/>
          <w:b/>
          <w:color w:val="000000"/>
          <w:sz w:val="28"/>
          <w:szCs w:val="28"/>
          <w:lang w:bidi="ar"/>
        </w:rPr>
        <w:t>20</w:t>
      </w:r>
      <w:r w:rsidR="00B76A3C">
        <w:rPr>
          <w:rFonts w:ascii="方正仿宋简体" w:eastAsia="方正仿宋简体" w:hAnsi="方正仿宋简体" w:cs="方正仿宋简体" w:hint="eastAsia"/>
          <w:b/>
          <w:color w:val="000000"/>
          <w:sz w:val="28"/>
          <w:szCs w:val="28"/>
          <w:lang w:bidi="ar"/>
        </w:rPr>
        <w:t>2</w:t>
      </w:r>
      <w:r w:rsidR="005560D9">
        <w:rPr>
          <w:rFonts w:ascii="方正仿宋简体" w:eastAsia="方正仿宋简体" w:hAnsi="方正仿宋简体" w:cs="方正仿宋简体" w:hint="eastAsia"/>
          <w:b/>
          <w:color w:val="000000"/>
          <w:sz w:val="28"/>
          <w:szCs w:val="28"/>
          <w:lang w:bidi="ar"/>
        </w:rPr>
        <w:t>1</w:t>
      </w:r>
      <w:r w:rsidR="009860F1" w:rsidRPr="0034455F">
        <w:rPr>
          <w:rFonts w:ascii="方正仿宋简体" w:eastAsia="方正仿宋简体" w:hAnsi="方正仿宋简体" w:cs="方正仿宋简体" w:hint="eastAsia"/>
          <w:b/>
          <w:color w:val="000000"/>
          <w:sz w:val="28"/>
          <w:szCs w:val="28"/>
          <w:lang w:bidi="ar"/>
        </w:rPr>
        <w:t>年</w:t>
      </w:r>
      <w:r w:rsidR="00B1637D">
        <w:rPr>
          <w:rFonts w:ascii="方正仿宋简体" w:eastAsia="方正仿宋简体" w:hAnsi="方正仿宋简体" w:cs="方正仿宋简体"/>
          <w:b/>
          <w:color w:val="000000"/>
          <w:sz w:val="28"/>
          <w:szCs w:val="28"/>
          <w:lang w:bidi="ar"/>
        </w:rPr>
        <w:t>7</w:t>
      </w:r>
      <w:r w:rsidR="009860F1" w:rsidRPr="0034455F">
        <w:rPr>
          <w:rFonts w:ascii="方正仿宋简体" w:eastAsia="方正仿宋简体" w:hAnsi="方正仿宋简体" w:cs="方正仿宋简体" w:hint="eastAsia"/>
          <w:b/>
          <w:color w:val="000000"/>
          <w:sz w:val="28"/>
          <w:szCs w:val="28"/>
          <w:lang w:bidi="ar"/>
        </w:rPr>
        <w:t>月</w:t>
      </w:r>
      <w:r w:rsidR="00B1637D">
        <w:rPr>
          <w:rFonts w:ascii="方正仿宋简体" w:eastAsia="方正仿宋简体" w:hAnsi="方正仿宋简体" w:cs="方正仿宋简体"/>
          <w:b/>
          <w:color w:val="000000"/>
          <w:sz w:val="28"/>
          <w:szCs w:val="28"/>
          <w:lang w:bidi="ar"/>
        </w:rPr>
        <w:t>1</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833" w:rsidRDefault="000B7833" w:rsidP="0034455F">
      <w:r>
        <w:separator/>
      </w:r>
    </w:p>
  </w:endnote>
  <w:endnote w:type="continuationSeparator" w:id="0">
    <w:p w:rsidR="000B7833" w:rsidRDefault="000B7833"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文星标宋">
    <w:altName w:val="Arial Unicode MS"/>
    <w:charset w:val="86"/>
    <w:family w:val="auto"/>
    <w:pitch w:val="default"/>
    <w:sig w:usb0="00000000" w:usb1="00000000" w:usb2="00000010" w:usb3="00000000" w:csb0="00040001"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2A569D" w:rsidRPr="002A569D">
          <w:rPr>
            <w:rFonts w:asciiTheme="minorEastAsia" w:hAnsiTheme="minorEastAsia"/>
            <w:b/>
            <w:noProof/>
            <w:sz w:val="28"/>
            <w:szCs w:val="28"/>
            <w:lang w:val="zh-CN"/>
          </w:rPr>
          <w:t>-</w:t>
        </w:r>
        <w:r w:rsidR="002A569D">
          <w:rPr>
            <w:rFonts w:asciiTheme="minorEastAsia" w:hAnsiTheme="minorEastAsia"/>
            <w:b/>
            <w:noProof/>
            <w:sz w:val="28"/>
            <w:szCs w:val="28"/>
          </w:rPr>
          <w:t xml:space="preserve"> 20 -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2A569D" w:rsidRPr="002A569D">
          <w:rPr>
            <w:rFonts w:asciiTheme="minorEastAsia" w:hAnsiTheme="minorEastAsia"/>
            <w:b/>
            <w:noProof/>
            <w:sz w:val="28"/>
            <w:szCs w:val="28"/>
            <w:lang w:val="zh-CN"/>
          </w:rPr>
          <w:t>-</w:t>
        </w:r>
        <w:r w:rsidR="002A569D">
          <w:rPr>
            <w:rFonts w:asciiTheme="minorEastAsia" w:hAnsiTheme="minorEastAsia"/>
            <w:b/>
            <w:noProof/>
            <w:sz w:val="28"/>
            <w:szCs w:val="28"/>
          </w:rPr>
          <w:t xml:space="preserve"> 19 -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833" w:rsidRDefault="000B7833" w:rsidP="0034455F">
      <w:r>
        <w:separator/>
      </w:r>
    </w:p>
  </w:footnote>
  <w:footnote w:type="continuationSeparator" w:id="0">
    <w:p w:rsidR="000B7833" w:rsidRDefault="000B7833"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InsdcjohigiVGDrjV9z30A==" w:hash="KQY+bF9G4alSQfn/nj+0ucFJYnVPeHDrkug5G98lyz6cyl9T+HOMOBH0sqTv0JwqA3gqkXvvAnfMds+9JqDGs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B7833"/>
    <w:rsid w:val="001E0CF1"/>
    <w:rsid w:val="00270E89"/>
    <w:rsid w:val="002A569D"/>
    <w:rsid w:val="0034455F"/>
    <w:rsid w:val="00382150"/>
    <w:rsid w:val="005560D9"/>
    <w:rsid w:val="00647F59"/>
    <w:rsid w:val="0065301F"/>
    <w:rsid w:val="009148F4"/>
    <w:rsid w:val="009860F1"/>
    <w:rsid w:val="00A517ED"/>
    <w:rsid w:val="00B1637D"/>
    <w:rsid w:val="00B72815"/>
    <w:rsid w:val="00B76A3C"/>
    <w:rsid w:val="00B92D12"/>
    <w:rsid w:val="00BC178C"/>
    <w:rsid w:val="00BE143C"/>
    <w:rsid w:val="00C80D7C"/>
    <w:rsid w:val="00CF7651"/>
    <w:rsid w:val="00D205ED"/>
    <w:rsid w:val="00EB566B"/>
    <w:rsid w:val="00FE0D0D"/>
    <w:rsid w:val="00FF6FC6"/>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531389-75D0-4081-80E2-189BCA72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paragraph" w:styleId="1">
    <w:name w:val="heading 1"/>
    <w:basedOn w:val="a"/>
    <w:next w:val="2"/>
    <w:link w:val="1Char"/>
    <w:uiPriority w:val="9"/>
    <w:qFormat/>
    <w:rsid w:val="005560D9"/>
    <w:pPr>
      <w:overflowPunct w:val="0"/>
      <w:topLinePunct/>
      <w:adjustRightInd w:val="0"/>
      <w:snapToGrid w:val="0"/>
      <w:spacing w:line="592" w:lineRule="exact"/>
      <w:ind w:firstLineChars="200" w:firstLine="200"/>
      <w:outlineLvl w:val="0"/>
    </w:pPr>
    <w:rPr>
      <w:rFonts w:eastAsia="黑体"/>
      <w:sz w:val="32"/>
    </w:rPr>
  </w:style>
  <w:style w:type="paragraph" w:styleId="2">
    <w:name w:val="heading 2"/>
    <w:basedOn w:val="a"/>
    <w:next w:val="a"/>
    <w:link w:val="2Char"/>
    <w:uiPriority w:val="9"/>
    <w:qFormat/>
    <w:rsid w:val="005560D9"/>
    <w:pPr>
      <w:overflowPunct w:val="0"/>
      <w:topLinePunct/>
      <w:adjustRightInd w:val="0"/>
      <w:snapToGrid w:val="0"/>
      <w:spacing w:line="592" w:lineRule="exact"/>
      <w:ind w:firstLineChars="200" w:firstLine="200"/>
      <w:outlineLvl w:val="1"/>
    </w:pPr>
    <w:rPr>
      <w:rFonts w:eastAsia="楷体_GB2312"/>
      <w:kern w:val="2"/>
      <w:sz w:val="32"/>
    </w:rPr>
  </w:style>
  <w:style w:type="paragraph" w:styleId="3">
    <w:name w:val="heading 3"/>
    <w:basedOn w:val="a"/>
    <w:next w:val="a"/>
    <w:link w:val="3Char"/>
    <w:uiPriority w:val="99"/>
    <w:qFormat/>
    <w:rsid w:val="005560D9"/>
    <w:pPr>
      <w:keepNext/>
      <w:keepLines/>
      <w:spacing w:before="260" w:after="260" w:line="416" w:lineRule="auto"/>
      <w:outlineLvl w:val="2"/>
    </w:pPr>
    <w:rPr>
      <w:rFonts w:ascii="Calibri" w:hAnsi="Calibri"/>
      <w:b/>
      <w:bCs/>
      <w:kern w:val="2"/>
      <w:sz w:val="32"/>
      <w:szCs w:val="32"/>
    </w:rPr>
  </w:style>
  <w:style w:type="paragraph" w:styleId="4">
    <w:name w:val="heading 4"/>
    <w:basedOn w:val="a"/>
    <w:next w:val="a"/>
    <w:link w:val="4Char"/>
    <w:uiPriority w:val="99"/>
    <w:qFormat/>
    <w:rsid w:val="005560D9"/>
    <w:pPr>
      <w:keepNext/>
      <w:keepLines/>
      <w:spacing w:before="280" w:after="290" w:line="376" w:lineRule="auto"/>
      <w:outlineLvl w:val="3"/>
    </w:pPr>
    <w:rPr>
      <w:rFonts w:ascii="Cambria" w:hAnsi="Cambria"/>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character" w:customStyle="1" w:styleId="1Char">
    <w:name w:val="标题 1 Char"/>
    <w:basedOn w:val="a0"/>
    <w:link w:val="1"/>
    <w:uiPriority w:val="9"/>
    <w:qFormat/>
    <w:rsid w:val="005560D9"/>
    <w:rPr>
      <w:rFonts w:eastAsia="黑体"/>
      <w:sz w:val="32"/>
    </w:rPr>
  </w:style>
  <w:style w:type="character" w:customStyle="1" w:styleId="2Char">
    <w:name w:val="标题 2 Char"/>
    <w:basedOn w:val="a0"/>
    <w:link w:val="2"/>
    <w:uiPriority w:val="9"/>
    <w:qFormat/>
    <w:rsid w:val="005560D9"/>
    <w:rPr>
      <w:rFonts w:eastAsia="楷体_GB2312"/>
      <w:kern w:val="2"/>
      <w:sz w:val="32"/>
    </w:rPr>
  </w:style>
  <w:style w:type="character" w:customStyle="1" w:styleId="3Char">
    <w:name w:val="标题 3 Char"/>
    <w:basedOn w:val="a0"/>
    <w:link w:val="3"/>
    <w:uiPriority w:val="99"/>
    <w:qFormat/>
    <w:rsid w:val="005560D9"/>
    <w:rPr>
      <w:rFonts w:ascii="Calibri" w:hAnsi="Calibri"/>
      <w:b/>
      <w:bCs/>
      <w:kern w:val="2"/>
      <w:sz w:val="32"/>
      <w:szCs w:val="32"/>
    </w:rPr>
  </w:style>
  <w:style w:type="character" w:customStyle="1" w:styleId="4Char">
    <w:name w:val="标题 4 Char"/>
    <w:basedOn w:val="a0"/>
    <w:link w:val="4"/>
    <w:uiPriority w:val="99"/>
    <w:qFormat/>
    <w:rsid w:val="005560D9"/>
    <w:rPr>
      <w:rFonts w:ascii="Cambria" w:hAnsi="Cambria"/>
      <w:b/>
      <w:bCs/>
      <w:kern w:val="2"/>
      <w:sz w:val="28"/>
      <w:szCs w:val="28"/>
    </w:rPr>
  </w:style>
  <w:style w:type="paragraph" w:styleId="a5">
    <w:name w:val="Body Text"/>
    <w:basedOn w:val="a"/>
    <w:link w:val="Char2"/>
    <w:uiPriority w:val="99"/>
    <w:qFormat/>
    <w:rsid w:val="005560D9"/>
    <w:pPr>
      <w:spacing w:after="120"/>
    </w:pPr>
    <w:rPr>
      <w:rFonts w:eastAsia="仿宋_GB2312"/>
      <w:kern w:val="2"/>
      <w:sz w:val="32"/>
      <w:szCs w:val="32"/>
    </w:rPr>
  </w:style>
  <w:style w:type="character" w:customStyle="1" w:styleId="Char2">
    <w:name w:val="正文文本 Char"/>
    <w:basedOn w:val="a0"/>
    <w:link w:val="a5"/>
    <w:uiPriority w:val="99"/>
    <w:qFormat/>
    <w:rsid w:val="005560D9"/>
    <w:rPr>
      <w:rFonts w:eastAsia="仿宋_GB2312"/>
      <w:kern w:val="2"/>
      <w:sz w:val="32"/>
      <w:szCs w:val="32"/>
    </w:rPr>
  </w:style>
  <w:style w:type="paragraph" w:styleId="a6">
    <w:name w:val="Body Text Indent"/>
    <w:basedOn w:val="a"/>
    <w:link w:val="Char3"/>
    <w:rsid w:val="005560D9"/>
    <w:pPr>
      <w:spacing w:after="120"/>
      <w:ind w:leftChars="200" w:left="200"/>
    </w:pPr>
    <w:rPr>
      <w:kern w:val="2"/>
      <w:sz w:val="21"/>
    </w:rPr>
  </w:style>
  <w:style w:type="character" w:customStyle="1" w:styleId="Char3">
    <w:name w:val="正文文本缩进 Char"/>
    <w:basedOn w:val="a0"/>
    <w:link w:val="a6"/>
    <w:rsid w:val="005560D9"/>
    <w:rPr>
      <w:kern w:val="2"/>
      <w:sz w:val="21"/>
    </w:rPr>
  </w:style>
  <w:style w:type="paragraph" w:styleId="a7">
    <w:name w:val="Balloon Text"/>
    <w:basedOn w:val="a"/>
    <w:link w:val="Char4"/>
    <w:rsid w:val="005560D9"/>
    <w:rPr>
      <w:rFonts w:eastAsia="仿宋_GB2312"/>
      <w:kern w:val="2"/>
      <w:sz w:val="18"/>
      <w:szCs w:val="18"/>
    </w:rPr>
  </w:style>
  <w:style w:type="character" w:customStyle="1" w:styleId="Char4">
    <w:name w:val="批注框文本 Char"/>
    <w:basedOn w:val="a0"/>
    <w:link w:val="a7"/>
    <w:rsid w:val="005560D9"/>
    <w:rPr>
      <w:rFonts w:eastAsia="仿宋_GB2312"/>
      <w:kern w:val="2"/>
      <w:sz w:val="18"/>
      <w:szCs w:val="18"/>
    </w:rPr>
  </w:style>
  <w:style w:type="paragraph" w:styleId="a8">
    <w:name w:val="Subtitle"/>
    <w:basedOn w:val="a"/>
    <w:next w:val="a"/>
    <w:link w:val="Char5"/>
    <w:qFormat/>
    <w:rsid w:val="005560D9"/>
    <w:pPr>
      <w:spacing w:before="240" w:after="60" w:line="312" w:lineRule="auto"/>
      <w:jc w:val="left"/>
      <w:outlineLvl w:val="1"/>
    </w:pPr>
    <w:rPr>
      <w:rFonts w:ascii="Cambria" w:eastAsia="仿宋_GB2312" w:hAnsi="Cambria"/>
      <w:bCs/>
      <w:kern w:val="28"/>
      <w:sz w:val="32"/>
      <w:szCs w:val="32"/>
    </w:rPr>
  </w:style>
  <w:style w:type="character" w:customStyle="1" w:styleId="Char5">
    <w:name w:val="副标题 Char"/>
    <w:basedOn w:val="a0"/>
    <w:link w:val="a8"/>
    <w:rsid w:val="005560D9"/>
    <w:rPr>
      <w:rFonts w:ascii="Cambria" w:eastAsia="仿宋_GB2312" w:hAnsi="Cambria"/>
      <w:bCs/>
      <w:kern w:val="28"/>
      <w:sz w:val="32"/>
      <w:szCs w:val="32"/>
    </w:rPr>
  </w:style>
  <w:style w:type="paragraph" w:styleId="30">
    <w:name w:val="Body Text Indent 3"/>
    <w:basedOn w:val="a"/>
    <w:link w:val="3Char0"/>
    <w:rsid w:val="005560D9"/>
    <w:pPr>
      <w:spacing w:after="120"/>
      <w:ind w:leftChars="200" w:left="420"/>
    </w:pPr>
    <w:rPr>
      <w:rFonts w:eastAsia="仿宋_GB2312"/>
      <w:kern w:val="2"/>
      <w:sz w:val="16"/>
      <w:szCs w:val="16"/>
    </w:rPr>
  </w:style>
  <w:style w:type="character" w:customStyle="1" w:styleId="3Char0">
    <w:name w:val="正文文本缩进 3 Char"/>
    <w:basedOn w:val="a0"/>
    <w:link w:val="30"/>
    <w:qFormat/>
    <w:rsid w:val="005560D9"/>
    <w:rPr>
      <w:rFonts w:eastAsia="仿宋_GB2312"/>
      <w:kern w:val="2"/>
      <w:sz w:val="16"/>
      <w:szCs w:val="16"/>
    </w:rPr>
  </w:style>
  <w:style w:type="paragraph" w:styleId="a9">
    <w:name w:val="Normal (Web)"/>
    <w:basedOn w:val="a"/>
    <w:uiPriority w:val="99"/>
    <w:rsid w:val="005560D9"/>
    <w:pPr>
      <w:widowControl/>
      <w:spacing w:before="100" w:beforeAutospacing="1" w:after="100" w:afterAutospacing="1"/>
      <w:jc w:val="left"/>
    </w:pPr>
    <w:rPr>
      <w:rFonts w:ascii="宋体" w:hAnsi="宋体" w:cs="宋体"/>
      <w:sz w:val="24"/>
      <w:szCs w:val="24"/>
    </w:rPr>
  </w:style>
  <w:style w:type="paragraph" w:styleId="aa">
    <w:name w:val="Title"/>
    <w:basedOn w:val="a"/>
    <w:next w:val="a"/>
    <w:link w:val="Char6"/>
    <w:qFormat/>
    <w:rsid w:val="005560D9"/>
    <w:pPr>
      <w:overflowPunct w:val="0"/>
      <w:adjustRightInd w:val="0"/>
      <w:snapToGrid w:val="0"/>
      <w:spacing w:line="592" w:lineRule="exact"/>
      <w:jc w:val="center"/>
      <w:outlineLvl w:val="0"/>
    </w:pPr>
    <w:rPr>
      <w:rFonts w:eastAsia="方正小标宋简体"/>
      <w:bCs/>
      <w:kern w:val="2"/>
      <w:sz w:val="44"/>
      <w:szCs w:val="32"/>
    </w:rPr>
  </w:style>
  <w:style w:type="character" w:customStyle="1" w:styleId="Char6">
    <w:name w:val="标题 Char"/>
    <w:basedOn w:val="a0"/>
    <w:link w:val="aa"/>
    <w:rsid w:val="005560D9"/>
    <w:rPr>
      <w:rFonts w:eastAsia="方正小标宋简体"/>
      <w:bCs/>
      <w:kern w:val="2"/>
      <w:sz w:val="44"/>
      <w:szCs w:val="32"/>
    </w:rPr>
  </w:style>
  <w:style w:type="table" w:styleId="ab">
    <w:name w:val="Table Grid"/>
    <w:basedOn w:val="a1"/>
    <w:rsid w:val="005560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5560D9"/>
  </w:style>
  <w:style w:type="character" w:styleId="ad">
    <w:name w:val="FollowedHyperlink"/>
    <w:uiPriority w:val="99"/>
    <w:unhideWhenUsed/>
    <w:rsid w:val="005560D9"/>
    <w:rPr>
      <w:color w:val="800080"/>
      <w:u w:val="single"/>
    </w:rPr>
  </w:style>
  <w:style w:type="character" w:styleId="ae">
    <w:name w:val="Hyperlink"/>
    <w:uiPriority w:val="99"/>
    <w:rsid w:val="005560D9"/>
    <w:rPr>
      <w:color w:val="0000FF"/>
      <w:u w:val="single"/>
    </w:rPr>
  </w:style>
  <w:style w:type="character" w:customStyle="1" w:styleId="fontstyle11">
    <w:name w:val="fontstyle11"/>
    <w:rsid w:val="005560D9"/>
    <w:rPr>
      <w:rFonts w:ascii="仿宋_GB2312" w:eastAsia="仿宋_GB2312" w:hint="eastAsia"/>
      <w:color w:val="000000"/>
      <w:sz w:val="32"/>
      <w:szCs w:val="32"/>
    </w:rPr>
  </w:style>
  <w:style w:type="character" w:customStyle="1" w:styleId="font41">
    <w:name w:val="font41"/>
    <w:basedOn w:val="a0"/>
    <w:rsid w:val="005560D9"/>
    <w:rPr>
      <w:rFonts w:ascii="宋体" w:eastAsia="宋体" w:hAnsi="宋体" w:cs="宋体" w:hint="eastAsia"/>
      <w:color w:val="000000"/>
      <w:sz w:val="22"/>
      <w:szCs w:val="22"/>
      <w:u w:val="none"/>
    </w:rPr>
  </w:style>
  <w:style w:type="character" w:customStyle="1" w:styleId="fontstyle01">
    <w:name w:val="fontstyle01"/>
    <w:qFormat/>
    <w:rsid w:val="005560D9"/>
    <w:rPr>
      <w:rFonts w:ascii="仿宋_GB2312" w:eastAsia="仿宋_GB2312" w:hint="eastAsia"/>
      <w:color w:val="000000"/>
      <w:sz w:val="32"/>
      <w:szCs w:val="32"/>
    </w:rPr>
  </w:style>
  <w:style w:type="character" w:customStyle="1" w:styleId="font61">
    <w:name w:val="font61"/>
    <w:basedOn w:val="a0"/>
    <w:rsid w:val="005560D9"/>
    <w:rPr>
      <w:rFonts w:ascii="Times New Roman" w:hAnsi="Times New Roman" w:cs="Times New Roman" w:hint="default"/>
      <w:color w:val="000000"/>
      <w:sz w:val="22"/>
      <w:szCs w:val="22"/>
      <w:u w:val="none"/>
    </w:rPr>
  </w:style>
  <w:style w:type="character" w:customStyle="1" w:styleId="Char11">
    <w:name w:val="批注框文本 Char1"/>
    <w:basedOn w:val="a0"/>
    <w:rsid w:val="005560D9"/>
    <w:rPr>
      <w:sz w:val="18"/>
      <w:szCs w:val="18"/>
    </w:rPr>
  </w:style>
  <w:style w:type="character" w:customStyle="1" w:styleId="Char12">
    <w:name w:val="正文文本缩进 Char1"/>
    <w:basedOn w:val="a0"/>
    <w:rsid w:val="005560D9"/>
  </w:style>
  <w:style w:type="character" w:customStyle="1" w:styleId="Char13">
    <w:name w:val="副标题 Char1"/>
    <w:basedOn w:val="a0"/>
    <w:rsid w:val="005560D9"/>
    <w:rPr>
      <w:rFonts w:asciiTheme="majorHAnsi" w:hAnsiTheme="majorHAnsi" w:cstheme="majorBidi"/>
      <w:b/>
      <w:bCs/>
      <w:kern w:val="28"/>
      <w:sz w:val="32"/>
      <w:szCs w:val="32"/>
    </w:rPr>
  </w:style>
  <w:style w:type="character" w:customStyle="1" w:styleId="Char14">
    <w:name w:val="正文文本 Char1"/>
    <w:basedOn w:val="a0"/>
    <w:rsid w:val="005560D9"/>
  </w:style>
  <w:style w:type="character" w:customStyle="1" w:styleId="3Char1">
    <w:name w:val="正文文本缩进 3 Char1"/>
    <w:basedOn w:val="a0"/>
    <w:rsid w:val="005560D9"/>
    <w:rPr>
      <w:sz w:val="16"/>
      <w:szCs w:val="16"/>
    </w:rPr>
  </w:style>
  <w:style w:type="character" w:customStyle="1" w:styleId="Char15">
    <w:name w:val="标题 Char1"/>
    <w:basedOn w:val="a0"/>
    <w:rsid w:val="005560D9"/>
    <w:rPr>
      <w:rFonts w:asciiTheme="majorHAnsi" w:hAnsiTheme="majorHAnsi" w:cstheme="majorBidi"/>
      <w:b/>
      <w:bCs/>
      <w:sz w:val="32"/>
      <w:szCs w:val="32"/>
    </w:rPr>
  </w:style>
  <w:style w:type="paragraph" w:customStyle="1" w:styleId="af">
    <w:name w:val="楷体  国标"/>
    <w:basedOn w:val="a"/>
    <w:uiPriority w:val="1"/>
    <w:qFormat/>
    <w:rsid w:val="005560D9"/>
    <w:pPr>
      <w:overflowPunct w:val="0"/>
      <w:topLinePunct/>
      <w:adjustRightInd w:val="0"/>
      <w:snapToGrid w:val="0"/>
      <w:spacing w:line="592" w:lineRule="exact"/>
    </w:pPr>
    <w:rPr>
      <w:rFonts w:eastAsia="楷体_GB2312" w:cs="宋体"/>
      <w:sz w:val="32"/>
      <w:szCs w:val="25"/>
    </w:rPr>
  </w:style>
  <w:style w:type="paragraph" w:customStyle="1" w:styleId="af0">
    <w:name w:val="落款"/>
    <w:qFormat/>
    <w:rsid w:val="005560D9"/>
    <w:pPr>
      <w:widowControl w:val="0"/>
      <w:overflowPunct w:val="0"/>
      <w:topLinePunct/>
      <w:adjustRightInd w:val="0"/>
      <w:snapToGrid w:val="0"/>
      <w:spacing w:line="592" w:lineRule="exact"/>
      <w:ind w:rightChars="200" w:right="200"/>
      <w:jc w:val="right"/>
    </w:pPr>
    <w:rPr>
      <w:rFonts w:eastAsia="仿宋_GB2312"/>
      <w:kern w:val="2"/>
      <w:sz w:val="32"/>
      <w:szCs w:val="21"/>
    </w:rPr>
  </w:style>
  <w:style w:type="paragraph" w:styleId="af1">
    <w:name w:val="List Paragraph"/>
    <w:basedOn w:val="a"/>
    <w:uiPriority w:val="34"/>
    <w:qFormat/>
    <w:rsid w:val="005560D9"/>
    <w:pPr>
      <w:ind w:firstLineChars="200" w:firstLine="420"/>
    </w:pPr>
    <w:rPr>
      <w:rFonts w:ascii="Calibri" w:hAnsi="Calibri"/>
      <w:kern w:val="2"/>
      <w:sz w:val="21"/>
      <w:szCs w:val="22"/>
    </w:rPr>
  </w:style>
  <w:style w:type="paragraph" w:customStyle="1" w:styleId="10">
    <w:name w:val="列出段落1"/>
    <w:basedOn w:val="a"/>
    <w:semiHidden/>
    <w:qFormat/>
    <w:rsid w:val="005560D9"/>
    <w:pPr>
      <w:autoSpaceDE w:val="0"/>
      <w:autoSpaceDN w:val="0"/>
      <w:adjustRightInd w:val="0"/>
      <w:jc w:val="left"/>
    </w:pPr>
    <w:rPr>
      <w:rFonts w:cs="宋体"/>
      <w:sz w:val="24"/>
      <w:szCs w:val="24"/>
    </w:rPr>
  </w:style>
  <w:style w:type="paragraph" w:styleId="af2">
    <w:name w:val="No Spacing"/>
    <w:uiPriority w:val="1"/>
    <w:qFormat/>
    <w:rsid w:val="005560D9"/>
    <w:pPr>
      <w:widowControl w:val="0"/>
      <w:overflowPunct w:val="0"/>
      <w:topLinePunct/>
      <w:adjustRightInd w:val="0"/>
      <w:snapToGrid w:val="0"/>
      <w:spacing w:line="592" w:lineRule="exact"/>
      <w:ind w:firstLineChars="200" w:firstLine="200"/>
      <w:jc w:val="both"/>
    </w:pPr>
    <w:rPr>
      <w:rFonts w:eastAsia="仿宋_GB2312"/>
      <w:kern w:val="2"/>
      <w:sz w:val="32"/>
      <w:szCs w:val="32"/>
    </w:rPr>
  </w:style>
  <w:style w:type="paragraph" w:customStyle="1" w:styleId="BodyTextFirstIndent21">
    <w:name w:val="Body Text First Indent 21"/>
    <w:basedOn w:val="a"/>
    <w:qFormat/>
    <w:rsid w:val="005560D9"/>
    <w:pPr>
      <w:spacing w:after="120"/>
      <w:ind w:leftChars="200" w:left="420" w:firstLineChars="200" w:firstLine="420"/>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9759</Words>
  <Characters>3402</Characters>
  <Application>Microsoft Office Word</Application>
  <DocSecurity>0</DocSecurity>
  <Lines>28</Lines>
  <Paragraphs>26</Paragraphs>
  <ScaleCrop>false</ScaleCrop>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2021-07-02T06:40:00Z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