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4A0" w:firstRow="1" w:lastRow="0" w:firstColumn="1" w:lastColumn="0" w:noHBand="0" w:noVBand="1"/>
      </w:tblPr>
      <w:tblGrid>
        <w:gridCol w:w="2779"/>
        <w:gridCol w:w="2790"/>
        <w:gridCol w:w="2786"/>
        <w:gridCol w:w="2783"/>
        <w:gridCol w:w="2804"/>
      </w:tblGrid>
      <w:tr w:rsidR="003B4F6C" w:rsidRPr="003B4F6C" w14:paraId="0E9D11CE" w14:textId="77777777" w:rsidTr="00413E57">
        <w:tc>
          <w:tcPr>
            <w:tcW w:w="13942"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2F15CCE" w14:textId="77777777" w:rsidR="003B4F6C" w:rsidRPr="003B4F6C" w:rsidRDefault="003B4F6C" w:rsidP="003B4F6C">
            <w:pPr>
              <w:widowControl/>
              <w:wordWrap w:val="0"/>
              <w:spacing w:after="150"/>
              <w:jc w:val="left"/>
              <w:rPr>
                <w:rFonts w:ascii="宋体" w:eastAsia="宋体" w:hAnsi="宋体" w:cs="宋体"/>
                <w:kern w:val="0"/>
                <w:sz w:val="24"/>
                <w:szCs w:val="24"/>
              </w:rPr>
            </w:pPr>
            <w:r w:rsidRPr="003B4F6C">
              <w:rPr>
                <w:rFonts w:ascii="MS Mincho" w:eastAsia="MS Mincho" w:hAnsi="MS Mincho" w:cs="MS Mincho"/>
                <w:kern w:val="0"/>
                <w:sz w:val="24"/>
                <w:szCs w:val="24"/>
              </w:rPr>
              <w:t>​</w:t>
            </w:r>
          </w:p>
          <w:p w14:paraId="308237A2" w14:textId="77777777" w:rsidR="003B4F6C" w:rsidRPr="003B4F6C" w:rsidRDefault="003B4F6C" w:rsidP="003B4F6C">
            <w:pPr>
              <w:widowControl/>
              <w:wordWrap w:val="0"/>
              <w:spacing w:line="480" w:lineRule="atLeast"/>
              <w:jc w:val="center"/>
              <w:rPr>
                <w:rFonts w:ascii="宋体" w:eastAsia="宋体" w:hAnsi="宋体" w:cs="宋体"/>
                <w:kern w:val="0"/>
                <w:szCs w:val="21"/>
              </w:rPr>
            </w:pPr>
            <w:proofErr w:type="gramStart"/>
            <w:r w:rsidRPr="003B4F6C">
              <w:rPr>
                <w:rFonts w:ascii="微软雅黑" w:eastAsia="微软雅黑" w:hAnsi="微软雅黑" w:cs="宋体" w:hint="eastAsia"/>
                <w:b/>
                <w:bCs/>
                <w:kern w:val="0"/>
                <w:sz w:val="24"/>
                <w:szCs w:val="24"/>
              </w:rPr>
              <w:t>医</w:t>
            </w:r>
            <w:proofErr w:type="gramEnd"/>
            <w:r w:rsidRPr="003B4F6C">
              <w:rPr>
                <w:rFonts w:ascii="微软雅黑" w:eastAsia="微软雅黑" w:hAnsi="微软雅黑" w:cs="宋体" w:hint="eastAsia"/>
                <w:b/>
                <w:bCs/>
                <w:kern w:val="0"/>
                <w:sz w:val="24"/>
                <w:szCs w:val="24"/>
              </w:rPr>
              <w:t>联体及县域</w:t>
            </w:r>
            <w:proofErr w:type="gramStart"/>
            <w:r w:rsidRPr="003B4F6C">
              <w:rPr>
                <w:rFonts w:ascii="微软雅黑" w:eastAsia="微软雅黑" w:hAnsi="微软雅黑" w:cs="宋体" w:hint="eastAsia"/>
                <w:b/>
                <w:bCs/>
                <w:kern w:val="0"/>
                <w:sz w:val="24"/>
                <w:szCs w:val="24"/>
              </w:rPr>
              <w:t>医</w:t>
            </w:r>
            <w:proofErr w:type="gramEnd"/>
            <w:r w:rsidRPr="003B4F6C">
              <w:rPr>
                <w:rFonts w:ascii="微软雅黑" w:eastAsia="微软雅黑" w:hAnsi="微软雅黑" w:cs="宋体" w:hint="eastAsia"/>
                <w:b/>
                <w:bCs/>
                <w:kern w:val="0"/>
                <w:sz w:val="24"/>
                <w:szCs w:val="24"/>
              </w:rPr>
              <w:t>共</w:t>
            </w:r>
            <w:proofErr w:type="gramStart"/>
            <w:r w:rsidRPr="003B4F6C">
              <w:rPr>
                <w:rFonts w:ascii="微软雅黑" w:eastAsia="微软雅黑" w:hAnsi="微软雅黑" w:cs="宋体" w:hint="eastAsia"/>
                <w:b/>
                <w:bCs/>
                <w:kern w:val="0"/>
                <w:sz w:val="24"/>
                <w:szCs w:val="24"/>
              </w:rPr>
              <w:t>体业务</w:t>
            </w:r>
            <w:proofErr w:type="gramEnd"/>
            <w:r w:rsidRPr="003B4F6C">
              <w:rPr>
                <w:rFonts w:ascii="微软雅黑" w:eastAsia="微软雅黑" w:hAnsi="微软雅黑" w:cs="宋体" w:hint="eastAsia"/>
                <w:b/>
                <w:bCs/>
                <w:kern w:val="0"/>
                <w:sz w:val="24"/>
                <w:szCs w:val="24"/>
              </w:rPr>
              <w:t>合作</w:t>
            </w:r>
          </w:p>
        </w:tc>
      </w:tr>
      <w:tr w:rsidR="00413E57" w:rsidRPr="003B4F6C" w14:paraId="37EC7825" w14:textId="77777777" w:rsidTr="00413E57">
        <w:tc>
          <w:tcPr>
            <w:tcW w:w="2779"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AC0B80B" w14:textId="77777777" w:rsidR="003B4F6C" w:rsidRPr="003B4F6C" w:rsidRDefault="003B4F6C" w:rsidP="003B4F6C">
            <w:pPr>
              <w:widowControl/>
              <w:spacing w:line="480" w:lineRule="atLeast"/>
              <w:jc w:val="center"/>
              <w:rPr>
                <w:rFonts w:ascii="宋体" w:eastAsia="宋体" w:hAnsi="宋体" w:cs="宋体"/>
                <w:kern w:val="0"/>
                <w:szCs w:val="21"/>
              </w:rPr>
            </w:pPr>
            <w:r w:rsidRPr="003B4F6C">
              <w:rPr>
                <w:rFonts w:ascii="微软雅黑" w:eastAsia="微软雅黑" w:hAnsi="微软雅黑" w:cs="宋体" w:hint="eastAsia"/>
                <w:b/>
                <w:bCs/>
                <w:kern w:val="0"/>
                <w:sz w:val="24"/>
                <w:szCs w:val="24"/>
              </w:rPr>
              <w:t>医疗卫生服务机构名称</w:t>
            </w:r>
          </w:p>
        </w:tc>
        <w:tc>
          <w:tcPr>
            <w:tcW w:w="27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E615E48" w14:textId="77777777" w:rsidR="003B4F6C" w:rsidRPr="003B4F6C" w:rsidRDefault="003B4F6C" w:rsidP="003B4F6C">
            <w:pPr>
              <w:widowControl/>
              <w:spacing w:line="480" w:lineRule="atLeast"/>
              <w:jc w:val="center"/>
              <w:rPr>
                <w:rFonts w:ascii="宋体" w:eastAsia="宋体" w:hAnsi="宋体" w:cs="宋体"/>
                <w:kern w:val="0"/>
                <w:szCs w:val="21"/>
              </w:rPr>
            </w:pPr>
            <w:r w:rsidRPr="003B4F6C">
              <w:rPr>
                <w:rFonts w:ascii="微软雅黑" w:eastAsia="微软雅黑" w:hAnsi="微软雅黑" w:cs="宋体" w:hint="eastAsia"/>
                <w:b/>
                <w:bCs/>
                <w:kern w:val="0"/>
                <w:sz w:val="24"/>
                <w:szCs w:val="24"/>
              </w:rPr>
              <w:t>专家介绍</w:t>
            </w:r>
          </w:p>
        </w:tc>
        <w:tc>
          <w:tcPr>
            <w:tcW w:w="278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86AB34B" w14:textId="77777777" w:rsidR="003B4F6C" w:rsidRPr="003B4F6C" w:rsidRDefault="003B4F6C" w:rsidP="003B4F6C">
            <w:pPr>
              <w:widowControl/>
              <w:spacing w:line="480" w:lineRule="atLeast"/>
              <w:jc w:val="center"/>
              <w:rPr>
                <w:rFonts w:ascii="宋体" w:eastAsia="宋体" w:hAnsi="宋体" w:cs="宋体"/>
                <w:kern w:val="0"/>
                <w:szCs w:val="21"/>
              </w:rPr>
            </w:pPr>
            <w:r w:rsidRPr="003B4F6C">
              <w:rPr>
                <w:rFonts w:ascii="微软雅黑" w:eastAsia="微软雅黑" w:hAnsi="微软雅黑" w:cs="宋体" w:hint="eastAsia"/>
                <w:b/>
                <w:bCs/>
                <w:kern w:val="0"/>
                <w:sz w:val="24"/>
                <w:szCs w:val="24"/>
              </w:rPr>
              <w:t>服务内容</w:t>
            </w:r>
          </w:p>
        </w:tc>
        <w:tc>
          <w:tcPr>
            <w:tcW w:w="278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06D147F" w14:textId="77777777" w:rsidR="003B4F6C" w:rsidRPr="003B4F6C" w:rsidRDefault="003B4F6C" w:rsidP="003B4F6C">
            <w:pPr>
              <w:widowControl/>
              <w:spacing w:line="480" w:lineRule="atLeast"/>
              <w:jc w:val="center"/>
              <w:rPr>
                <w:rFonts w:ascii="宋体" w:eastAsia="宋体" w:hAnsi="宋体" w:cs="宋体"/>
                <w:kern w:val="0"/>
                <w:szCs w:val="21"/>
              </w:rPr>
            </w:pPr>
            <w:r w:rsidRPr="003B4F6C">
              <w:rPr>
                <w:rFonts w:ascii="微软雅黑" w:eastAsia="微软雅黑" w:hAnsi="微软雅黑" w:cs="宋体" w:hint="eastAsia"/>
                <w:b/>
                <w:bCs/>
                <w:kern w:val="0"/>
                <w:sz w:val="24"/>
                <w:szCs w:val="24"/>
              </w:rPr>
              <w:t>流程</w:t>
            </w:r>
          </w:p>
        </w:tc>
        <w:tc>
          <w:tcPr>
            <w:tcW w:w="280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3B81438" w14:textId="77777777" w:rsidR="003B4F6C" w:rsidRPr="003B4F6C" w:rsidRDefault="003B4F6C" w:rsidP="003B4F6C">
            <w:pPr>
              <w:widowControl/>
              <w:spacing w:line="480" w:lineRule="atLeast"/>
              <w:jc w:val="center"/>
              <w:rPr>
                <w:rFonts w:ascii="宋体" w:eastAsia="宋体" w:hAnsi="宋体" w:cs="宋体"/>
                <w:kern w:val="0"/>
                <w:szCs w:val="21"/>
              </w:rPr>
            </w:pPr>
            <w:r w:rsidRPr="003B4F6C">
              <w:rPr>
                <w:rFonts w:ascii="微软雅黑" w:eastAsia="微软雅黑" w:hAnsi="微软雅黑" w:cs="宋体" w:hint="eastAsia"/>
                <w:b/>
                <w:bCs/>
                <w:kern w:val="0"/>
                <w:sz w:val="24"/>
                <w:szCs w:val="24"/>
              </w:rPr>
              <w:t>联系方式</w:t>
            </w:r>
          </w:p>
        </w:tc>
      </w:tr>
      <w:tr w:rsidR="00413E57" w:rsidRPr="003B4F6C" w14:paraId="2F154275" w14:textId="77777777" w:rsidTr="00413E57">
        <w:tc>
          <w:tcPr>
            <w:tcW w:w="2779"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05C9E814" w14:textId="517FB94D" w:rsidR="003B4F6C" w:rsidRPr="003B4F6C" w:rsidRDefault="003B4F6C" w:rsidP="003B4F6C">
            <w:pPr>
              <w:widowControl/>
              <w:spacing w:line="480" w:lineRule="atLeast"/>
              <w:jc w:val="left"/>
              <w:rPr>
                <w:rFonts w:ascii="宋体" w:eastAsia="宋体" w:hAnsi="宋体" w:cs="宋体" w:hint="eastAsia"/>
                <w:kern w:val="0"/>
                <w:szCs w:val="21"/>
              </w:rPr>
            </w:pPr>
            <w:r>
              <w:rPr>
                <w:rFonts w:ascii="宋体" w:eastAsia="宋体" w:hAnsi="宋体" w:cs="宋体" w:hint="eastAsia"/>
                <w:kern w:val="0"/>
                <w:szCs w:val="21"/>
              </w:rPr>
              <w:t>济宁市第一人民医院</w:t>
            </w:r>
          </w:p>
        </w:tc>
        <w:tc>
          <w:tcPr>
            <w:tcW w:w="27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7A4B8358" w14:textId="1F369865" w:rsidR="003B4F6C" w:rsidRPr="003B4F6C" w:rsidRDefault="003B4F6C" w:rsidP="003B4F6C">
            <w:pPr>
              <w:widowControl/>
              <w:spacing w:line="480" w:lineRule="atLeast"/>
              <w:jc w:val="left"/>
              <w:rPr>
                <w:rFonts w:ascii="宋体" w:eastAsia="宋体" w:hAnsi="宋体" w:cs="宋体"/>
                <w:kern w:val="0"/>
                <w:szCs w:val="21"/>
              </w:rPr>
            </w:pPr>
            <w:r w:rsidRPr="000A08B9">
              <w:rPr>
                <w:rFonts w:ascii="宋体" w:eastAsia="宋体" w:hAnsi="宋体" w:cs="宋体" w:hint="eastAsia"/>
                <w:kern w:val="0"/>
                <w:szCs w:val="21"/>
              </w:rPr>
              <w:t>徐存理：</w:t>
            </w:r>
            <w:r w:rsidRPr="000A08B9">
              <w:rPr>
                <w:rFonts w:ascii="宋体" w:eastAsia="宋体" w:hAnsi="宋体" w:cs="宋体" w:hint="eastAsia"/>
                <w:kern w:val="0"/>
                <w:szCs w:val="21"/>
              </w:rPr>
              <w:t>主任医师</w:t>
            </w:r>
            <w:r w:rsidRPr="000A08B9">
              <w:rPr>
                <w:rFonts w:ascii="宋体" w:eastAsia="宋体" w:hAnsi="宋体" w:cs="宋体"/>
                <w:kern w:val="0"/>
                <w:szCs w:val="21"/>
              </w:rPr>
              <w:t xml:space="preserve"> 硕士研究生导师 多年一直从事脑血管病、神经系统疾病康复训练、癫痫、头痛头晕、老年性痴呆的临床、科研教学工作。</w:t>
            </w:r>
          </w:p>
        </w:tc>
        <w:tc>
          <w:tcPr>
            <w:tcW w:w="278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3DFAC4A0" w14:textId="50899D2A" w:rsidR="003B4F6C" w:rsidRPr="003B4F6C" w:rsidRDefault="003B4F6C" w:rsidP="003B4F6C">
            <w:pPr>
              <w:widowControl/>
              <w:spacing w:line="480" w:lineRule="atLeast"/>
              <w:jc w:val="left"/>
              <w:rPr>
                <w:rFonts w:ascii="宋体" w:eastAsia="宋体" w:hAnsi="宋体" w:cs="宋体"/>
                <w:kern w:val="0"/>
                <w:szCs w:val="21"/>
              </w:rPr>
            </w:pPr>
            <w:r w:rsidRPr="000A08B9">
              <w:rPr>
                <w:rFonts w:ascii="宋体" w:eastAsia="宋体" w:hAnsi="宋体" w:cs="宋体" w:hint="eastAsia"/>
                <w:kern w:val="0"/>
                <w:szCs w:val="21"/>
              </w:rPr>
              <w:t>偏瘫、截瘫和骨伤术后患者的功能障碍康复，重点开展平衡运动控制与眩晕康复及改良强制性运动疗法治疗帕金森病的研究。</w:t>
            </w:r>
          </w:p>
        </w:tc>
        <w:tc>
          <w:tcPr>
            <w:tcW w:w="2783"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5855F921" w14:textId="3EF0B733" w:rsidR="003B4F6C" w:rsidRPr="003B4F6C" w:rsidRDefault="003B4F6C" w:rsidP="003B4F6C">
            <w:pPr>
              <w:widowControl/>
              <w:spacing w:line="480" w:lineRule="atLeast"/>
              <w:jc w:val="left"/>
              <w:rPr>
                <w:rFonts w:ascii="宋体" w:eastAsia="宋体" w:hAnsi="宋体" w:cs="宋体" w:hint="eastAsia"/>
                <w:kern w:val="0"/>
                <w:szCs w:val="21"/>
              </w:rPr>
            </w:pPr>
            <w:r>
              <w:rPr>
                <w:rFonts w:ascii="宋体" w:eastAsia="宋体" w:hAnsi="宋体" w:cs="宋体" w:hint="eastAsia"/>
                <w:kern w:val="0"/>
                <w:szCs w:val="21"/>
              </w:rPr>
              <w:t>任城区金城街道（众和）社区卫生服务中心隔</w:t>
            </w:r>
            <w:proofErr w:type="gramStart"/>
            <w:r>
              <w:rPr>
                <w:rFonts w:ascii="宋体" w:eastAsia="宋体" w:hAnsi="宋体" w:cs="宋体" w:hint="eastAsia"/>
                <w:kern w:val="0"/>
                <w:szCs w:val="21"/>
              </w:rPr>
              <w:t>周五四</w:t>
            </w:r>
            <w:proofErr w:type="gramEnd"/>
            <w:r>
              <w:rPr>
                <w:rFonts w:ascii="宋体" w:eastAsia="宋体" w:hAnsi="宋体" w:cs="宋体" w:hint="eastAsia"/>
                <w:kern w:val="0"/>
                <w:szCs w:val="21"/>
              </w:rPr>
              <w:t>楼康复医学科坐诊</w:t>
            </w:r>
          </w:p>
        </w:tc>
        <w:tc>
          <w:tcPr>
            <w:tcW w:w="2804"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75433A02" w14:textId="3AB357A8" w:rsidR="003B4F6C" w:rsidRPr="003B4F6C" w:rsidRDefault="003B4F6C" w:rsidP="003B4F6C">
            <w:pPr>
              <w:widowControl/>
              <w:spacing w:line="480" w:lineRule="atLeast"/>
              <w:jc w:val="left"/>
              <w:rPr>
                <w:rFonts w:ascii="宋体" w:eastAsia="宋体" w:hAnsi="宋体" w:cs="宋体"/>
                <w:kern w:val="0"/>
                <w:szCs w:val="21"/>
              </w:rPr>
            </w:pPr>
            <w:r>
              <w:rPr>
                <w:rFonts w:ascii="仿宋" w:eastAsia="仿宋" w:hAnsi="仿宋" w:cs="宋体"/>
                <w:color w:val="333333"/>
                <w:kern w:val="0"/>
                <w:sz w:val="24"/>
                <w:szCs w:val="24"/>
                <w:shd w:val="clear" w:color="auto" w:fill="FFFFFF"/>
              </w:rPr>
              <w:t>0537-2795792</w:t>
            </w:r>
          </w:p>
        </w:tc>
      </w:tr>
      <w:tr w:rsidR="00413E57" w:rsidRPr="003B4F6C" w14:paraId="73CF5A2C" w14:textId="77777777" w:rsidTr="00413E57">
        <w:tc>
          <w:tcPr>
            <w:tcW w:w="2779"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5DA3535A" w14:textId="2B9A1505" w:rsidR="003B4F6C" w:rsidRPr="003B4F6C" w:rsidRDefault="003B4F6C" w:rsidP="003B4F6C">
            <w:pPr>
              <w:widowControl/>
              <w:spacing w:line="480" w:lineRule="atLeast"/>
              <w:jc w:val="left"/>
              <w:rPr>
                <w:rFonts w:ascii="宋体" w:eastAsia="宋体" w:hAnsi="宋体" w:cs="宋体" w:hint="eastAsia"/>
                <w:kern w:val="0"/>
                <w:szCs w:val="21"/>
              </w:rPr>
            </w:pPr>
            <w:r>
              <w:rPr>
                <w:rFonts w:ascii="宋体" w:eastAsia="宋体" w:hAnsi="宋体" w:cs="宋体" w:hint="eastAsia"/>
                <w:kern w:val="0"/>
                <w:szCs w:val="21"/>
              </w:rPr>
              <w:t>济宁市医学院附属医院</w:t>
            </w:r>
          </w:p>
        </w:tc>
        <w:tc>
          <w:tcPr>
            <w:tcW w:w="2790"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62EB6316" w14:textId="503CBFF2" w:rsidR="003B4F6C" w:rsidRPr="003B4F6C" w:rsidRDefault="003B4F6C" w:rsidP="003B4F6C">
            <w:pPr>
              <w:widowControl/>
              <w:spacing w:line="480" w:lineRule="atLeast"/>
              <w:jc w:val="left"/>
              <w:rPr>
                <w:rFonts w:ascii="宋体" w:eastAsia="宋体" w:hAnsi="宋体" w:cs="宋体"/>
                <w:kern w:val="0"/>
                <w:szCs w:val="21"/>
              </w:rPr>
            </w:pPr>
            <w:r>
              <w:rPr>
                <w:rFonts w:ascii="宋体" w:eastAsia="宋体" w:hAnsi="宋体" w:cs="宋体" w:hint="eastAsia"/>
                <w:kern w:val="0"/>
                <w:szCs w:val="21"/>
              </w:rPr>
              <w:t>王一波：</w:t>
            </w:r>
            <w:r w:rsidRPr="003B4F6C">
              <w:rPr>
                <w:rFonts w:ascii="宋体" w:eastAsia="宋体" w:hAnsi="宋体" w:cs="宋体" w:hint="eastAsia"/>
                <w:kern w:val="0"/>
                <w:szCs w:val="21"/>
              </w:rPr>
              <w:t>教授，硕士研究生导师，曾于北京解放军总医院亚太内镜培训中心进修，美国迈阿密大学附属医院研修。近</w:t>
            </w:r>
            <w:r w:rsidRPr="003B4F6C">
              <w:rPr>
                <w:rFonts w:ascii="宋体" w:eastAsia="宋体" w:hAnsi="宋体" w:cs="宋体"/>
                <w:kern w:val="0"/>
                <w:szCs w:val="21"/>
              </w:rPr>
              <w:t>3年发表论文8篇，其中3篇SCI，主持或参与科研项目5项，其中国家级</w:t>
            </w:r>
            <w:r w:rsidRPr="003B4F6C">
              <w:rPr>
                <w:rFonts w:ascii="宋体" w:eastAsia="宋体" w:hAnsi="宋体" w:cs="宋体"/>
                <w:kern w:val="0"/>
                <w:szCs w:val="21"/>
              </w:rPr>
              <w:lastRenderedPageBreak/>
              <w:t>2项、省级3项，获山东省科学技术奖三等奖。</w:t>
            </w:r>
          </w:p>
        </w:tc>
        <w:tc>
          <w:tcPr>
            <w:tcW w:w="2786"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7B4530FC" w14:textId="31C2E07A" w:rsidR="003B4F6C" w:rsidRPr="003B4F6C" w:rsidRDefault="003B4F6C" w:rsidP="003B4F6C">
            <w:pPr>
              <w:widowControl/>
              <w:spacing w:line="480" w:lineRule="atLeast"/>
              <w:jc w:val="left"/>
              <w:rPr>
                <w:rFonts w:ascii="宋体" w:eastAsia="宋体" w:hAnsi="宋体" w:cs="宋体"/>
                <w:kern w:val="0"/>
                <w:szCs w:val="21"/>
              </w:rPr>
            </w:pPr>
            <w:r w:rsidRPr="003B4F6C">
              <w:rPr>
                <w:rFonts w:ascii="宋体" w:eastAsia="宋体" w:hAnsi="宋体" w:cs="宋体" w:hint="eastAsia"/>
                <w:kern w:val="0"/>
                <w:szCs w:val="21"/>
              </w:rPr>
              <w:lastRenderedPageBreak/>
              <w:t>从事消</w:t>
            </w:r>
            <w:bookmarkStart w:id="0" w:name="_GoBack"/>
            <w:bookmarkEnd w:id="0"/>
            <w:r w:rsidRPr="003B4F6C">
              <w:rPr>
                <w:rFonts w:ascii="宋体" w:eastAsia="宋体" w:hAnsi="宋体" w:cs="宋体" w:hint="eastAsia"/>
                <w:kern w:val="0"/>
                <w:szCs w:val="21"/>
              </w:rPr>
              <w:t>化系统疾病的诊治近</w:t>
            </w:r>
            <w:r w:rsidRPr="003B4F6C">
              <w:rPr>
                <w:rFonts w:ascii="宋体" w:eastAsia="宋体" w:hAnsi="宋体" w:cs="宋体"/>
                <w:kern w:val="0"/>
                <w:szCs w:val="21"/>
              </w:rPr>
              <w:t>30年，对相关疑难危重疾病的诊治具有丰富的经验，擅长消化内镜诊断和治疗。</w:t>
            </w:r>
          </w:p>
        </w:tc>
        <w:tc>
          <w:tcPr>
            <w:tcW w:w="2783"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28752644" w14:textId="4C2C6A72" w:rsidR="003B4F6C" w:rsidRPr="003B4F6C" w:rsidRDefault="003B4F6C" w:rsidP="003B4F6C">
            <w:pPr>
              <w:widowControl/>
              <w:spacing w:line="480" w:lineRule="atLeast"/>
              <w:jc w:val="left"/>
              <w:rPr>
                <w:rFonts w:ascii="宋体" w:eastAsia="宋体" w:hAnsi="宋体" w:cs="宋体"/>
                <w:kern w:val="0"/>
                <w:szCs w:val="21"/>
              </w:rPr>
            </w:pPr>
            <w:r>
              <w:rPr>
                <w:rFonts w:ascii="宋体" w:eastAsia="宋体" w:hAnsi="宋体" w:cs="宋体" w:hint="eastAsia"/>
                <w:kern w:val="0"/>
                <w:szCs w:val="21"/>
              </w:rPr>
              <w:t>任城区金城街道（众和）社区卫生服务中心周</w:t>
            </w:r>
            <w:r>
              <w:rPr>
                <w:rFonts w:ascii="宋体" w:eastAsia="宋体" w:hAnsi="宋体" w:cs="宋体" w:hint="eastAsia"/>
                <w:kern w:val="0"/>
                <w:szCs w:val="21"/>
              </w:rPr>
              <w:t>六二楼消化内镜科</w:t>
            </w:r>
            <w:r>
              <w:rPr>
                <w:rFonts w:ascii="宋体" w:eastAsia="宋体" w:hAnsi="宋体" w:cs="宋体" w:hint="eastAsia"/>
                <w:kern w:val="0"/>
                <w:szCs w:val="21"/>
              </w:rPr>
              <w:t>坐诊</w:t>
            </w:r>
          </w:p>
        </w:tc>
        <w:tc>
          <w:tcPr>
            <w:tcW w:w="2804"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3149B5C7" w14:textId="61487172" w:rsidR="003B4F6C" w:rsidRPr="003B4F6C" w:rsidRDefault="003B4F6C" w:rsidP="003B4F6C">
            <w:pPr>
              <w:widowControl/>
              <w:spacing w:line="480" w:lineRule="atLeast"/>
              <w:jc w:val="left"/>
              <w:rPr>
                <w:rFonts w:ascii="宋体" w:eastAsia="宋体" w:hAnsi="宋体" w:cs="宋体"/>
                <w:kern w:val="0"/>
                <w:szCs w:val="21"/>
              </w:rPr>
            </w:pPr>
            <w:r>
              <w:rPr>
                <w:rFonts w:ascii="宋体" w:eastAsia="宋体" w:hAnsi="宋体" w:cs="宋体"/>
                <w:kern w:val="0"/>
                <w:szCs w:val="21"/>
              </w:rPr>
              <w:t>0537-2785795</w:t>
            </w:r>
          </w:p>
        </w:tc>
      </w:tr>
      <w:tr w:rsidR="00413E57" w:rsidRPr="003B4F6C" w14:paraId="2CE23A40" w14:textId="77777777" w:rsidTr="00413E57">
        <w:tc>
          <w:tcPr>
            <w:tcW w:w="2779"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74C343BD" w14:textId="07DC85F6" w:rsidR="00413E57" w:rsidRPr="003B4F6C" w:rsidRDefault="00413E57" w:rsidP="00413E57">
            <w:pPr>
              <w:widowControl/>
              <w:spacing w:line="480" w:lineRule="atLeast"/>
              <w:jc w:val="left"/>
              <w:rPr>
                <w:rFonts w:ascii="宋体" w:eastAsia="宋体" w:hAnsi="宋体" w:cs="宋体"/>
                <w:kern w:val="0"/>
                <w:szCs w:val="21"/>
              </w:rPr>
            </w:pPr>
            <w:r>
              <w:rPr>
                <w:rFonts w:ascii="宋体" w:eastAsia="宋体" w:hAnsi="宋体" w:cs="宋体" w:hint="eastAsia"/>
                <w:kern w:val="0"/>
                <w:szCs w:val="21"/>
              </w:rPr>
              <w:t>济宁市医学院附属医院</w:t>
            </w:r>
          </w:p>
        </w:tc>
        <w:tc>
          <w:tcPr>
            <w:tcW w:w="279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F1A89E8" w14:textId="53E6F58F" w:rsidR="00413E57" w:rsidRPr="003B4F6C" w:rsidRDefault="00413E57" w:rsidP="00413E57">
            <w:pPr>
              <w:widowControl/>
              <w:spacing w:line="480" w:lineRule="atLeast"/>
              <w:jc w:val="left"/>
              <w:rPr>
                <w:rFonts w:ascii="宋体" w:eastAsia="宋体" w:hAnsi="宋体" w:cs="宋体"/>
                <w:kern w:val="0"/>
                <w:szCs w:val="21"/>
              </w:rPr>
            </w:pPr>
            <w:r>
              <w:rPr>
                <w:rFonts w:ascii="仿宋" w:eastAsia="仿宋" w:hAnsi="仿宋" w:cs="宋体" w:hint="eastAsia"/>
                <w:kern w:val="0"/>
                <w:sz w:val="24"/>
                <w:szCs w:val="24"/>
              </w:rPr>
              <w:t>景德怀：</w:t>
            </w:r>
            <w:r w:rsidRPr="003B4F6C">
              <w:rPr>
                <w:rFonts w:ascii="仿宋" w:eastAsia="仿宋" w:hAnsi="仿宋" w:cs="宋体" w:hint="eastAsia"/>
                <w:kern w:val="0"/>
                <w:sz w:val="24"/>
                <w:szCs w:val="24"/>
              </w:rPr>
              <w:t>中国中西医结合学会消化系统疾病专业委员会第一届炎症性肠病专家委员会青年委员</w:t>
            </w:r>
            <w:r w:rsidRPr="003B4F6C">
              <w:rPr>
                <w:rFonts w:ascii="仿宋" w:eastAsia="仿宋" w:hAnsi="仿宋" w:cs="宋体"/>
                <w:kern w:val="0"/>
                <w:sz w:val="24"/>
                <w:szCs w:val="24"/>
              </w:rPr>
              <w:t>,世界内镜医师协会</w:t>
            </w:r>
            <w:proofErr w:type="gramStart"/>
            <w:r w:rsidRPr="003B4F6C">
              <w:rPr>
                <w:rFonts w:ascii="仿宋" w:eastAsia="仿宋" w:hAnsi="仿宋" w:cs="宋体"/>
                <w:kern w:val="0"/>
                <w:sz w:val="24"/>
                <w:szCs w:val="24"/>
              </w:rPr>
              <w:t>胆</w:t>
            </w:r>
            <w:proofErr w:type="gramEnd"/>
            <w:r w:rsidRPr="003B4F6C">
              <w:rPr>
                <w:rFonts w:ascii="仿宋" w:eastAsia="仿宋" w:hAnsi="仿宋" w:cs="宋体"/>
                <w:kern w:val="0"/>
                <w:sz w:val="24"/>
                <w:szCs w:val="24"/>
              </w:rPr>
              <w:t>胰管内镜中国协会山东分会委员。</w:t>
            </w:r>
          </w:p>
        </w:tc>
        <w:tc>
          <w:tcPr>
            <w:tcW w:w="278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82986DC" w14:textId="31594762" w:rsidR="00413E57" w:rsidRPr="003B4F6C" w:rsidRDefault="00413E57" w:rsidP="00413E57">
            <w:pPr>
              <w:widowControl/>
              <w:spacing w:line="480" w:lineRule="atLeast"/>
              <w:jc w:val="left"/>
              <w:rPr>
                <w:rFonts w:ascii="宋体" w:eastAsia="宋体" w:hAnsi="宋体" w:cs="宋体"/>
                <w:kern w:val="0"/>
                <w:szCs w:val="21"/>
              </w:rPr>
            </w:pPr>
            <w:r w:rsidRPr="00413E57">
              <w:rPr>
                <w:rFonts w:ascii="宋体" w:eastAsia="宋体" w:hAnsi="宋体" w:cs="宋体" w:hint="eastAsia"/>
                <w:kern w:val="0"/>
                <w:szCs w:val="21"/>
              </w:rPr>
              <w:t>消化内科常见病及多发病的诊治，对胃肠及肝胆胰腺疾病有较丰富的诊治经验，目前常规开展内镜下异物取出、食管狭窄扩张术、息肉切除术、超声胃镜及小肠镜检查术，食管胃底静脉曲张内镜下治疗、</w:t>
            </w:r>
            <w:r w:rsidRPr="00413E57">
              <w:rPr>
                <w:rFonts w:ascii="宋体" w:eastAsia="宋体" w:hAnsi="宋体" w:cs="宋体"/>
                <w:kern w:val="0"/>
                <w:szCs w:val="21"/>
              </w:rPr>
              <w:t>ESD、ERCP诊疗术</w:t>
            </w:r>
          </w:p>
        </w:tc>
        <w:tc>
          <w:tcPr>
            <w:tcW w:w="2783"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1C27A753" w14:textId="4AD0E90E" w:rsidR="00413E57" w:rsidRPr="003B4F6C" w:rsidRDefault="00413E57" w:rsidP="00413E57">
            <w:pPr>
              <w:widowControl/>
              <w:spacing w:line="480" w:lineRule="atLeast"/>
              <w:jc w:val="left"/>
              <w:rPr>
                <w:rFonts w:ascii="宋体" w:eastAsia="宋体" w:hAnsi="宋体" w:cs="宋体"/>
                <w:kern w:val="0"/>
                <w:szCs w:val="21"/>
              </w:rPr>
            </w:pPr>
            <w:r>
              <w:rPr>
                <w:rFonts w:ascii="宋体" w:eastAsia="宋体" w:hAnsi="宋体" w:cs="宋体" w:hint="eastAsia"/>
                <w:kern w:val="0"/>
                <w:szCs w:val="21"/>
              </w:rPr>
              <w:t>任城区金城街道（众和）社区卫生服务中心周</w:t>
            </w:r>
            <w:r>
              <w:rPr>
                <w:rFonts w:ascii="宋体" w:eastAsia="宋体" w:hAnsi="宋体" w:cs="宋体" w:hint="eastAsia"/>
                <w:kern w:val="0"/>
                <w:szCs w:val="21"/>
              </w:rPr>
              <w:t>三</w:t>
            </w:r>
            <w:r>
              <w:rPr>
                <w:rFonts w:ascii="宋体" w:eastAsia="宋体" w:hAnsi="宋体" w:cs="宋体" w:hint="eastAsia"/>
                <w:kern w:val="0"/>
                <w:szCs w:val="21"/>
              </w:rPr>
              <w:t>二楼消化内镜科坐诊</w:t>
            </w:r>
          </w:p>
        </w:tc>
        <w:tc>
          <w:tcPr>
            <w:tcW w:w="2804"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384AE93A" w14:textId="3542A647" w:rsidR="00413E57" w:rsidRPr="003B4F6C" w:rsidRDefault="00413E57" w:rsidP="00413E57">
            <w:pPr>
              <w:widowControl/>
              <w:spacing w:line="480" w:lineRule="atLeast"/>
              <w:jc w:val="left"/>
              <w:rPr>
                <w:rFonts w:ascii="宋体" w:eastAsia="宋体" w:hAnsi="宋体" w:cs="宋体"/>
                <w:kern w:val="0"/>
                <w:szCs w:val="21"/>
              </w:rPr>
            </w:pPr>
            <w:r>
              <w:rPr>
                <w:rFonts w:ascii="宋体" w:eastAsia="宋体" w:hAnsi="宋体" w:cs="宋体"/>
                <w:kern w:val="0"/>
                <w:szCs w:val="21"/>
              </w:rPr>
              <w:t>0537-2785795</w:t>
            </w:r>
          </w:p>
        </w:tc>
      </w:tr>
      <w:tr w:rsidR="00413E57" w:rsidRPr="003B4F6C" w14:paraId="7BEC1892" w14:textId="77777777" w:rsidTr="00413E57">
        <w:tc>
          <w:tcPr>
            <w:tcW w:w="2779"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3A90F6F9" w14:textId="3A4E8069" w:rsidR="00413E57" w:rsidRDefault="00413E57" w:rsidP="00413E57">
            <w:pPr>
              <w:widowControl/>
              <w:spacing w:line="480" w:lineRule="atLeast"/>
              <w:jc w:val="left"/>
              <w:rPr>
                <w:rFonts w:ascii="宋体" w:eastAsia="宋体" w:hAnsi="宋体" w:cs="宋体" w:hint="eastAsia"/>
                <w:kern w:val="0"/>
                <w:szCs w:val="21"/>
              </w:rPr>
            </w:pPr>
            <w:r>
              <w:rPr>
                <w:rFonts w:ascii="宋体" w:eastAsia="宋体" w:hAnsi="宋体" w:cs="宋体" w:hint="eastAsia"/>
                <w:kern w:val="0"/>
                <w:szCs w:val="21"/>
              </w:rPr>
              <w:t>济宁市医学院附属医院</w:t>
            </w:r>
          </w:p>
        </w:tc>
        <w:tc>
          <w:tcPr>
            <w:tcW w:w="2790"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665F8299" w14:textId="4760F602" w:rsidR="00413E57" w:rsidRDefault="00413E57" w:rsidP="00413E57">
            <w:pPr>
              <w:widowControl/>
              <w:wordWrap w:val="0"/>
              <w:spacing w:line="480" w:lineRule="atLeast"/>
              <w:jc w:val="left"/>
              <w:rPr>
                <w:rFonts w:ascii="宋体" w:eastAsia="宋体" w:hAnsi="宋体" w:cs="宋体" w:hint="eastAsia"/>
                <w:kern w:val="0"/>
                <w:szCs w:val="21"/>
              </w:rPr>
            </w:pPr>
            <w:r>
              <w:rPr>
                <w:rFonts w:ascii="宋体" w:eastAsia="宋体" w:hAnsi="宋体" w:cs="宋体" w:hint="eastAsia"/>
                <w:kern w:val="0"/>
                <w:szCs w:val="21"/>
              </w:rPr>
              <w:t>李来安：</w:t>
            </w:r>
            <w:r w:rsidRPr="00413E57">
              <w:rPr>
                <w:rFonts w:ascii="宋体" w:eastAsia="宋体" w:hAnsi="宋体" w:cs="宋体" w:hint="eastAsia"/>
                <w:kern w:val="0"/>
                <w:szCs w:val="21"/>
              </w:rPr>
              <w:t>副主任医师，济宁医学院毕业，从事肛肠专业</w:t>
            </w:r>
            <w:r w:rsidRPr="00413E57">
              <w:rPr>
                <w:rFonts w:ascii="宋体" w:eastAsia="宋体" w:hAnsi="宋体" w:cs="宋体"/>
                <w:kern w:val="0"/>
                <w:szCs w:val="21"/>
              </w:rPr>
              <w:t>20余年，曾在中医科学院广安门医院工作学习，出版著作三部，发表本专业论文8篇，对肛门直肠常见病：混</w:t>
            </w:r>
            <w:r w:rsidRPr="00413E57">
              <w:rPr>
                <w:rFonts w:ascii="宋体" w:eastAsia="宋体" w:hAnsi="宋体" w:cs="宋体"/>
                <w:kern w:val="0"/>
                <w:szCs w:val="21"/>
              </w:rPr>
              <w:lastRenderedPageBreak/>
              <w:t>合痔、肛瘘、肛裂、肛周脓肿、</w:t>
            </w:r>
            <w:proofErr w:type="gramStart"/>
            <w:r w:rsidRPr="00413E57">
              <w:rPr>
                <w:rFonts w:ascii="宋体" w:eastAsia="宋体" w:hAnsi="宋体" w:cs="宋体"/>
                <w:kern w:val="0"/>
                <w:szCs w:val="21"/>
              </w:rPr>
              <w:t>骶</w:t>
            </w:r>
            <w:proofErr w:type="gramEnd"/>
            <w:r w:rsidRPr="00413E57">
              <w:rPr>
                <w:rFonts w:ascii="宋体" w:eastAsia="宋体" w:hAnsi="宋体" w:cs="宋体"/>
                <w:kern w:val="0"/>
                <w:szCs w:val="21"/>
              </w:rPr>
              <w:t>尾部藏毛窦、直肠脱垂、直肠息肉、直肠前突等具有丰富的临床诊治经验；</w:t>
            </w:r>
          </w:p>
        </w:tc>
        <w:tc>
          <w:tcPr>
            <w:tcW w:w="2786"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7922271B" w14:textId="777A1D25" w:rsidR="00413E57" w:rsidRPr="00413E57" w:rsidRDefault="00413E57" w:rsidP="00413E57">
            <w:pPr>
              <w:widowControl/>
              <w:spacing w:line="480" w:lineRule="atLeast"/>
              <w:jc w:val="left"/>
              <w:rPr>
                <w:rFonts w:ascii="宋体" w:eastAsia="宋体" w:hAnsi="宋体" w:cs="宋体" w:hint="eastAsia"/>
                <w:kern w:val="0"/>
                <w:szCs w:val="21"/>
              </w:rPr>
            </w:pPr>
            <w:r w:rsidRPr="00413E57">
              <w:rPr>
                <w:rFonts w:ascii="宋体" w:eastAsia="宋体" w:hAnsi="宋体" w:cs="宋体" w:hint="eastAsia"/>
                <w:kern w:val="0"/>
                <w:szCs w:val="21"/>
              </w:rPr>
              <w:lastRenderedPageBreak/>
              <w:t>擅长无痛、一次性手术治疗环状混合痔、高位复杂性肛瘘、肛裂、直肠脱垂等肛肠科疾病，治愈率高，尤其擅长混合痔、直肠粘膜脱垂痔上</w:t>
            </w:r>
            <w:proofErr w:type="gramStart"/>
            <w:r w:rsidRPr="00413E57">
              <w:rPr>
                <w:rFonts w:ascii="宋体" w:eastAsia="宋体" w:hAnsi="宋体" w:cs="宋体" w:hint="eastAsia"/>
                <w:kern w:val="0"/>
                <w:szCs w:val="21"/>
              </w:rPr>
              <w:t>粘膜环切</w:t>
            </w:r>
            <w:proofErr w:type="gramEnd"/>
            <w:r w:rsidRPr="00413E57">
              <w:rPr>
                <w:rFonts w:ascii="宋体" w:eastAsia="宋体" w:hAnsi="宋体" w:cs="宋体" w:hint="eastAsia"/>
                <w:kern w:val="0"/>
                <w:szCs w:val="21"/>
              </w:rPr>
              <w:t>吻合术</w:t>
            </w:r>
            <w:r w:rsidRPr="00413E57">
              <w:rPr>
                <w:rFonts w:ascii="宋体" w:eastAsia="宋体" w:hAnsi="宋体" w:cs="宋体" w:hint="eastAsia"/>
                <w:kern w:val="0"/>
                <w:szCs w:val="21"/>
              </w:rPr>
              <w:lastRenderedPageBreak/>
              <w:t>（</w:t>
            </w:r>
            <w:r w:rsidRPr="00413E57">
              <w:rPr>
                <w:rFonts w:ascii="宋体" w:eastAsia="宋体" w:hAnsi="宋体" w:cs="宋体"/>
                <w:kern w:val="0"/>
                <w:szCs w:val="21"/>
              </w:rPr>
              <w:t>PPH），手术操作熟练，创伤小，患者术后痛苦轻、愈合快。</w:t>
            </w:r>
          </w:p>
        </w:tc>
        <w:tc>
          <w:tcPr>
            <w:tcW w:w="2783"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2E433CDB" w14:textId="1A339B84" w:rsidR="00413E57" w:rsidRDefault="00413E57" w:rsidP="00413E57">
            <w:pPr>
              <w:widowControl/>
              <w:spacing w:line="480" w:lineRule="atLeast"/>
              <w:jc w:val="left"/>
              <w:rPr>
                <w:rFonts w:ascii="宋体" w:eastAsia="宋体" w:hAnsi="宋体" w:cs="宋体" w:hint="eastAsia"/>
                <w:kern w:val="0"/>
                <w:szCs w:val="21"/>
              </w:rPr>
            </w:pPr>
            <w:r>
              <w:rPr>
                <w:rFonts w:ascii="宋体" w:eastAsia="宋体" w:hAnsi="宋体" w:cs="宋体" w:hint="eastAsia"/>
                <w:kern w:val="0"/>
                <w:szCs w:val="21"/>
              </w:rPr>
              <w:lastRenderedPageBreak/>
              <w:t>任城区金城街道（众和）社区卫生服务中心周二外科门诊坐诊</w:t>
            </w:r>
          </w:p>
        </w:tc>
        <w:tc>
          <w:tcPr>
            <w:tcW w:w="2804"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648275BF" w14:textId="48E1C7CE" w:rsidR="00413E57" w:rsidRDefault="00413E57" w:rsidP="00413E57">
            <w:pPr>
              <w:widowControl/>
              <w:spacing w:line="480" w:lineRule="atLeast"/>
              <w:jc w:val="left"/>
              <w:rPr>
                <w:rFonts w:ascii="宋体" w:eastAsia="宋体" w:hAnsi="宋体" w:cs="宋体" w:hint="eastAsia"/>
                <w:kern w:val="0"/>
                <w:szCs w:val="21"/>
              </w:rPr>
            </w:pPr>
            <w:r>
              <w:rPr>
                <w:rFonts w:ascii="宋体" w:eastAsia="宋体" w:hAnsi="宋体" w:cs="宋体" w:hint="eastAsia"/>
                <w:kern w:val="0"/>
                <w:szCs w:val="21"/>
              </w:rPr>
              <w:t>0</w:t>
            </w:r>
            <w:r>
              <w:rPr>
                <w:rFonts w:ascii="宋体" w:eastAsia="宋体" w:hAnsi="宋体" w:cs="宋体"/>
                <w:kern w:val="0"/>
                <w:szCs w:val="21"/>
              </w:rPr>
              <w:t>537-2173162</w:t>
            </w:r>
          </w:p>
        </w:tc>
      </w:tr>
      <w:tr w:rsidR="00413E57" w:rsidRPr="003B4F6C" w14:paraId="415FEB84" w14:textId="77777777" w:rsidTr="00413E57">
        <w:tc>
          <w:tcPr>
            <w:tcW w:w="2779"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7DE17D77" w14:textId="114785A2" w:rsidR="00413E57" w:rsidRPr="003B4F6C" w:rsidRDefault="00413E57" w:rsidP="00413E57">
            <w:pPr>
              <w:widowControl/>
              <w:spacing w:line="480" w:lineRule="atLeast"/>
              <w:jc w:val="left"/>
              <w:rPr>
                <w:rFonts w:ascii="宋体" w:eastAsia="宋体" w:hAnsi="宋体" w:cs="宋体"/>
                <w:kern w:val="0"/>
                <w:szCs w:val="21"/>
              </w:rPr>
            </w:pPr>
            <w:r>
              <w:rPr>
                <w:rFonts w:ascii="宋体" w:eastAsia="宋体" w:hAnsi="宋体" w:cs="宋体" w:hint="eastAsia"/>
                <w:kern w:val="0"/>
                <w:szCs w:val="21"/>
              </w:rPr>
              <w:t>济宁市医学院附属医院</w:t>
            </w:r>
          </w:p>
        </w:tc>
        <w:tc>
          <w:tcPr>
            <w:tcW w:w="2790"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4E9744BA" w14:textId="3DA8E795" w:rsidR="00413E57" w:rsidRPr="003B4F6C" w:rsidRDefault="00413E57" w:rsidP="00413E57">
            <w:pPr>
              <w:widowControl/>
              <w:wordWrap w:val="0"/>
              <w:spacing w:line="480" w:lineRule="atLeast"/>
              <w:jc w:val="left"/>
              <w:rPr>
                <w:rFonts w:ascii="宋体" w:eastAsia="宋体" w:hAnsi="宋体" w:cs="宋体"/>
                <w:kern w:val="0"/>
                <w:szCs w:val="21"/>
              </w:rPr>
            </w:pPr>
            <w:r>
              <w:rPr>
                <w:rFonts w:ascii="宋体" w:eastAsia="宋体" w:hAnsi="宋体" w:cs="宋体" w:hint="eastAsia"/>
                <w:kern w:val="0"/>
                <w:szCs w:val="21"/>
              </w:rPr>
              <w:t>张静锋：</w:t>
            </w:r>
            <w:r w:rsidRPr="00413E57">
              <w:rPr>
                <w:rFonts w:ascii="宋体" w:eastAsia="宋体" w:hAnsi="宋体" w:cs="宋体" w:hint="eastAsia"/>
                <w:kern w:val="0"/>
                <w:szCs w:val="21"/>
              </w:rPr>
              <w:t>医学学士，从事外科诊疗工作多年，曾在全国肛肠治疗中心（南京中医药大学第三附属医院）进修学习，</w:t>
            </w:r>
          </w:p>
        </w:tc>
        <w:tc>
          <w:tcPr>
            <w:tcW w:w="2786"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1C346F36" w14:textId="70BC87BF" w:rsidR="00413E57" w:rsidRPr="003B4F6C" w:rsidRDefault="00413E57" w:rsidP="00413E57">
            <w:pPr>
              <w:widowControl/>
              <w:spacing w:line="480" w:lineRule="atLeast"/>
              <w:jc w:val="left"/>
              <w:rPr>
                <w:rFonts w:ascii="宋体" w:eastAsia="宋体" w:hAnsi="宋体" w:cs="宋体"/>
                <w:kern w:val="0"/>
                <w:szCs w:val="21"/>
              </w:rPr>
            </w:pPr>
            <w:r w:rsidRPr="00413E57">
              <w:rPr>
                <w:rFonts w:ascii="宋体" w:eastAsia="宋体" w:hAnsi="宋体" w:cs="宋体" w:hint="eastAsia"/>
                <w:kern w:val="0"/>
                <w:szCs w:val="21"/>
              </w:rPr>
              <w:t>内外混合痔、肛瘘、肛裂等肛肠科常见疾病的诊断、治疗，能熟练操作肛肠科多功能治疗仪，对便秘的治疗有独到之处，并擅长小儿肛肠疾病的诊疗及手术。</w:t>
            </w:r>
          </w:p>
        </w:tc>
        <w:tc>
          <w:tcPr>
            <w:tcW w:w="2783"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229B23B7" w14:textId="0E4603E6" w:rsidR="00413E57" w:rsidRPr="003B4F6C" w:rsidRDefault="00413E57" w:rsidP="00413E57">
            <w:pPr>
              <w:widowControl/>
              <w:spacing w:line="480" w:lineRule="atLeast"/>
              <w:jc w:val="left"/>
              <w:rPr>
                <w:rFonts w:ascii="宋体" w:eastAsia="宋体" w:hAnsi="宋体" w:cs="宋体"/>
                <w:kern w:val="0"/>
                <w:szCs w:val="21"/>
              </w:rPr>
            </w:pPr>
            <w:r>
              <w:rPr>
                <w:rFonts w:ascii="宋体" w:eastAsia="宋体" w:hAnsi="宋体" w:cs="宋体" w:hint="eastAsia"/>
                <w:kern w:val="0"/>
                <w:szCs w:val="21"/>
              </w:rPr>
              <w:t>任城区金城街道（众和）社区卫生服务中心周</w:t>
            </w:r>
            <w:r>
              <w:rPr>
                <w:rFonts w:ascii="宋体" w:eastAsia="宋体" w:hAnsi="宋体" w:cs="宋体" w:hint="eastAsia"/>
                <w:kern w:val="0"/>
                <w:szCs w:val="21"/>
              </w:rPr>
              <w:t>三上午外科门诊坐诊</w:t>
            </w:r>
          </w:p>
        </w:tc>
        <w:tc>
          <w:tcPr>
            <w:tcW w:w="2804" w:type="dxa"/>
            <w:tcBorders>
              <w:top w:val="nil"/>
              <w:left w:val="single" w:sz="6" w:space="0" w:color="auto"/>
              <w:bottom w:val="single" w:sz="6" w:space="0" w:color="auto"/>
              <w:right w:val="single" w:sz="6" w:space="0" w:color="auto"/>
            </w:tcBorders>
            <w:tcMar>
              <w:top w:w="0" w:type="dxa"/>
              <w:left w:w="105" w:type="dxa"/>
              <w:bottom w:w="0" w:type="dxa"/>
              <w:right w:w="105" w:type="dxa"/>
            </w:tcMar>
          </w:tcPr>
          <w:p w14:paraId="34B5E6B1" w14:textId="2E907B5F" w:rsidR="00413E57" w:rsidRPr="003B4F6C" w:rsidRDefault="00413E57" w:rsidP="00413E57">
            <w:pPr>
              <w:widowControl/>
              <w:spacing w:line="480" w:lineRule="atLeast"/>
              <w:jc w:val="left"/>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537-2173162</w:t>
            </w:r>
          </w:p>
        </w:tc>
      </w:tr>
    </w:tbl>
    <w:p w14:paraId="4307F597" w14:textId="77777777" w:rsidR="003B4F6C" w:rsidRPr="003B4F6C" w:rsidRDefault="003B4F6C" w:rsidP="003B4F6C"/>
    <w:sectPr w:rsidR="003B4F6C" w:rsidRPr="003B4F6C" w:rsidSect="003B4F6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9094" w14:textId="77777777" w:rsidR="00F91748" w:rsidRDefault="00F91748" w:rsidP="003B4F6C">
      <w:r>
        <w:separator/>
      </w:r>
    </w:p>
  </w:endnote>
  <w:endnote w:type="continuationSeparator" w:id="0">
    <w:p w14:paraId="5D07A90C" w14:textId="77777777" w:rsidR="00F91748" w:rsidRDefault="00F91748" w:rsidP="003B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E655D" w14:textId="77777777" w:rsidR="00F91748" w:rsidRDefault="00F91748" w:rsidP="003B4F6C">
      <w:r>
        <w:separator/>
      </w:r>
    </w:p>
  </w:footnote>
  <w:footnote w:type="continuationSeparator" w:id="0">
    <w:p w14:paraId="1C8A7F47" w14:textId="77777777" w:rsidR="00F91748" w:rsidRDefault="00F91748" w:rsidP="003B4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72"/>
    <w:rsid w:val="000A08B9"/>
    <w:rsid w:val="003B4F6C"/>
    <w:rsid w:val="00413E57"/>
    <w:rsid w:val="00F65272"/>
    <w:rsid w:val="00F9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53CF"/>
  <w15:chartTrackingRefBased/>
  <w15:docId w15:val="{4D008C07-0CDB-45F9-9585-97F53DE2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F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4F6C"/>
    <w:rPr>
      <w:sz w:val="18"/>
      <w:szCs w:val="18"/>
    </w:rPr>
  </w:style>
  <w:style w:type="paragraph" w:styleId="a5">
    <w:name w:val="footer"/>
    <w:basedOn w:val="a"/>
    <w:link w:val="a6"/>
    <w:uiPriority w:val="99"/>
    <w:unhideWhenUsed/>
    <w:rsid w:val="003B4F6C"/>
    <w:pPr>
      <w:tabs>
        <w:tab w:val="center" w:pos="4153"/>
        <w:tab w:val="right" w:pos="8306"/>
      </w:tabs>
      <w:snapToGrid w:val="0"/>
      <w:jc w:val="left"/>
    </w:pPr>
    <w:rPr>
      <w:sz w:val="18"/>
      <w:szCs w:val="18"/>
    </w:rPr>
  </w:style>
  <w:style w:type="character" w:customStyle="1" w:styleId="a6">
    <w:name w:val="页脚 字符"/>
    <w:basedOn w:val="a0"/>
    <w:link w:val="a5"/>
    <w:uiPriority w:val="99"/>
    <w:rsid w:val="003B4F6C"/>
    <w:rPr>
      <w:sz w:val="18"/>
      <w:szCs w:val="18"/>
    </w:rPr>
  </w:style>
  <w:style w:type="character" w:styleId="a7">
    <w:name w:val="Strong"/>
    <w:basedOn w:val="a0"/>
    <w:uiPriority w:val="22"/>
    <w:qFormat/>
    <w:rsid w:val="003B4F6C"/>
    <w:rPr>
      <w:b/>
      <w:bCs/>
    </w:rPr>
  </w:style>
  <w:style w:type="paragraph" w:styleId="a8">
    <w:name w:val="Normal (Web)"/>
    <w:basedOn w:val="a"/>
    <w:uiPriority w:val="99"/>
    <w:semiHidden/>
    <w:unhideWhenUsed/>
    <w:rsid w:val="003B4F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077563">
      <w:bodyDiv w:val="1"/>
      <w:marLeft w:val="0"/>
      <w:marRight w:val="0"/>
      <w:marTop w:val="0"/>
      <w:marBottom w:val="0"/>
      <w:divBdr>
        <w:top w:val="none" w:sz="0" w:space="0" w:color="auto"/>
        <w:left w:val="none" w:sz="0" w:space="0" w:color="auto"/>
        <w:bottom w:val="none" w:sz="0" w:space="0" w:color="auto"/>
        <w:right w:val="none" w:sz="0" w:space="0" w:color="auto"/>
      </w:divBdr>
    </w:div>
    <w:div w:id="167329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办公室庞翠方</dc:creator>
  <cp:keywords/>
  <dc:description/>
  <cp:lastModifiedBy>办公室庞翠方</cp:lastModifiedBy>
  <cp:revision>8</cp:revision>
  <dcterms:created xsi:type="dcterms:W3CDTF">2023-07-26T04:23:00Z</dcterms:created>
  <dcterms:modified xsi:type="dcterms:W3CDTF">2023-07-26T04:39:00Z</dcterms:modified>
</cp:coreProperties>
</file>