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C9" w:rsidRDefault="00F100C9">
      <w:pPr>
        <w:rPr>
          <w:rFonts w:asciiTheme="minorEastAsia" w:hAnsiTheme="minorEastAsia"/>
          <w:szCs w:val="21"/>
        </w:rPr>
      </w:pPr>
    </w:p>
    <w:p w:rsidR="00F100C9" w:rsidRDefault="00311293">
      <w:pPr>
        <w:jc w:val="center"/>
        <w:rPr>
          <w:rFonts w:asciiTheme="minorEastAsia" w:hAnsiTheme="minorEastAsia"/>
          <w:szCs w:val="21"/>
        </w:rPr>
      </w:pPr>
      <w:r>
        <w:rPr>
          <w:rFonts w:asciiTheme="minorEastAsia" w:hAnsiTheme="minorEastAsia" w:hint="eastAsia"/>
          <w:szCs w:val="21"/>
        </w:rPr>
        <w:t>建设项目用地以划拨方式使用国有土地审查“一次办好”服务指南</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472"/>
        <w:gridCol w:w="1794"/>
        <w:gridCol w:w="1084"/>
        <w:gridCol w:w="960"/>
        <w:gridCol w:w="822"/>
        <w:gridCol w:w="821"/>
        <w:gridCol w:w="848"/>
        <w:gridCol w:w="840"/>
      </w:tblGrid>
      <w:tr w:rsidR="00F100C9">
        <w:trPr>
          <w:trHeight w:val="106"/>
          <w:jc w:val="center"/>
        </w:trPr>
        <w:tc>
          <w:tcPr>
            <w:tcW w:w="1390" w:type="dxa"/>
            <w:vAlign w:val="center"/>
          </w:tcPr>
          <w:p w:rsidR="00F100C9" w:rsidRDefault="00311293">
            <w:pPr>
              <w:rPr>
                <w:rFonts w:asciiTheme="minorEastAsia" w:hAnsiTheme="minorEastAsia"/>
                <w:szCs w:val="21"/>
              </w:rPr>
            </w:pPr>
            <w:r>
              <w:rPr>
                <w:rFonts w:asciiTheme="minorEastAsia" w:hAnsiTheme="minorEastAsia" w:hint="eastAsia"/>
                <w:szCs w:val="21"/>
              </w:rPr>
              <w:t>受理窗口</w:t>
            </w:r>
          </w:p>
        </w:tc>
        <w:tc>
          <w:tcPr>
            <w:tcW w:w="7641" w:type="dxa"/>
            <w:gridSpan w:val="8"/>
            <w:vAlign w:val="center"/>
          </w:tcPr>
          <w:p w:rsidR="00F100C9" w:rsidRDefault="00311293">
            <w:pPr>
              <w:rPr>
                <w:rFonts w:asciiTheme="minorEastAsia" w:hAnsiTheme="minorEastAsia"/>
                <w:szCs w:val="21"/>
              </w:rPr>
            </w:pPr>
            <w:r>
              <w:rPr>
                <w:rFonts w:asciiTheme="minorEastAsia" w:hAnsiTheme="minorEastAsia" w:hint="eastAsia"/>
                <w:szCs w:val="21"/>
              </w:rPr>
              <w:t>基本建设项目综合窗口</w:t>
            </w:r>
          </w:p>
        </w:tc>
      </w:tr>
      <w:tr w:rsidR="00F100C9">
        <w:trPr>
          <w:trHeight w:val="106"/>
          <w:jc w:val="center"/>
        </w:trPr>
        <w:tc>
          <w:tcPr>
            <w:tcW w:w="1390" w:type="dxa"/>
            <w:vAlign w:val="center"/>
          </w:tcPr>
          <w:p w:rsidR="00F100C9" w:rsidRDefault="00311293">
            <w:pPr>
              <w:rPr>
                <w:rFonts w:asciiTheme="minorEastAsia" w:hAnsiTheme="minorEastAsia"/>
                <w:szCs w:val="21"/>
              </w:rPr>
            </w:pPr>
            <w:r>
              <w:rPr>
                <w:rFonts w:asciiTheme="minorEastAsia" w:hAnsiTheme="minorEastAsia" w:hint="eastAsia"/>
                <w:szCs w:val="21"/>
              </w:rPr>
              <w:t>办理项</w:t>
            </w:r>
          </w:p>
        </w:tc>
        <w:tc>
          <w:tcPr>
            <w:tcW w:w="7641" w:type="dxa"/>
            <w:gridSpan w:val="8"/>
            <w:vAlign w:val="center"/>
          </w:tcPr>
          <w:p w:rsidR="00F100C9" w:rsidRDefault="00311293">
            <w:pPr>
              <w:rPr>
                <w:rFonts w:asciiTheme="minorEastAsia" w:hAnsiTheme="minorEastAsia"/>
                <w:szCs w:val="21"/>
              </w:rPr>
            </w:pPr>
            <w:r>
              <w:rPr>
                <w:rFonts w:asciiTheme="minorEastAsia" w:hAnsiTheme="minorEastAsia" w:hint="eastAsia"/>
                <w:szCs w:val="21"/>
              </w:rPr>
              <w:t>建设项目用地以划拨方式使用国有土地审查</w:t>
            </w:r>
          </w:p>
        </w:tc>
      </w:tr>
      <w:tr w:rsidR="00F100C9">
        <w:trPr>
          <w:trHeight w:val="106"/>
          <w:jc w:val="center"/>
        </w:trPr>
        <w:tc>
          <w:tcPr>
            <w:tcW w:w="1390" w:type="dxa"/>
            <w:vAlign w:val="center"/>
          </w:tcPr>
          <w:p w:rsidR="00F100C9" w:rsidRDefault="00311293">
            <w:pPr>
              <w:rPr>
                <w:rFonts w:asciiTheme="minorEastAsia" w:hAnsiTheme="minorEastAsia"/>
                <w:szCs w:val="21"/>
              </w:rPr>
            </w:pPr>
            <w:r>
              <w:rPr>
                <w:rFonts w:asciiTheme="minorEastAsia" w:hAnsiTheme="minorEastAsia" w:hint="eastAsia"/>
                <w:szCs w:val="21"/>
              </w:rPr>
              <w:t>权力事项</w:t>
            </w:r>
          </w:p>
        </w:tc>
        <w:tc>
          <w:tcPr>
            <w:tcW w:w="7641" w:type="dxa"/>
            <w:gridSpan w:val="8"/>
            <w:vAlign w:val="center"/>
          </w:tcPr>
          <w:p w:rsidR="00F100C9" w:rsidRDefault="00311293">
            <w:pPr>
              <w:rPr>
                <w:rFonts w:asciiTheme="minorEastAsia" w:hAnsiTheme="minorEastAsia"/>
                <w:szCs w:val="21"/>
              </w:rPr>
            </w:pPr>
            <w:r>
              <w:rPr>
                <w:rFonts w:asciiTheme="minorEastAsia" w:hAnsiTheme="minorEastAsia" w:hint="eastAsia"/>
                <w:szCs w:val="21"/>
              </w:rPr>
              <w:t>建设项目用地以划拨方式使用国有土地审查（编码：3708000102003）</w:t>
            </w:r>
          </w:p>
        </w:tc>
      </w:tr>
      <w:tr w:rsidR="00F100C9">
        <w:trPr>
          <w:trHeight w:val="69"/>
          <w:jc w:val="center"/>
        </w:trPr>
        <w:tc>
          <w:tcPr>
            <w:tcW w:w="1390" w:type="dxa"/>
            <w:vAlign w:val="center"/>
          </w:tcPr>
          <w:p w:rsidR="00F100C9" w:rsidRDefault="00311293">
            <w:pPr>
              <w:rPr>
                <w:rFonts w:asciiTheme="minorEastAsia" w:hAnsiTheme="minorEastAsia"/>
                <w:szCs w:val="21"/>
              </w:rPr>
            </w:pPr>
            <w:r>
              <w:rPr>
                <w:rFonts w:asciiTheme="minorEastAsia" w:hAnsiTheme="minorEastAsia"/>
                <w:szCs w:val="21"/>
              </w:rPr>
              <w:t>事项类型</w:t>
            </w:r>
          </w:p>
        </w:tc>
        <w:tc>
          <w:tcPr>
            <w:tcW w:w="7641" w:type="dxa"/>
            <w:gridSpan w:val="8"/>
            <w:vAlign w:val="center"/>
          </w:tcPr>
          <w:p w:rsidR="00F100C9" w:rsidRDefault="00311293">
            <w:pPr>
              <w:rPr>
                <w:rFonts w:asciiTheme="minorEastAsia" w:hAnsiTheme="minorEastAsia"/>
                <w:szCs w:val="21"/>
              </w:rPr>
            </w:pPr>
            <w:r>
              <w:rPr>
                <w:rFonts w:asciiTheme="minorEastAsia" w:hAnsiTheme="minorEastAsia"/>
                <w:szCs w:val="21"/>
              </w:rPr>
              <w:t>行政许可事项</w:t>
            </w:r>
          </w:p>
        </w:tc>
      </w:tr>
      <w:tr w:rsidR="00F100C9">
        <w:trPr>
          <w:trHeight w:val="69"/>
          <w:jc w:val="center"/>
        </w:trPr>
        <w:tc>
          <w:tcPr>
            <w:tcW w:w="1390" w:type="dxa"/>
            <w:vAlign w:val="center"/>
          </w:tcPr>
          <w:p w:rsidR="00F100C9" w:rsidRDefault="00311293">
            <w:pPr>
              <w:rPr>
                <w:rFonts w:asciiTheme="minorEastAsia" w:hAnsiTheme="minorEastAsia"/>
                <w:szCs w:val="21"/>
              </w:rPr>
            </w:pPr>
            <w:r>
              <w:rPr>
                <w:rFonts w:asciiTheme="minorEastAsia" w:hAnsiTheme="minorEastAsia"/>
                <w:szCs w:val="21"/>
              </w:rPr>
              <w:t>办理对象</w:t>
            </w:r>
          </w:p>
        </w:tc>
        <w:tc>
          <w:tcPr>
            <w:tcW w:w="7641" w:type="dxa"/>
            <w:gridSpan w:val="8"/>
            <w:vAlign w:val="center"/>
          </w:tcPr>
          <w:p w:rsidR="00F100C9" w:rsidRDefault="00311293">
            <w:pPr>
              <w:rPr>
                <w:rFonts w:asciiTheme="minorEastAsia" w:hAnsiTheme="minorEastAsia"/>
                <w:kern w:val="0"/>
                <w:szCs w:val="21"/>
              </w:rPr>
            </w:pPr>
            <w:r>
              <w:rPr>
                <w:rFonts w:asciiTheme="minorEastAsia" w:hAnsiTheme="minorEastAsia" w:hint="eastAsia"/>
                <w:kern w:val="0"/>
                <w:szCs w:val="21"/>
              </w:rPr>
              <w:t>个人、法人或其他组织</w:t>
            </w:r>
          </w:p>
        </w:tc>
      </w:tr>
      <w:tr w:rsidR="00F100C9">
        <w:trPr>
          <w:trHeight w:val="1489"/>
          <w:jc w:val="center"/>
        </w:trPr>
        <w:tc>
          <w:tcPr>
            <w:tcW w:w="1390" w:type="dxa"/>
            <w:vAlign w:val="center"/>
          </w:tcPr>
          <w:p w:rsidR="00F100C9" w:rsidRDefault="00311293">
            <w:pPr>
              <w:rPr>
                <w:rFonts w:asciiTheme="minorEastAsia" w:hAnsiTheme="minorEastAsia"/>
                <w:szCs w:val="21"/>
              </w:rPr>
            </w:pPr>
            <w:r>
              <w:rPr>
                <w:rFonts w:asciiTheme="minorEastAsia" w:hAnsiTheme="minorEastAsia"/>
                <w:szCs w:val="21"/>
              </w:rPr>
              <w:t>设定依据</w:t>
            </w:r>
          </w:p>
        </w:tc>
        <w:tc>
          <w:tcPr>
            <w:tcW w:w="7641" w:type="dxa"/>
            <w:gridSpan w:val="8"/>
            <w:vAlign w:val="center"/>
          </w:tcPr>
          <w:p w:rsidR="00F100C9" w:rsidRDefault="00311293">
            <w:pPr>
              <w:rPr>
                <w:rFonts w:asciiTheme="minorEastAsia" w:hAnsiTheme="minorEastAsia"/>
                <w:szCs w:val="21"/>
              </w:rPr>
            </w:pPr>
            <w:r>
              <w:rPr>
                <w:rFonts w:asciiTheme="minorEastAsia" w:hAnsiTheme="minorEastAsia" w:hint="eastAsia"/>
                <w:szCs w:val="21"/>
              </w:rPr>
              <w:t>1.《土地管理法》第五十三条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p>
          <w:p w:rsidR="00F100C9" w:rsidRDefault="00311293">
            <w:pPr>
              <w:rPr>
                <w:rFonts w:asciiTheme="minorEastAsia" w:hAnsiTheme="minorEastAsia"/>
                <w:szCs w:val="21"/>
              </w:rPr>
            </w:pPr>
            <w:r>
              <w:rPr>
                <w:rFonts w:asciiTheme="minorEastAsia" w:hAnsiTheme="minorEastAsia" w:hint="eastAsia"/>
                <w:szCs w:val="21"/>
              </w:rPr>
              <w:t>2.《土地管理法》第五十四条  建设单位使用国有土地，应当以出让等有偿使用方式取得；但是，下列建设用地，经县级以上人民政府依法批准，可以以划拨方式取得：</w:t>
            </w:r>
          </w:p>
          <w:p w:rsidR="00F100C9" w:rsidRDefault="00311293">
            <w:pPr>
              <w:rPr>
                <w:rFonts w:asciiTheme="minorEastAsia" w:hAnsiTheme="minorEastAsia"/>
                <w:szCs w:val="21"/>
              </w:rPr>
            </w:pPr>
            <w:r>
              <w:rPr>
                <w:rFonts w:asciiTheme="minorEastAsia" w:hAnsiTheme="minorEastAsia" w:hint="eastAsia"/>
                <w:szCs w:val="21"/>
              </w:rPr>
              <w:t>（一）国家机关用地和军事用地；</w:t>
            </w:r>
          </w:p>
          <w:p w:rsidR="00F100C9" w:rsidRDefault="00311293">
            <w:pPr>
              <w:rPr>
                <w:rFonts w:asciiTheme="minorEastAsia" w:hAnsiTheme="minorEastAsia"/>
                <w:szCs w:val="21"/>
              </w:rPr>
            </w:pPr>
            <w:r>
              <w:rPr>
                <w:rFonts w:asciiTheme="minorEastAsia" w:hAnsiTheme="minorEastAsia" w:hint="eastAsia"/>
                <w:szCs w:val="21"/>
              </w:rPr>
              <w:t>（二）城市基础设施用地和公益事业用地；</w:t>
            </w:r>
          </w:p>
          <w:p w:rsidR="00F100C9" w:rsidRDefault="00311293">
            <w:pPr>
              <w:rPr>
                <w:rFonts w:asciiTheme="minorEastAsia" w:hAnsiTheme="minorEastAsia"/>
                <w:szCs w:val="21"/>
              </w:rPr>
            </w:pPr>
            <w:r>
              <w:rPr>
                <w:rFonts w:asciiTheme="minorEastAsia" w:hAnsiTheme="minorEastAsia" w:hint="eastAsia"/>
                <w:szCs w:val="21"/>
              </w:rPr>
              <w:t>（三）国家重点扶持的能源、交通、水利等基础设施用地；</w:t>
            </w:r>
          </w:p>
          <w:p w:rsidR="00F100C9" w:rsidRDefault="00311293">
            <w:pPr>
              <w:rPr>
                <w:rFonts w:asciiTheme="minorEastAsia" w:hAnsiTheme="minorEastAsia"/>
                <w:szCs w:val="21"/>
              </w:rPr>
            </w:pPr>
            <w:r>
              <w:rPr>
                <w:rFonts w:asciiTheme="minorEastAsia" w:hAnsiTheme="minorEastAsia" w:hint="eastAsia"/>
                <w:szCs w:val="21"/>
              </w:rPr>
              <w:t>（四）法律、行政法规规定的其他用地。</w:t>
            </w:r>
          </w:p>
        </w:tc>
      </w:tr>
      <w:tr w:rsidR="00F100C9">
        <w:trPr>
          <w:trHeight w:val="1553"/>
          <w:jc w:val="center"/>
        </w:trPr>
        <w:tc>
          <w:tcPr>
            <w:tcW w:w="1390" w:type="dxa"/>
            <w:vAlign w:val="center"/>
          </w:tcPr>
          <w:p w:rsidR="00F100C9" w:rsidRDefault="00311293">
            <w:pPr>
              <w:rPr>
                <w:rFonts w:asciiTheme="minorEastAsia" w:hAnsiTheme="minorEastAsia"/>
                <w:szCs w:val="21"/>
              </w:rPr>
            </w:pPr>
            <w:r>
              <w:rPr>
                <w:rFonts w:asciiTheme="minorEastAsia" w:hAnsiTheme="minorEastAsia" w:hint="eastAsia"/>
                <w:szCs w:val="21"/>
              </w:rPr>
              <w:t>申报条件</w:t>
            </w:r>
          </w:p>
        </w:tc>
        <w:tc>
          <w:tcPr>
            <w:tcW w:w="7641" w:type="dxa"/>
            <w:gridSpan w:val="8"/>
            <w:vAlign w:val="center"/>
          </w:tcPr>
          <w:p w:rsidR="00F100C9" w:rsidRDefault="00311293">
            <w:pPr>
              <w:rPr>
                <w:rFonts w:asciiTheme="minorEastAsia" w:hAnsiTheme="minorEastAsia"/>
                <w:szCs w:val="21"/>
              </w:rPr>
            </w:pPr>
            <w:r>
              <w:rPr>
                <w:rFonts w:asciiTheme="minorEastAsia" w:hAnsiTheme="minorEastAsia" w:hint="eastAsia"/>
                <w:szCs w:val="21"/>
              </w:rPr>
              <w:t>1.申请土地已经完成储备登记，能够交付；</w:t>
            </w:r>
          </w:p>
          <w:p w:rsidR="00F100C9" w:rsidRDefault="00311293">
            <w:pPr>
              <w:rPr>
                <w:rFonts w:asciiTheme="minorEastAsia" w:hAnsiTheme="minorEastAsia"/>
                <w:szCs w:val="21"/>
              </w:rPr>
            </w:pPr>
            <w:r>
              <w:rPr>
                <w:rFonts w:asciiTheme="minorEastAsia" w:hAnsiTheme="minorEastAsia" w:hint="eastAsia"/>
                <w:szCs w:val="21"/>
              </w:rPr>
              <w:t>2.用地项目符合《划拨用地目录》；</w:t>
            </w:r>
          </w:p>
          <w:p w:rsidR="00F100C9" w:rsidRDefault="00311293">
            <w:pPr>
              <w:rPr>
                <w:rFonts w:asciiTheme="minorEastAsia" w:hAnsiTheme="minorEastAsia"/>
                <w:szCs w:val="21"/>
              </w:rPr>
            </w:pPr>
            <w:r>
              <w:rPr>
                <w:rFonts w:asciiTheme="minorEastAsia" w:hAnsiTheme="minorEastAsia" w:hint="eastAsia"/>
                <w:szCs w:val="21"/>
              </w:rPr>
              <w:t>3.申请材料齐全；</w:t>
            </w:r>
          </w:p>
          <w:p w:rsidR="00F100C9" w:rsidRDefault="00311293">
            <w:pPr>
              <w:rPr>
                <w:rFonts w:asciiTheme="minorEastAsia" w:hAnsiTheme="minorEastAsia"/>
                <w:szCs w:val="21"/>
              </w:rPr>
            </w:pPr>
            <w:r>
              <w:rPr>
                <w:rFonts w:asciiTheme="minorEastAsia" w:hAnsiTheme="minorEastAsia" w:hint="eastAsia"/>
                <w:szCs w:val="21"/>
              </w:rPr>
              <w:t>4.市政府批准。</w:t>
            </w:r>
          </w:p>
        </w:tc>
      </w:tr>
      <w:tr w:rsidR="00F100C9">
        <w:trPr>
          <w:trHeight w:val="214"/>
          <w:jc w:val="center"/>
        </w:trPr>
        <w:tc>
          <w:tcPr>
            <w:tcW w:w="1390" w:type="dxa"/>
            <w:vMerge w:val="restart"/>
            <w:vAlign w:val="center"/>
          </w:tcPr>
          <w:p w:rsidR="00F100C9" w:rsidRDefault="00311293">
            <w:pPr>
              <w:rPr>
                <w:rFonts w:asciiTheme="minorEastAsia" w:hAnsiTheme="minorEastAsia"/>
                <w:szCs w:val="21"/>
              </w:rPr>
            </w:pPr>
            <w:r>
              <w:rPr>
                <w:rFonts w:asciiTheme="minorEastAsia" w:hAnsiTheme="minorEastAsia"/>
                <w:szCs w:val="21"/>
              </w:rPr>
              <w:t>申报材料</w:t>
            </w:r>
          </w:p>
        </w:tc>
        <w:tc>
          <w:tcPr>
            <w:tcW w:w="47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序号</w:t>
            </w:r>
          </w:p>
        </w:tc>
        <w:tc>
          <w:tcPr>
            <w:tcW w:w="3838" w:type="dxa"/>
            <w:gridSpan w:val="3"/>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材料名称</w:t>
            </w:r>
          </w:p>
        </w:tc>
        <w:tc>
          <w:tcPr>
            <w:tcW w:w="822"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是否必须</w:t>
            </w:r>
          </w:p>
        </w:tc>
        <w:tc>
          <w:tcPr>
            <w:tcW w:w="821"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份数</w:t>
            </w:r>
          </w:p>
        </w:tc>
        <w:tc>
          <w:tcPr>
            <w:tcW w:w="848"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是否需要电子版</w:t>
            </w:r>
          </w:p>
        </w:tc>
        <w:tc>
          <w:tcPr>
            <w:tcW w:w="840"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提供方式</w:t>
            </w:r>
          </w:p>
        </w:tc>
      </w:tr>
      <w:tr w:rsidR="00F100C9">
        <w:trPr>
          <w:trHeight w:val="214"/>
          <w:jc w:val="center"/>
        </w:trPr>
        <w:tc>
          <w:tcPr>
            <w:tcW w:w="1390" w:type="dxa"/>
            <w:vMerge/>
            <w:vAlign w:val="center"/>
          </w:tcPr>
          <w:p w:rsidR="00F100C9" w:rsidRDefault="00F100C9">
            <w:pPr>
              <w:rPr>
                <w:rFonts w:asciiTheme="minorEastAsia" w:hAnsiTheme="minorEastAsia"/>
                <w:szCs w:val="21"/>
              </w:rPr>
            </w:pPr>
          </w:p>
        </w:tc>
        <w:tc>
          <w:tcPr>
            <w:tcW w:w="47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1</w:t>
            </w:r>
          </w:p>
        </w:tc>
        <w:tc>
          <w:tcPr>
            <w:tcW w:w="3838" w:type="dxa"/>
            <w:gridSpan w:val="3"/>
          </w:tcPr>
          <w:p w:rsidR="00F100C9" w:rsidRDefault="00311293">
            <w:pPr>
              <w:rPr>
                <w:rFonts w:asciiTheme="minorEastAsia" w:hAnsiTheme="minorEastAsia"/>
                <w:szCs w:val="21"/>
              </w:rPr>
            </w:pPr>
            <w:r>
              <w:rPr>
                <w:rFonts w:asciiTheme="minorEastAsia" w:hAnsiTheme="minorEastAsia" w:hint="eastAsia"/>
                <w:szCs w:val="21"/>
              </w:rPr>
              <w:t>建设项目用地申请书（提供原件）</w:t>
            </w:r>
          </w:p>
        </w:tc>
        <w:tc>
          <w:tcPr>
            <w:tcW w:w="822"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是</w:t>
            </w:r>
          </w:p>
        </w:tc>
        <w:tc>
          <w:tcPr>
            <w:tcW w:w="821"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1</w:t>
            </w:r>
          </w:p>
        </w:tc>
        <w:tc>
          <w:tcPr>
            <w:tcW w:w="848"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是</w:t>
            </w:r>
          </w:p>
        </w:tc>
        <w:tc>
          <w:tcPr>
            <w:tcW w:w="840" w:type="dxa"/>
            <w:vMerge w:val="restart"/>
            <w:vAlign w:val="center"/>
          </w:tcPr>
          <w:p w:rsidR="00F100C9" w:rsidRDefault="00311293">
            <w:pPr>
              <w:jc w:val="center"/>
              <w:rPr>
                <w:rFonts w:asciiTheme="minorEastAsia" w:hAnsiTheme="minorEastAsia"/>
                <w:szCs w:val="21"/>
              </w:rPr>
            </w:pPr>
            <w:r>
              <w:rPr>
                <w:rFonts w:asciiTheme="minorEastAsia" w:hAnsiTheme="minorEastAsia" w:hint="eastAsia"/>
                <w:szCs w:val="21"/>
              </w:rPr>
              <w:t>申请人提供</w:t>
            </w:r>
          </w:p>
        </w:tc>
      </w:tr>
      <w:tr w:rsidR="00F100C9">
        <w:trPr>
          <w:trHeight w:val="214"/>
          <w:jc w:val="center"/>
        </w:trPr>
        <w:tc>
          <w:tcPr>
            <w:tcW w:w="1390" w:type="dxa"/>
            <w:vMerge/>
            <w:vAlign w:val="center"/>
          </w:tcPr>
          <w:p w:rsidR="00F100C9" w:rsidRDefault="00F100C9">
            <w:pPr>
              <w:rPr>
                <w:rFonts w:asciiTheme="minorEastAsia" w:hAnsiTheme="minorEastAsia"/>
                <w:szCs w:val="21"/>
              </w:rPr>
            </w:pPr>
          </w:p>
        </w:tc>
        <w:tc>
          <w:tcPr>
            <w:tcW w:w="47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2</w:t>
            </w:r>
          </w:p>
        </w:tc>
        <w:tc>
          <w:tcPr>
            <w:tcW w:w="3838" w:type="dxa"/>
            <w:gridSpan w:val="3"/>
          </w:tcPr>
          <w:p w:rsidR="00F100C9" w:rsidRDefault="00311293">
            <w:pPr>
              <w:rPr>
                <w:rFonts w:asciiTheme="minorEastAsia" w:hAnsiTheme="minorEastAsia"/>
                <w:szCs w:val="21"/>
              </w:rPr>
            </w:pPr>
            <w:r>
              <w:rPr>
                <w:rFonts w:asciiTheme="minorEastAsia" w:hAnsiTheme="minorEastAsia" w:hint="eastAsia"/>
                <w:szCs w:val="21"/>
              </w:rPr>
              <w:t>发改部门项目批准（核准、备案）文件（提供复印件，并提供原件供核对）</w:t>
            </w:r>
          </w:p>
        </w:tc>
        <w:tc>
          <w:tcPr>
            <w:tcW w:w="82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是</w:t>
            </w:r>
          </w:p>
        </w:tc>
        <w:tc>
          <w:tcPr>
            <w:tcW w:w="821"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1</w:t>
            </w:r>
          </w:p>
        </w:tc>
        <w:tc>
          <w:tcPr>
            <w:tcW w:w="848"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是</w:t>
            </w:r>
          </w:p>
        </w:tc>
        <w:tc>
          <w:tcPr>
            <w:tcW w:w="840" w:type="dxa"/>
            <w:vMerge/>
            <w:vAlign w:val="center"/>
          </w:tcPr>
          <w:p w:rsidR="00F100C9" w:rsidRDefault="00F100C9">
            <w:pPr>
              <w:jc w:val="center"/>
              <w:rPr>
                <w:rFonts w:asciiTheme="minorEastAsia" w:hAnsiTheme="minorEastAsia"/>
                <w:szCs w:val="21"/>
              </w:rPr>
            </w:pPr>
          </w:p>
        </w:tc>
      </w:tr>
      <w:tr w:rsidR="00F100C9">
        <w:trPr>
          <w:trHeight w:val="214"/>
          <w:jc w:val="center"/>
        </w:trPr>
        <w:tc>
          <w:tcPr>
            <w:tcW w:w="1390" w:type="dxa"/>
            <w:vMerge/>
            <w:vAlign w:val="center"/>
          </w:tcPr>
          <w:p w:rsidR="00F100C9" w:rsidRDefault="00F100C9">
            <w:pPr>
              <w:rPr>
                <w:rFonts w:asciiTheme="minorEastAsia" w:hAnsiTheme="minorEastAsia"/>
                <w:szCs w:val="21"/>
              </w:rPr>
            </w:pPr>
          </w:p>
        </w:tc>
        <w:tc>
          <w:tcPr>
            <w:tcW w:w="47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3</w:t>
            </w:r>
          </w:p>
        </w:tc>
        <w:tc>
          <w:tcPr>
            <w:tcW w:w="3838" w:type="dxa"/>
            <w:gridSpan w:val="3"/>
          </w:tcPr>
          <w:p w:rsidR="00F100C9" w:rsidRDefault="00311293">
            <w:pPr>
              <w:rPr>
                <w:rFonts w:asciiTheme="minorEastAsia" w:hAnsiTheme="minorEastAsia"/>
                <w:szCs w:val="21"/>
              </w:rPr>
            </w:pPr>
            <w:r>
              <w:rPr>
                <w:rFonts w:asciiTheme="minorEastAsia" w:hAnsiTheme="minorEastAsia" w:hint="eastAsia"/>
                <w:szCs w:val="21"/>
              </w:rPr>
              <w:t>城乡规划部门建设用地规划许可证（提供复印件，并提供原件供核对）</w:t>
            </w:r>
          </w:p>
        </w:tc>
        <w:tc>
          <w:tcPr>
            <w:tcW w:w="82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是</w:t>
            </w:r>
          </w:p>
        </w:tc>
        <w:tc>
          <w:tcPr>
            <w:tcW w:w="821"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1</w:t>
            </w:r>
          </w:p>
        </w:tc>
        <w:tc>
          <w:tcPr>
            <w:tcW w:w="848"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是</w:t>
            </w:r>
          </w:p>
        </w:tc>
        <w:tc>
          <w:tcPr>
            <w:tcW w:w="840" w:type="dxa"/>
            <w:vMerge/>
            <w:vAlign w:val="center"/>
          </w:tcPr>
          <w:p w:rsidR="00F100C9" w:rsidRDefault="00F100C9">
            <w:pPr>
              <w:jc w:val="center"/>
              <w:rPr>
                <w:rFonts w:asciiTheme="minorEastAsia" w:hAnsiTheme="minorEastAsia"/>
                <w:szCs w:val="21"/>
              </w:rPr>
            </w:pPr>
          </w:p>
        </w:tc>
      </w:tr>
      <w:tr w:rsidR="00F100C9">
        <w:trPr>
          <w:trHeight w:val="214"/>
          <w:jc w:val="center"/>
        </w:trPr>
        <w:tc>
          <w:tcPr>
            <w:tcW w:w="1390" w:type="dxa"/>
            <w:vMerge/>
            <w:vAlign w:val="center"/>
          </w:tcPr>
          <w:p w:rsidR="00F100C9" w:rsidRDefault="00F100C9">
            <w:pPr>
              <w:rPr>
                <w:rFonts w:asciiTheme="minorEastAsia" w:hAnsiTheme="minorEastAsia"/>
                <w:szCs w:val="21"/>
              </w:rPr>
            </w:pPr>
          </w:p>
        </w:tc>
        <w:tc>
          <w:tcPr>
            <w:tcW w:w="47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4</w:t>
            </w:r>
          </w:p>
        </w:tc>
        <w:tc>
          <w:tcPr>
            <w:tcW w:w="3838" w:type="dxa"/>
            <w:gridSpan w:val="3"/>
          </w:tcPr>
          <w:p w:rsidR="00F100C9" w:rsidRDefault="00311293">
            <w:pPr>
              <w:rPr>
                <w:rFonts w:asciiTheme="minorEastAsia" w:hAnsiTheme="minorEastAsia"/>
                <w:szCs w:val="21"/>
              </w:rPr>
            </w:pPr>
            <w:r>
              <w:rPr>
                <w:rFonts w:asciiTheme="minorEastAsia" w:hAnsiTheme="minorEastAsia" w:hint="eastAsia"/>
                <w:szCs w:val="21"/>
              </w:rPr>
              <w:t>国家安全局建设项目用地审查意见（提供复印件，并提供原件供核对）</w:t>
            </w:r>
          </w:p>
        </w:tc>
        <w:tc>
          <w:tcPr>
            <w:tcW w:w="82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是</w:t>
            </w:r>
          </w:p>
        </w:tc>
        <w:tc>
          <w:tcPr>
            <w:tcW w:w="821"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1</w:t>
            </w:r>
          </w:p>
        </w:tc>
        <w:tc>
          <w:tcPr>
            <w:tcW w:w="848"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是</w:t>
            </w:r>
          </w:p>
        </w:tc>
        <w:tc>
          <w:tcPr>
            <w:tcW w:w="840" w:type="dxa"/>
            <w:vMerge/>
            <w:vAlign w:val="center"/>
          </w:tcPr>
          <w:p w:rsidR="00F100C9" w:rsidRDefault="00F100C9">
            <w:pPr>
              <w:jc w:val="center"/>
              <w:rPr>
                <w:rFonts w:asciiTheme="minorEastAsia" w:hAnsiTheme="minorEastAsia"/>
                <w:szCs w:val="21"/>
              </w:rPr>
            </w:pPr>
          </w:p>
        </w:tc>
      </w:tr>
      <w:tr w:rsidR="00F100C9">
        <w:trPr>
          <w:trHeight w:val="794"/>
          <w:jc w:val="center"/>
        </w:trPr>
        <w:tc>
          <w:tcPr>
            <w:tcW w:w="1390" w:type="dxa"/>
            <w:vMerge/>
            <w:vAlign w:val="center"/>
          </w:tcPr>
          <w:p w:rsidR="00F100C9" w:rsidRDefault="00F100C9">
            <w:pPr>
              <w:rPr>
                <w:rFonts w:asciiTheme="minorEastAsia" w:hAnsiTheme="minorEastAsia"/>
                <w:szCs w:val="21"/>
              </w:rPr>
            </w:pPr>
          </w:p>
        </w:tc>
        <w:tc>
          <w:tcPr>
            <w:tcW w:w="47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5</w:t>
            </w:r>
          </w:p>
        </w:tc>
        <w:tc>
          <w:tcPr>
            <w:tcW w:w="3838" w:type="dxa"/>
            <w:gridSpan w:val="3"/>
          </w:tcPr>
          <w:p w:rsidR="00F100C9" w:rsidRDefault="00311293">
            <w:pPr>
              <w:rPr>
                <w:rFonts w:asciiTheme="minorEastAsia" w:hAnsiTheme="minorEastAsia"/>
                <w:szCs w:val="21"/>
              </w:rPr>
            </w:pPr>
            <w:r>
              <w:rPr>
                <w:rFonts w:asciiTheme="minorEastAsia" w:hAnsiTheme="minorEastAsia" w:hint="eastAsia"/>
                <w:szCs w:val="21"/>
              </w:rPr>
              <w:t>投资或相关行业主管部门提供的项目符合条件证明文件、项目用地产业发展承诺书，仅限于需享受政策的市场主体，依据（国土资规〔2015〕5号），提供原件1份；有关部门设置的供应前置条件文件（仅限于符合政策、有关部门提出要求的，依据（国土资厅发〔2016〕38号）第十七条，提供原件1份）。</w:t>
            </w:r>
          </w:p>
        </w:tc>
        <w:tc>
          <w:tcPr>
            <w:tcW w:w="822"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是</w:t>
            </w:r>
          </w:p>
        </w:tc>
        <w:tc>
          <w:tcPr>
            <w:tcW w:w="821" w:type="dxa"/>
            <w:vAlign w:val="center"/>
          </w:tcPr>
          <w:p w:rsidR="00F100C9" w:rsidRDefault="00311293">
            <w:pPr>
              <w:spacing w:line="360" w:lineRule="exact"/>
              <w:jc w:val="center"/>
              <w:rPr>
                <w:rFonts w:asciiTheme="minorEastAsia" w:hAnsiTheme="minorEastAsia"/>
                <w:szCs w:val="21"/>
              </w:rPr>
            </w:pPr>
            <w:r>
              <w:rPr>
                <w:rFonts w:asciiTheme="minorEastAsia" w:hAnsiTheme="minorEastAsia" w:hint="eastAsia"/>
                <w:szCs w:val="21"/>
              </w:rPr>
              <w:t>1</w:t>
            </w:r>
          </w:p>
        </w:tc>
        <w:tc>
          <w:tcPr>
            <w:tcW w:w="848" w:type="dxa"/>
            <w:vAlign w:val="center"/>
          </w:tcPr>
          <w:p w:rsidR="00F100C9" w:rsidRDefault="00311293">
            <w:pPr>
              <w:jc w:val="center"/>
              <w:rPr>
                <w:rFonts w:asciiTheme="minorEastAsia" w:hAnsiTheme="minorEastAsia"/>
                <w:szCs w:val="21"/>
              </w:rPr>
            </w:pPr>
            <w:r>
              <w:rPr>
                <w:rFonts w:asciiTheme="minorEastAsia" w:hAnsiTheme="minorEastAsia" w:hint="eastAsia"/>
                <w:szCs w:val="21"/>
              </w:rPr>
              <w:t>是</w:t>
            </w:r>
          </w:p>
        </w:tc>
        <w:tc>
          <w:tcPr>
            <w:tcW w:w="840" w:type="dxa"/>
            <w:vMerge/>
            <w:vAlign w:val="center"/>
          </w:tcPr>
          <w:p w:rsidR="00F100C9" w:rsidRDefault="00F100C9">
            <w:pPr>
              <w:jc w:val="center"/>
              <w:rPr>
                <w:rFonts w:asciiTheme="minorEastAsia" w:hAnsiTheme="minorEastAsia"/>
                <w:szCs w:val="21"/>
              </w:rPr>
            </w:pPr>
          </w:p>
        </w:tc>
      </w:tr>
      <w:tr w:rsidR="00F100C9">
        <w:trPr>
          <w:trHeight w:val="69"/>
          <w:jc w:val="center"/>
        </w:trPr>
        <w:tc>
          <w:tcPr>
            <w:tcW w:w="1390" w:type="dxa"/>
            <w:vAlign w:val="center"/>
          </w:tcPr>
          <w:p w:rsidR="00F100C9" w:rsidRDefault="00311293">
            <w:pPr>
              <w:rPr>
                <w:rFonts w:asciiTheme="minorEastAsia" w:hAnsiTheme="minorEastAsia"/>
                <w:szCs w:val="21"/>
              </w:rPr>
            </w:pPr>
            <w:bookmarkStart w:id="0" w:name="_GoBack"/>
            <w:bookmarkEnd w:id="0"/>
            <w:r>
              <w:rPr>
                <w:rFonts w:asciiTheme="minorEastAsia" w:hAnsiTheme="minorEastAsia"/>
                <w:szCs w:val="21"/>
              </w:rPr>
              <w:t>办理程序</w:t>
            </w:r>
          </w:p>
        </w:tc>
        <w:tc>
          <w:tcPr>
            <w:tcW w:w="6801" w:type="dxa"/>
            <w:gridSpan w:val="7"/>
            <w:vAlign w:val="center"/>
          </w:tcPr>
          <w:p w:rsidR="00F100C9" w:rsidRDefault="00311293">
            <w:pPr>
              <w:rPr>
                <w:rFonts w:asciiTheme="minorEastAsia" w:hAnsiTheme="minorEastAsia"/>
                <w:szCs w:val="21"/>
              </w:rPr>
            </w:pPr>
            <w:r>
              <w:rPr>
                <w:rFonts w:asciiTheme="minorEastAsia" w:hAnsiTheme="minorEastAsia"/>
                <w:szCs w:val="21"/>
              </w:rPr>
              <w:t>受理—初审—审核—签发</w:t>
            </w:r>
          </w:p>
        </w:tc>
        <w:tc>
          <w:tcPr>
            <w:tcW w:w="840" w:type="dxa"/>
            <w:vAlign w:val="center"/>
          </w:tcPr>
          <w:p w:rsidR="00F100C9" w:rsidRDefault="00F100C9">
            <w:pPr>
              <w:rPr>
                <w:rFonts w:asciiTheme="minorEastAsia" w:hAnsiTheme="minorEastAsia"/>
                <w:szCs w:val="21"/>
              </w:rPr>
            </w:pPr>
          </w:p>
        </w:tc>
      </w:tr>
      <w:tr w:rsidR="00F100C9">
        <w:trPr>
          <w:trHeight w:val="69"/>
          <w:jc w:val="center"/>
        </w:trPr>
        <w:tc>
          <w:tcPr>
            <w:tcW w:w="1390" w:type="dxa"/>
            <w:vAlign w:val="center"/>
          </w:tcPr>
          <w:p w:rsidR="00F100C9" w:rsidRDefault="00311293">
            <w:pPr>
              <w:rPr>
                <w:rFonts w:asciiTheme="minorEastAsia" w:hAnsiTheme="minorEastAsia"/>
                <w:szCs w:val="21"/>
              </w:rPr>
            </w:pPr>
            <w:r>
              <w:rPr>
                <w:rFonts w:asciiTheme="minorEastAsia" w:hAnsiTheme="minorEastAsia"/>
                <w:szCs w:val="21"/>
              </w:rPr>
              <w:t>法定期限</w:t>
            </w:r>
          </w:p>
        </w:tc>
        <w:tc>
          <w:tcPr>
            <w:tcW w:w="6801" w:type="dxa"/>
            <w:gridSpan w:val="7"/>
            <w:vAlign w:val="center"/>
          </w:tcPr>
          <w:p w:rsidR="00F100C9" w:rsidRDefault="00311293">
            <w:pPr>
              <w:rPr>
                <w:rFonts w:asciiTheme="minorEastAsia" w:hAnsiTheme="minorEastAsia"/>
                <w:szCs w:val="21"/>
              </w:rPr>
            </w:pPr>
            <w:r>
              <w:rPr>
                <w:rFonts w:asciiTheme="minorEastAsia" w:hAnsiTheme="minorEastAsia"/>
                <w:szCs w:val="21"/>
              </w:rPr>
              <w:t>20个工作日</w:t>
            </w:r>
          </w:p>
        </w:tc>
        <w:tc>
          <w:tcPr>
            <w:tcW w:w="840" w:type="dxa"/>
            <w:vAlign w:val="center"/>
          </w:tcPr>
          <w:p w:rsidR="00F100C9" w:rsidRDefault="00F100C9">
            <w:pPr>
              <w:rPr>
                <w:rFonts w:asciiTheme="minorEastAsia" w:hAnsiTheme="minorEastAsia"/>
                <w:szCs w:val="21"/>
              </w:rPr>
            </w:pPr>
          </w:p>
        </w:tc>
      </w:tr>
      <w:tr w:rsidR="00F100C9">
        <w:trPr>
          <w:trHeight w:val="69"/>
          <w:jc w:val="center"/>
        </w:trPr>
        <w:tc>
          <w:tcPr>
            <w:tcW w:w="1390" w:type="dxa"/>
            <w:vAlign w:val="center"/>
          </w:tcPr>
          <w:p w:rsidR="00F100C9" w:rsidRDefault="00311293">
            <w:pPr>
              <w:rPr>
                <w:rFonts w:asciiTheme="minorEastAsia" w:hAnsiTheme="minorEastAsia"/>
                <w:szCs w:val="21"/>
              </w:rPr>
            </w:pPr>
            <w:r>
              <w:rPr>
                <w:rFonts w:asciiTheme="minorEastAsia" w:hAnsiTheme="minorEastAsia"/>
                <w:szCs w:val="21"/>
              </w:rPr>
              <w:t>承诺时限</w:t>
            </w:r>
          </w:p>
        </w:tc>
        <w:tc>
          <w:tcPr>
            <w:tcW w:w="6801" w:type="dxa"/>
            <w:gridSpan w:val="7"/>
            <w:vAlign w:val="center"/>
          </w:tcPr>
          <w:p w:rsidR="00F100C9" w:rsidRDefault="00311293">
            <w:pP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个工作日</w:t>
            </w:r>
          </w:p>
        </w:tc>
        <w:tc>
          <w:tcPr>
            <w:tcW w:w="840" w:type="dxa"/>
            <w:vAlign w:val="center"/>
          </w:tcPr>
          <w:p w:rsidR="00F100C9" w:rsidRDefault="00F100C9">
            <w:pPr>
              <w:rPr>
                <w:rFonts w:asciiTheme="minorEastAsia" w:hAnsiTheme="minorEastAsia"/>
                <w:szCs w:val="21"/>
              </w:rPr>
            </w:pPr>
          </w:p>
        </w:tc>
      </w:tr>
      <w:tr w:rsidR="00F100C9">
        <w:trPr>
          <w:trHeight w:val="69"/>
          <w:jc w:val="center"/>
        </w:trPr>
        <w:tc>
          <w:tcPr>
            <w:tcW w:w="1390" w:type="dxa"/>
            <w:vAlign w:val="center"/>
          </w:tcPr>
          <w:p w:rsidR="00F100C9" w:rsidRDefault="00311293">
            <w:pPr>
              <w:rPr>
                <w:rFonts w:asciiTheme="minorEastAsia" w:hAnsiTheme="minorEastAsia"/>
                <w:szCs w:val="21"/>
              </w:rPr>
            </w:pPr>
            <w:r>
              <w:rPr>
                <w:rFonts w:asciiTheme="minorEastAsia" w:hAnsiTheme="minorEastAsia"/>
                <w:szCs w:val="21"/>
              </w:rPr>
              <w:t>收费标准</w:t>
            </w:r>
          </w:p>
        </w:tc>
        <w:tc>
          <w:tcPr>
            <w:tcW w:w="6801" w:type="dxa"/>
            <w:gridSpan w:val="7"/>
            <w:vAlign w:val="center"/>
          </w:tcPr>
          <w:p w:rsidR="00F100C9" w:rsidRDefault="00311293">
            <w:pPr>
              <w:rPr>
                <w:rFonts w:asciiTheme="minorEastAsia" w:hAnsiTheme="minorEastAsia"/>
                <w:szCs w:val="21"/>
              </w:rPr>
            </w:pPr>
            <w:r>
              <w:rPr>
                <w:rFonts w:asciiTheme="minorEastAsia" w:hAnsiTheme="minorEastAsia"/>
                <w:szCs w:val="21"/>
              </w:rPr>
              <w:t>不收费</w:t>
            </w:r>
          </w:p>
        </w:tc>
        <w:tc>
          <w:tcPr>
            <w:tcW w:w="840" w:type="dxa"/>
            <w:vAlign w:val="center"/>
          </w:tcPr>
          <w:p w:rsidR="00F100C9" w:rsidRDefault="00F100C9">
            <w:pPr>
              <w:rPr>
                <w:rFonts w:asciiTheme="minorEastAsia" w:hAnsiTheme="minorEastAsia"/>
                <w:szCs w:val="21"/>
              </w:rPr>
            </w:pPr>
          </w:p>
        </w:tc>
      </w:tr>
      <w:tr w:rsidR="00F100C9">
        <w:trPr>
          <w:trHeight w:val="69"/>
          <w:jc w:val="center"/>
        </w:trPr>
        <w:tc>
          <w:tcPr>
            <w:tcW w:w="1390" w:type="dxa"/>
            <w:vAlign w:val="center"/>
          </w:tcPr>
          <w:p w:rsidR="00F100C9" w:rsidRDefault="00311293">
            <w:pPr>
              <w:rPr>
                <w:rFonts w:asciiTheme="minorEastAsia" w:hAnsiTheme="minorEastAsia"/>
                <w:szCs w:val="21"/>
              </w:rPr>
            </w:pPr>
            <w:r>
              <w:rPr>
                <w:rFonts w:asciiTheme="minorEastAsia" w:hAnsiTheme="minorEastAsia" w:hint="eastAsia"/>
                <w:szCs w:val="21"/>
              </w:rPr>
              <w:lastRenderedPageBreak/>
              <w:t>咨询</w:t>
            </w:r>
            <w:r>
              <w:rPr>
                <w:rFonts w:asciiTheme="minorEastAsia" w:hAnsiTheme="minorEastAsia"/>
                <w:szCs w:val="21"/>
              </w:rPr>
              <w:t>电话</w:t>
            </w:r>
          </w:p>
        </w:tc>
        <w:tc>
          <w:tcPr>
            <w:tcW w:w="2266" w:type="dxa"/>
            <w:gridSpan w:val="2"/>
            <w:vAlign w:val="center"/>
          </w:tcPr>
          <w:p w:rsidR="00F100C9" w:rsidRDefault="00311293">
            <w:pPr>
              <w:rPr>
                <w:rFonts w:asciiTheme="minorEastAsia" w:hAnsiTheme="minorEastAsia"/>
                <w:szCs w:val="21"/>
              </w:rPr>
            </w:pPr>
            <w:r>
              <w:rPr>
                <w:rFonts w:asciiTheme="minorEastAsia" w:hAnsiTheme="minorEastAsia" w:hint="eastAsia"/>
                <w:szCs w:val="21"/>
              </w:rPr>
              <w:t>（0537）2363395</w:t>
            </w:r>
          </w:p>
        </w:tc>
        <w:tc>
          <w:tcPr>
            <w:tcW w:w="1084" w:type="dxa"/>
            <w:vAlign w:val="center"/>
          </w:tcPr>
          <w:p w:rsidR="00F100C9" w:rsidRDefault="00311293">
            <w:pPr>
              <w:rPr>
                <w:rFonts w:asciiTheme="minorEastAsia" w:hAnsiTheme="minorEastAsia"/>
                <w:szCs w:val="21"/>
              </w:rPr>
            </w:pPr>
            <w:r>
              <w:rPr>
                <w:rFonts w:asciiTheme="minorEastAsia" w:hAnsiTheme="minorEastAsia" w:hint="eastAsia"/>
                <w:szCs w:val="21"/>
              </w:rPr>
              <w:t>投诉电话</w:t>
            </w:r>
          </w:p>
        </w:tc>
        <w:tc>
          <w:tcPr>
            <w:tcW w:w="3451" w:type="dxa"/>
            <w:gridSpan w:val="4"/>
            <w:vAlign w:val="center"/>
          </w:tcPr>
          <w:p w:rsidR="00F100C9" w:rsidRDefault="00311293">
            <w:pPr>
              <w:rPr>
                <w:rFonts w:asciiTheme="minorEastAsia" w:hAnsiTheme="minorEastAsia"/>
                <w:szCs w:val="21"/>
              </w:rPr>
            </w:pPr>
            <w:r>
              <w:rPr>
                <w:rFonts w:asciiTheme="minorEastAsia" w:hAnsiTheme="minorEastAsia" w:hint="eastAsia"/>
                <w:szCs w:val="21"/>
              </w:rPr>
              <w:t>（0537）2367836</w:t>
            </w:r>
          </w:p>
        </w:tc>
        <w:tc>
          <w:tcPr>
            <w:tcW w:w="840" w:type="dxa"/>
            <w:vAlign w:val="center"/>
          </w:tcPr>
          <w:p w:rsidR="00F100C9" w:rsidRDefault="00F100C9">
            <w:pPr>
              <w:rPr>
                <w:rFonts w:asciiTheme="minorEastAsia" w:hAnsiTheme="minorEastAsia"/>
                <w:szCs w:val="21"/>
              </w:rPr>
            </w:pPr>
          </w:p>
        </w:tc>
      </w:tr>
      <w:tr w:rsidR="00F100C9">
        <w:trPr>
          <w:trHeight w:val="69"/>
          <w:jc w:val="center"/>
        </w:trPr>
        <w:tc>
          <w:tcPr>
            <w:tcW w:w="1390" w:type="dxa"/>
            <w:vAlign w:val="center"/>
          </w:tcPr>
          <w:p w:rsidR="00F100C9" w:rsidRDefault="00311293">
            <w:pPr>
              <w:rPr>
                <w:rFonts w:asciiTheme="minorEastAsia" w:hAnsiTheme="minorEastAsia"/>
                <w:szCs w:val="21"/>
              </w:rPr>
            </w:pPr>
            <w:r>
              <w:rPr>
                <w:rFonts w:asciiTheme="minorEastAsia" w:hAnsiTheme="minorEastAsia" w:hint="eastAsia"/>
                <w:szCs w:val="21"/>
              </w:rPr>
              <w:t>结果送达</w:t>
            </w:r>
          </w:p>
        </w:tc>
        <w:tc>
          <w:tcPr>
            <w:tcW w:w="6801" w:type="dxa"/>
            <w:gridSpan w:val="7"/>
            <w:vAlign w:val="center"/>
          </w:tcPr>
          <w:p w:rsidR="00F100C9" w:rsidRDefault="00311293">
            <w:pPr>
              <w:rPr>
                <w:rFonts w:asciiTheme="minorEastAsia" w:hAnsiTheme="minorEastAsia"/>
                <w:szCs w:val="21"/>
              </w:rPr>
            </w:pPr>
            <w:r>
              <w:rPr>
                <w:rFonts w:asciiTheme="minorEastAsia" w:hAnsiTheme="minorEastAsia" w:hint="eastAsia"/>
                <w:szCs w:val="21"/>
              </w:rPr>
              <w:t>市</w:t>
            </w:r>
            <w:r>
              <w:rPr>
                <w:rFonts w:ascii="宋体" w:hAnsi="宋体" w:hint="eastAsia"/>
                <w:szCs w:val="21"/>
              </w:rPr>
              <w:t>为民</w:t>
            </w:r>
            <w:r>
              <w:rPr>
                <w:rFonts w:asciiTheme="minorEastAsia" w:hAnsiTheme="minorEastAsia" w:hint="eastAsia"/>
                <w:szCs w:val="21"/>
              </w:rPr>
              <w:t>服务中心统一发证窗口现场发放；免费邮寄。</w:t>
            </w:r>
          </w:p>
        </w:tc>
        <w:tc>
          <w:tcPr>
            <w:tcW w:w="840" w:type="dxa"/>
            <w:vAlign w:val="center"/>
          </w:tcPr>
          <w:p w:rsidR="00F100C9" w:rsidRDefault="00F100C9">
            <w:pPr>
              <w:rPr>
                <w:rFonts w:asciiTheme="minorEastAsia" w:hAnsiTheme="minorEastAsia"/>
                <w:szCs w:val="21"/>
              </w:rPr>
            </w:pPr>
          </w:p>
        </w:tc>
      </w:tr>
      <w:tr w:rsidR="00F100C9">
        <w:trPr>
          <w:trHeight w:val="69"/>
          <w:jc w:val="center"/>
        </w:trPr>
        <w:tc>
          <w:tcPr>
            <w:tcW w:w="1390" w:type="dxa"/>
            <w:vAlign w:val="center"/>
          </w:tcPr>
          <w:p w:rsidR="00F100C9" w:rsidRDefault="00311293">
            <w:pPr>
              <w:rPr>
                <w:rFonts w:asciiTheme="minorEastAsia" w:hAnsiTheme="minorEastAsia"/>
                <w:szCs w:val="21"/>
              </w:rPr>
            </w:pPr>
            <w:r>
              <w:rPr>
                <w:rFonts w:asciiTheme="minorEastAsia" w:hAnsiTheme="minorEastAsia" w:hint="eastAsia"/>
                <w:szCs w:val="21"/>
              </w:rPr>
              <w:t>受理地址</w:t>
            </w:r>
          </w:p>
        </w:tc>
        <w:tc>
          <w:tcPr>
            <w:tcW w:w="6801" w:type="dxa"/>
            <w:gridSpan w:val="7"/>
            <w:vAlign w:val="center"/>
          </w:tcPr>
          <w:p w:rsidR="00F100C9" w:rsidRDefault="000C7396">
            <w:pPr>
              <w:rPr>
                <w:rFonts w:asciiTheme="minorEastAsia" w:hAnsiTheme="minorEastAsia"/>
                <w:szCs w:val="21"/>
              </w:rPr>
            </w:pPr>
            <w:r>
              <w:rPr>
                <w:rFonts w:ascii="宋体" w:hAnsi="宋体" w:hint="eastAsia"/>
                <w:szCs w:val="21"/>
              </w:rPr>
              <w:t>济宁市为民服务中心太白湖新区省运会指挥中心东附楼北侧</w:t>
            </w:r>
          </w:p>
        </w:tc>
        <w:tc>
          <w:tcPr>
            <w:tcW w:w="840" w:type="dxa"/>
            <w:vAlign w:val="center"/>
          </w:tcPr>
          <w:p w:rsidR="00F100C9" w:rsidRDefault="00F100C9">
            <w:pPr>
              <w:rPr>
                <w:rFonts w:asciiTheme="minorEastAsia" w:hAnsiTheme="minorEastAsia"/>
                <w:szCs w:val="21"/>
              </w:rPr>
            </w:pPr>
          </w:p>
        </w:tc>
      </w:tr>
    </w:tbl>
    <w:p w:rsidR="00F100C9" w:rsidRDefault="00F100C9">
      <w:pPr>
        <w:rPr>
          <w:rFonts w:asciiTheme="minorEastAsia" w:hAnsiTheme="minorEastAsia"/>
          <w:szCs w:val="21"/>
        </w:rPr>
      </w:pPr>
    </w:p>
    <w:sectPr w:rsidR="00F100C9" w:rsidSect="00F100C9">
      <w:pgSz w:w="11906" w:h="16838"/>
      <w:pgMar w:top="113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D71" w:rsidRDefault="00B25D71" w:rsidP="00311293">
      <w:r>
        <w:separator/>
      </w:r>
    </w:p>
  </w:endnote>
  <w:endnote w:type="continuationSeparator" w:id="1">
    <w:p w:rsidR="00B25D71" w:rsidRDefault="00B25D71" w:rsidP="00311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D71" w:rsidRDefault="00B25D71" w:rsidP="00311293">
      <w:r>
        <w:separator/>
      </w:r>
    </w:p>
  </w:footnote>
  <w:footnote w:type="continuationSeparator" w:id="1">
    <w:p w:rsidR="00B25D71" w:rsidRDefault="00B25D71" w:rsidP="00311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6C3F"/>
    <w:rsid w:val="00023C01"/>
    <w:rsid w:val="000C7396"/>
    <w:rsid w:val="000F05BF"/>
    <w:rsid w:val="000F1C18"/>
    <w:rsid w:val="00173642"/>
    <w:rsid w:val="001B6C3F"/>
    <w:rsid w:val="001F0408"/>
    <w:rsid w:val="002D6860"/>
    <w:rsid w:val="00311293"/>
    <w:rsid w:val="00450079"/>
    <w:rsid w:val="004825E0"/>
    <w:rsid w:val="004B41C7"/>
    <w:rsid w:val="004D172D"/>
    <w:rsid w:val="004F1CAE"/>
    <w:rsid w:val="005C4F30"/>
    <w:rsid w:val="006136FB"/>
    <w:rsid w:val="0065529F"/>
    <w:rsid w:val="006B6FF7"/>
    <w:rsid w:val="00784035"/>
    <w:rsid w:val="007C52AC"/>
    <w:rsid w:val="00942F3A"/>
    <w:rsid w:val="00954F53"/>
    <w:rsid w:val="00A14A2C"/>
    <w:rsid w:val="00A44652"/>
    <w:rsid w:val="00B25D71"/>
    <w:rsid w:val="00B87AA8"/>
    <w:rsid w:val="00C91083"/>
    <w:rsid w:val="00CC6763"/>
    <w:rsid w:val="00E14352"/>
    <w:rsid w:val="00E7664E"/>
    <w:rsid w:val="00F100C9"/>
    <w:rsid w:val="00FB052E"/>
    <w:rsid w:val="332A615B"/>
    <w:rsid w:val="42432C1E"/>
    <w:rsid w:val="51723111"/>
    <w:rsid w:val="5D3C2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100C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100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100C9"/>
    <w:rPr>
      <w:sz w:val="18"/>
      <w:szCs w:val="18"/>
    </w:rPr>
  </w:style>
  <w:style w:type="character" w:customStyle="1" w:styleId="Char">
    <w:name w:val="页脚 Char"/>
    <w:basedOn w:val="a0"/>
    <w:link w:val="a3"/>
    <w:uiPriority w:val="99"/>
    <w:semiHidden/>
    <w:qFormat/>
    <w:rsid w:val="00F100C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852</Characters>
  <Application>Microsoft Office Word</Application>
  <DocSecurity>0</DocSecurity>
  <Lines>7</Lines>
  <Paragraphs>1</Paragraphs>
  <ScaleCrop>false</ScaleCrop>
  <Company>微软中国</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政务服务中心收文</dc:creator>
  <cp:lastModifiedBy>Loca1Account</cp:lastModifiedBy>
  <cp:revision>10</cp:revision>
  <dcterms:created xsi:type="dcterms:W3CDTF">2018-09-14T05:53:00Z</dcterms:created>
  <dcterms:modified xsi:type="dcterms:W3CDTF">2019-01-04T01:54:00Z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