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E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5"/>
          <w:right w:val="none" w:color="auto" w:sz="0" w:space="0"/>
        </w:pBdr>
        <w:spacing w:before="0" w:beforeAutospacing="0" w:after="0" w:afterAutospacing="0" w:line="24" w:lineRule="atLeast"/>
        <w:ind w:left="0" w:right="0"/>
        <w:jc w:val="center"/>
        <w:rPr>
          <w:color w:val="000000"/>
          <w:sz w:val="42"/>
          <w:szCs w:val="42"/>
          <w:u w:val="none"/>
        </w:rPr>
      </w:pPr>
      <w:r>
        <w:rPr>
          <w:color w:val="000000"/>
          <w:sz w:val="42"/>
          <w:szCs w:val="42"/>
          <w:u w:val="none"/>
          <w:bdr w:val="none" w:color="auto" w:sz="0" w:space="0"/>
        </w:rPr>
        <w:t>邹城市第一中学2024年度统计数据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580"/>
        <w:gridCol w:w="4260"/>
      </w:tblGrid>
      <w:tr w14:paraId="0D19A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225B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邹城市第一中学2024年度统计数据</w:t>
            </w:r>
          </w:p>
        </w:tc>
      </w:tr>
      <w:tr w14:paraId="7A5247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CB8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在校生数据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0B6C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学生数据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5B69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00</w:t>
            </w:r>
          </w:p>
        </w:tc>
      </w:tr>
      <w:tr w14:paraId="57BD2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CFC078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12CA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班额班数情况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6432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eastAsiaTheme="minorEastAsia"/>
                <w:color w:val="3333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12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  <w:lang w:val="en-US" w:eastAsia="zh-CN"/>
              </w:rPr>
              <w:t>6</w:t>
            </w:r>
          </w:p>
        </w:tc>
      </w:tr>
      <w:tr w14:paraId="66259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A756BE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2B67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学生变动情况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86FD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无</w:t>
            </w:r>
          </w:p>
        </w:tc>
      </w:tr>
      <w:tr w14:paraId="5293B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DD8A1C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81A1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在校生中其他情况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E268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无</w:t>
            </w:r>
          </w:p>
        </w:tc>
      </w:tr>
      <w:tr w14:paraId="28F80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BF5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教师数据</w:t>
            </w: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6C9C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教职工数据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7947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eastAsiaTheme="minorEastAsia"/>
                <w:color w:val="3333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  <w:lang w:val="en-US" w:eastAsia="zh-CN"/>
              </w:rPr>
              <w:t>45</w:t>
            </w:r>
          </w:p>
        </w:tc>
      </w:tr>
      <w:tr w14:paraId="29CC3B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55F388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D5CB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教师变动情况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BFD1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调出或退休共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人</w:t>
            </w:r>
          </w:p>
        </w:tc>
      </w:tr>
      <w:tr w14:paraId="6E5B7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B3F173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F521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教职工其他情况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AD2A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无</w:t>
            </w:r>
          </w:p>
        </w:tc>
      </w:tr>
      <w:tr w14:paraId="3510D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D38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办学条件</w:t>
            </w: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0155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校舍情况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446D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无需更新</w:t>
            </w:r>
          </w:p>
        </w:tc>
      </w:tr>
      <w:tr w14:paraId="4D5CFD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A915BD">
            <w:pPr>
              <w:jc w:val="both"/>
              <w:rPr>
                <w:rFonts w:hint="default" w:ascii="Times New Roman" w:hAnsi="Times New Roman" w:cs="Times New Roman"/>
                <w:sz w:val="19"/>
                <w:szCs w:val="19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F889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学校资产等办学条件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44BB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u w:val="none"/>
                <w:bdr w:val="none" w:color="auto" w:sz="0" w:space="0"/>
              </w:rPr>
              <w:t>无需更新</w:t>
            </w:r>
          </w:p>
        </w:tc>
      </w:tr>
    </w:tbl>
    <w:p w14:paraId="1F568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color w:val="333333"/>
          <w:u w:val="none"/>
        </w:rPr>
      </w:pPr>
    </w:p>
    <w:p w14:paraId="5F9207FC">
      <w:bookmarkStart w:id="0" w:name="_GoBack"/>
      <w:bookmarkEnd w:id="0"/>
    </w:p>
    <w:sectPr>
      <w:pgSz w:w="11906" w:h="16838"/>
      <w:pgMar w:top="204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7079"/>
    <w:rsid w:val="52A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2025-01-16T00:53:00Z</dcterms:created>
  <dc:creator>zcyz2</dc:creator>
  <cp:lastModifiedBy>WPS_1687396106</cp:lastModifiedBy>
  <dcterms:modified xsi:type="dcterms:W3CDTF">2025-05-26T23:51:33Z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DBD323C4214244DE80E484E9139CE283_12</vt:lpwstr>
  </property>
  <property fmtid="{D5CDD505-2E9C-101B-9397-08002B2CF9AE}" pid="4" name="KSOTemplateDocerSaveRecord">
    <vt:lpwstr>eyJoZGlkIjoiNDk3MDNkMjViMjFkOGU5NzFkMTI5MmZkNTQ1M2U5MDEiLCJ1c2VySWQiOiIxNTA4ODMxNzUxIn0=</vt:lpwstr>
  </property>
</Properties>
</file>