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微山湖旅游区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门票优惠与免门票人群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1、门票免费（不含交通工具）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（1）老年人  60周岁以上(含60周岁)，持有效证件享受景区门票免费优惠。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（2）儿童  6周岁以下(含6周岁)或身高1.4米(含)以下，现场测量身高或持有效证件享受景区门票免费优惠。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（3）消防救援人员  凭本人干部证、消防员证(含政府专职消防员)、学员证。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（4）残疾人  凭有新版《中华人民共和国残疾证》。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（5）现役、退役军人  凭士兵证、军官证、军校学员证、退役军人相关证件。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（6）离休干部   凭离休证等相关有效证件。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（7）高层次人才  凭“山东惠才卡”。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（8）军残人士  凭新版军残证。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（9）医护人员  凭医师证、护士证、药师证、医技证等医务工作相关有效证件。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（10）微山岛镇居民  持身份证、户口本等有效证件（微山岛景区免费）；微山县户籍人员 微山县居民（湿地公园免费）。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2、门票半价（不含交通工具）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（1）儿童  6—18周岁(含)未成年人，持有效证件享受景区门票半价优惠。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（2）学生  凭有效学生证件享受景区门票半价优惠。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3、观光车半价票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老年人   60周岁以上(含60周岁)，持有效证件享受景区观光车票半价优惠。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4、观光车、游船免票 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儿童   1.2米（含）以下儿童免票，现场测量身高。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（三）、停车场现执行收费标准：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大型车辆（20座以上）  每辆车/10元/次；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中小型车辆  每辆车/10元/次。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减免政策：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1、执行公务且按规定在车身设置明显标识的军车、警车、行政执法车、消防车、救护车、工程抢险车、市政服务车等车辆; 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2、残疾人(持有残疾证)专用车辆。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zM1OTdlMGVlNjUzNjJhNDlkOGEwNGQ3OTljZDgifQ=="/>
  </w:docVars>
  <w:rsids>
    <w:rsidRoot w:val="00000000"/>
    <w:rsid w:val="1233374D"/>
    <w:rsid w:val="6E6123D1"/>
    <w:rsid w:val="73FB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621</Characters>
  <Lines>0</Lines>
  <Paragraphs>0</Paragraphs>
  <TotalTime>106</TotalTime>
  <ScaleCrop>false</ScaleCrop>
  <LinksUpToDate>false</LinksUpToDate>
  <CharactersWithSpaces>659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2022-07-27T04:12:53Z</dcterms:created>
  <dc:creator>Administrator</dc:creator>
  <cp:lastModifiedBy>勿相忘</cp:lastModifiedBy>
  <dcterms:modified xsi:type="dcterms:W3CDTF">2022-07-27T12:27:00Z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F067AF3903524506BA54A2E06132622C</vt:lpwstr>
  </property>
</Properties>
</file>