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DBB" w:rsidRDefault="00584DBB" w:rsidP="00542A3B">
      <w:pPr>
        <w:spacing w:line="590" w:lineRule="exact"/>
        <w:ind w:rightChars="-50" w:right="-96"/>
        <w:jc w:val="center"/>
        <w:rPr>
          <w:rFonts w:ascii="方正小标宋简体" w:eastAsia="方正小标宋简体"/>
          <w:b/>
          <w:color w:val="000000" w:themeColor="text1"/>
          <w:sz w:val="44"/>
          <w:szCs w:val="44"/>
        </w:rPr>
      </w:pPr>
    </w:p>
    <w:p w:rsidR="00542A3B" w:rsidRDefault="001E652B" w:rsidP="00542A3B">
      <w:pPr>
        <w:spacing w:line="590" w:lineRule="exact"/>
        <w:ind w:rightChars="-50" w:right="-96"/>
        <w:jc w:val="center"/>
        <w:rPr>
          <w:rFonts w:ascii="方正小标宋简体" w:eastAsia="方正小标宋简体"/>
          <w:b/>
          <w:color w:val="000000" w:themeColor="text1"/>
          <w:sz w:val="44"/>
          <w:szCs w:val="44"/>
        </w:rPr>
      </w:pPr>
      <w:r>
        <w:rPr>
          <w:rFonts w:ascii="方正小标宋简体" w:eastAsia="方正小标宋简体" w:hint="eastAsia"/>
          <w:b/>
          <w:color w:val="000000" w:themeColor="text1"/>
          <w:sz w:val="44"/>
          <w:szCs w:val="44"/>
        </w:rPr>
        <w:t>济宁市</w:t>
      </w:r>
      <w:r>
        <w:rPr>
          <w:rFonts w:ascii="方正小标宋简体" w:eastAsia="方正小标宋简体"/>
          <w:b/>
          <w:color w:val="000000" w:themeColor="text1"/>
          <w:sz w:val="44"/>
          <w:szCs w:val="44"/>
        </w:rPr>
        <w:t>文化和旅游局</w:t>
      </w:r>
      <w:r w:rsidR="00542A3B">
        <w:rPr>
          <w:rFonts w:ascii="方正小标宋简体" w:eastAsia="方正小标宋简体" w:hint="eastAsia"/>
          <w:b/>
          <w:color w:val="000000" w:themeColor="text1"/>
          <w:sz w:val="44"/>
          <w:szCs w:val="44"/>
        </w:rPr>
        <w:t>2021年政府信息公开</w:t>
      </w:r>
    </w:p>
    <w:p w:rsidR="00542A3B" w:rsidRDefault="00542A3B" w:rsidP="00542A3B">
      <w:pPr>
        <w:spacing w:line="590" w:lineRule="exact"/>
        <w:ind w:rightChars="-50" w:right="-96"/>
        <w:jc w:val="center"/>
        <w:rPr>
          <w:rFonts w:ascii="方正小标宋简体" w:eastAsia="方正小标宋简体"/>
          <w:b/>
          <w:color w:val="000000" w:themeColor="text1"/>
          <w:sz w:val="44"/>
          <w:szCs w:val="44"/>
        </w:rPr>
      </w:pPr>
      <w:r>
        <w:rPr>
          <w:rFonts w:ascii="方正小标宋简体" w:eastAsia="方正小标宋简体" w:hint="eastAsia"/>
          <w:b/>
          <w:color w:val="000000" w:themeColor="text1"/>
          <w:sz w:val="44"/>
          <w:szCs w:val="44"/>
        </w:rPr>
        <w:t>工作年度报告</w:t>
      </w:r>
    </w:p>
    <w:p w:rsidR="00542A3B" w:rsidRDefault="00542A3B" w:rsidP="00542A3B">
      <w:pPr>
        <w:spacing w:line="590" w:lineRule="exact"/>
        <w:ind w:rightChars="-50" w:right="-96" w:firstLineChars="200" w:firstLine="626"/>
        <w:rPr>
          <w:rFonts w:ascii="方正仿宋简体" w:eastAsia="方正仿宋简体"/>
          <w:b/>
          <w:color w:val="000000" w:themeColor="text1"/>
          <w:sz w:val="32"/>
          <w:szCs w:val="32"/>
        </w:rPr>
      </w:pPr>
    </w:p>
    <w:p w:rsidR="00542A3B" w:rsidRPr="00EC5A6A" w:rsidRDefault="00542A3B" w:rsidP="00542A3B">
      <w:pPr>
        <w:spacing w:line="590" w:lineRule="exact"/>
        <w:ind w:rightChars="-50" w:right="-96" w:firstLineChars="200" w:firstLine="626"/>
        <w:rPr>
          <w:rFonts w:eastAsia="方正仿宋简体"/>
          <w:b/>
          <w:color w:val="000000" w:themeColor="text1"/>
          <w:sz w:val="32"/>
          <w:szCs w:val="32"/>
        </w:rPr>
      </w:pPr>
      <w:r w:rsidRPr="00EC5A6A">
        <w:rPr>
          <w:rFonts w:eastAsia="方正仿宋简体"/>
          <w:b/>
          <w:color w:val="000000" w:themeColor="text1"/>
          <w:sz w:val="32"/>
          <w:szCs w:val="32"/>
        </w:rPr>
        <w:t>本报告由</w:t>
      </w:r>
      <w:r w:rsidR="00584DBB" w:rsidRPr="00EC5A6A">
        <w:rPr>
          <w:rFonts w:eastAsia="方正仿宋简体"/>
          <w:b/>
          <w:color w:val="000000" w:themeColor="text1"/>
          <w:sz w:val="32"/>
          <w:szCs w:val="32"/>
        </w:rPr>
        <w:t>济宁市文化和旅游局</w:t>
      </w:r>
      <w:r w:rsidRPr="00EC5A6A">
        <w:rPr>
          <w:rFonts w:eastAsia="方正仿宋简体"/>
          <w:b/>
          <w:color w:val="000000" w:themeColor="text1"/>
          <w:sz w:val="32"/>
          <w:szCs w:val="32"/>
        </w:rPr>
        <w:t>按照《中华人民共和国政府信息公开条例》（以下简称《条例》）和《中华人民共和国政府信息公开工作年度报告格式》（国办公开办函〔</w:t>
      </w:r>
      <w:r w:rsidRPr="00EC5A6A">
        <w:rPr>
          <w:rFonts w:eastAsia="方正仿宋简体"/>
          <w:b/>
          <w:color w:val="000000" w:themeColor="text1"/>
          <w:sz w:val="32"/>
          <w:szCs w:val="32"/>
        </w:rPr>
        <w:t>2021</w:t>
      </w:r>
      <w:r w:rsidRPr="00EC5A6A">
        <w:rPr>
          <w:rFonts w:eastAsia="方正仿宋简体"/>
          <w:b/>
          <w:color w:val="000000" w:themeColor="text1"/>
          <w:sz w:val="32"/>
          <w:szCs w:val="32"/>
        </w:rPr>
        <w:t>〕</w:t>
      </w:r>
      <w:r w:rsidRPr="00EC5A6A">
        <w:rPr>
          <w:rFonts w:eastAsia="方正仿宋简体"/>
          <w:b/>
          <w:color w:val="000000" w:themeColor="text1"/>
          <w:sz w:val="32"/>
          <w:szCs w:val="32"/>
        </w:rPr>
        <w:t>30</w:t>
      </w:r>
      <w:r w:rsidRPr="00EC5A6A">
        <w:rPr>
          <w:rFonts w:eastAsia="方正仿宋简体"/>
          <w:b/>
          <w:color w:val="000000" w:themeColor="text1"/>
          <w:sz w:val="32"/>
          <w:szCs w:val="32"/>
        </w:rPr>
        <w:t>号）要求编制。</w:t>
      </w:r>
    </w:p>
    <w:p w:rsidR="00542A3B" w:rsidRPr="00EC5A6A" w:rsidRDefault="00542A3B" w:rsidP="00542A3B">
      <w:pPr>
        <w:spacing w:line="590" w:lineRule="exact"/>
        <w:ind w:rightChars="-50" w:right="-96" w:firstLineChars="200" w:firstLine="626"/>
        <w:rPr>
          <w:rFonts w:eastAsia="方正仿宋简体"/>
          <w:b/>
          <w:color w:val="000000" w:themeColor="text1"/>
          <w:sz w:val="32"/>
          <w:szCs w:val="32"/>
        </w:rPr>
      </w:pPr>
      <w:r w:rsidRPr="00EC5A6A">
        <w:rPr>
          <w:rFonts w:eastAsia="方正仿宋简体"/>
          <w:b/>
          <w:color w:val="000000" w:themeColor="text1"/>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rsidR="00542A3B" w:rsidRPr="00EC5A6A" w:rsidRDefault="00542A3B" w:rsidP="009A06B5">
      <w:pPr>
        <w:spacing w:line="590" w:lineRule="exact"/>
        <w:ind w:firstLineChars="200" w:firstLine="626"/>
        <w:rPr>
          <w:rFonts w:eastAsia="方正仿宋简体"/>
          <w:b/>
          <w:color w:val="000000" w:themeColor="text1"/>
          <w:sz w:val="32"/>
          <w:szCs w:val="32"/>
        </w:rPr>
      </w:pPr>
      <w:r w:rsidRPr="00EC5A6A">
        <w:rPr>
          <w:rFonts w:eastAsia="方正仿宋简体"/>
          <w:b/>
          <w:color w:val="000000" w:themeColor="text1"/>
          <w:sz w:val="32"/>
          <w:szCs w:val="32"/>
        </w:rPr>
        <w:t>本报告所列数据的统计期限自</w:t>
      </w:r>
      <w:r w:rsidRPr="00EC5A6A">
        <w:rPr>
          <w:rFonts w:eastAsia="方正仿宋简体"/>
          <w:b/>
          <w:color w:val="000000" w:themeColor="text1"/>
          <w:sz w:val="32"/>
          <w:szCs w:val="32"/>
        </w:rPr>
        <w:t>2021</w:t>
      </w:r>
      <w:r w:rsidRPr="00EC5A6A">
        <w:rPr>
          <w:rFonts w:eastAsia="方正仿宋简体"/>
          <w:b/>
          <w:color w:val="000000" w:themeColor="text1"/>
          <w:sz w:val="32"/>
          <w:szCs w:val="32"/>
        </w:rPr>
        <w:t>年</w:t>
      </w:r>
      <w:r w:rsidRPr="00EC5A6A">
        <w:rPr>
          <w:rFonts w:eastAsia="方正仿宋简体"/>
          <w:b/>
          <w:color w:val="000000" w:themeColor="text1"/>
          <w:sz w:val="32"/>
          <w:szCs w:val="32"/>
        </w:rPr>
        <w:t>1</w:t>
      </w:r>
      <w:r w:rsidRPr="00EC5A6A">
        <w:rPr>
          <w:rFonts w:eastAsia="方正仿宋简体"/>
          <w:b/>
          <w:color w:val="000000" w:themeColor="text1"/>
          <w:sz w:val="32"/>
          <w:szCs w:val="32"/>
        </w:rPr>
        <w:t>月</w:t>
      </w:r>
      <w:r w:rsidRPr="00EC5A6A">
        <w:rPr>
          <w:rFonts w:eastAsia="方正仿宋简体"/>
          <w:b/>
          <w:color w:val="000000" w:themeColor="text1"/>
          <w:sz w:val="32"/>
          <w:szCs w:val="32"/>
        </w:rPr>
        <w:t>1</w:t>
      </w:r>
      <w:r w:rsidRPr="00EC5A6A">
        <w:rPr>
          <w:rFonts w:eastAsia="方正仿宋简体"/>
          <w:b/>
          <w:color w:val="000000" w:themeColor="text1"/>
          <w:sz w:val="32"/>
          <w:szCs w:val="32"/>
        </w:rPr>
        <w:t>日起至</w:t>
      </w:r>
      <w:r w:rsidRPr="00EC5A6A">
        <w:rPr>
          <w:rFonts w:eastAsia="方正仿宋简体"/>
          <w:b/>
          <w:color w:val="000000" w:themeColor="text1"/>
          <w:sz w:val="32"/>
          <w:szCs w:val="32"/>
        </w:rPr>
        <w:t>2021</w:t>
      </w:r>
      <w:r w:rsidRPr="00EC5A6A">
        <w:rPr>
          <w:rFonts w:eastAsia="方正仿宋简体"/>
          <w:b/>
          <w:color w:val="000000" w:themeColor="text1"/>
          <w:sz w:val="32"/>
          <w:szCs w:val="32"/>
        </w:rPr>
        <w:t>年</w:t>
      </w:r>
      <w:r w:rsidRPr="00EC5A6A">
        <w:rPr>
          <w:rFonts w:eastAsia="方正仿宋简体"/>
          <w:b/>
          <w:color w:val="000000" w:themeColor="text1"/>
          <w:sz w:val="32"/>
          <w:szCs w:val="32"/>
        </w:rPr>
        <w:t>12</w:t>
      </w:r>
      <w:r w:rsidRPr="00EC5A6A">
        <w:rPr>
          <w:rFonts w:eastAsia="方正仿宋简体"/>
          <w:b/>
          <w:color w:val="000000" w:themeColor="text1"/>
          <w:sz w:val="32"/>
          <w:szCs w:val="32"/>
        </w:rPr>
        <w:t>月</w:t>
      </w:r>
      <w:r w:rsidRPr="00EC5A6A">
        <w:rPr>
          <w:rFonts w:eastAsia="方正仿宋简体"/>
          <w:b/>
          <w:color w:val="000000" w:themeColor="text1"/>
          <w:sz w:val="32"/>
          <w:szCs w:val="32"/>
        </w:rPr>
        <w:t>31</w:t>
      </w:r>
      <w:r w:rsidRPr="00EC5A6A">
        <w:rPr>
          <w:rFonts w:eastAsia="方正仿宋简体"/>
          <w:b/>
          <w:color w:val="000000" w:themeColor="text1"/>
          <w:sz w:val="32"/>
          <w:szCs w:val="32"/>
        </w:rPr>
        <w:t>日止。本报告电子版可在</w:t>
      </w:r>
      <w:r w:rsidRPr="00EC5A6A">
        <w:rPr>
          <w:rFonts w:eastAsia="方正仿宋简体"/>
          <w:b/>
          <w:color w:val="000000" w:themeColor="text1"/>
          <w:sz w:val="32"/>
          <w:szCs w:val="32"/>
        </w:rPr>
        <w:t>“</w:t>
      </w:r>
      <w:r w:rsidRPr="00EC5A6A">
        <w:rPr>
          <w:rFonts w:eastAsia="方正仿宋简体"/>
          <w:b/>
          <w:color w:val="000000" w:themeColor="text1"/>
          <w:sz w:val="32"/>
          <w:szCs w:val="32"/>
        </w:rPr>
        <w:t>中国</w:t>
      </w:r>
      <w:r w:rsidRPr="00EC5A6A">
        <w:rPr>
          <w:rFonts w:eastAsia="方正仿宋简体"/>
          <w:b/>
          <w:color w:val="000000" w:themeColor="text1"/>
          <w:sz w:val="32"/>
          <w:szCs w:val="32"/>
        </w:rPr>
        <w:t>·</w:t>
      </w:r>
      <w:r w:rsidRPr="00EC5A6A">
        <w:rPr>
          <w:rFonts w:eastAsia="方正仿宋简体"/>
          <w:b/>
          <w:color w:val="000000" w:themeColor="text1"/>
          <w:sz w:val="32"/>
          <w:szCs w:val="32"/>
        </w:rPr>
        <w:t>济宁</w:t>
      </w:r>
      <w:r w:rsidRPr="00EC5A6A">
        <w:rPr>
          <w:rFonts w:eastAsia="方正仿宋简体"/>
          <w:b/>
          <w:color w:val="000000" w:themeColor="text1"/>
          <w:sz w:val="32"/>
          <w:szCs w:val="32"/>
        </w:rPr>
        <w:t>”</w:t>
      </w:r>
      <w:r w:rsidRPr="00EC5A6A">
        <w:rPr>
          <w:rFonts w:eastAsia="方正仿宋简体"/>
          <w:b/>
          <w:color w:val="000000" w:themeColor="text1"/>
          <w:sz w:val="32"/>
          <w:szCs w:val="32"/>
        </w:rPr>
        <w:t>政府门户网站（</w:t>
      </w:r>
      <w:hyperlink r:id="rId6" w:history="1">
        <w:r w:rsidR="0001715D" w:rsidRPr="00EC5A6A">
          <w:rPr>
            <w:rStyle w:val="a7"/>
            <w:rFonts w:eastAsia="方正仿宋简体"/>
            <w:b/>
            <w:color w:val="auto"/>
            <w:sz w:val="32"/>
            <w:szCs w:val="32"/>
          </w:rPr>
          <w:t>http://www.jining.gov.cn/col/col61596/index.html</w:t>
        </w:r>
      </w:hyperlink>
      <w:r w:rsidRPr="00EC5A6A">
        <w:rPr>
          <w:rFonts w:eastAsia="方正仿宋简体"/>
          <w:b/>
          <w:color w:val="000000" w:themeColor="text1"/>
          <w:sz w:val="32"/>
          <w:szCs w:val="32"/>
        </w:rPr>
        <w:t>）查阅或下载。如对本报告有疑问，请与</w:t>
      </w:r>
      <w:r w:rsidR="007C0955" w:rsidRPr="00EC5A6A">
        <w:rPr>
          <w:rFonts w:eastAsia="方正仿宋简体"/>
          <w:b/>
          <w:color w:val="000000" w:themeColor="text1"/>
          <w:sz w:val="32"/>
          <w:szCs w:val="32"/>
        </w:rPr>
        <w:t>济宁市文化和旅游局</w:t>
      </w:r>
      <w:r w:rsidRPr="00EC5A6A">
        <w:rPr>
          <w:rFonts w:eastAsia="方正仿宋简体"/>
          <w:b/>
          <w:color w:val="000000" w:themeColor="text1"/>
          <w:sz w:val="32"/>
          <w:szCs w:val="32"/>
        </w:rPr>
        <w:t>联系（地址：</w:t>
      </w:r>
      <w:r w:rsidR="007C0955" w:rsidRPr="00EC5A6A">
        <w:rPr>
          <w:rFonts w:eastAsia="方正仿宋简体"/>
          <w:b/>
          <w:color w:val="000000" w:themeColor="text1"/>
          <w:sz w:val="32"/>
          <w:szCs w:val="32"/>
        </w:rPr>
        <w:t>济宁市太白湖</w:t>
      </w:r>
      <w:proofErr w:type="gramStart"/>
      <w:r w:rsidR="007C0955" w:rsidRPr="00EC5A6A">
        <w:rPr>
          <w:rFonts w:eastAsia="方正仿宋简体"/>
          <w:b/>
          <w:color w:val="000000" w:themeColor="text1"/>
          <w:sz w:val="32"/>
          <w:szCs w:val="32"/>
        </w:rPr>
        <w:t>新区省运指挥</w:t>
      </w:r>
      <w:proofErr w:type="gramEnd"/>
      <w:r w:rsidR="007C0955" w:rsidRPr="00EC5A6A">
        <w:rPr>
          <w:rFonts w:eastAsia="方正仿宋简体"/>
          <w:b/>
          <w:color w:val="000000" w:themeColor="text1"/>
          <w:sz w:val="32"/>
          <w:szCs w:val="32"/>
        </w:rPr>
        <w:t>中心</w:t>
      </w:r>
      <w:r w:rsidR="007C0955" w:rsidRPr="00EC5A6A">
        <w:rPr>
          <w:rFonts w:eastAsia="方正仿宋简体"/>
          <w:b/>
          <w:color w:val="000000" w:themeColor="text1"/>
          <w:sz w:val="32"/>
          <w:szCs w:val="32"/>
        </w:rPr>
        <w:t>A0633</w:t>
      </w:r>
      <w:r w:rsidRPr="00EC5A6A">
        <w:rPr>
          <w:rFonts w:eastAsia="方正仿宋简体"/>
          <w:b/>
          <w:color w:val="000000" w:themeColor="text1"/>
          <w:sz w:val="32"/>
          <w:szCs w:val="32"/>
        </w:rPr>
        <w:t>，联系电话：</w:t>
      </w:r>
      <w:r w:rsidR="007C0955" w:rsidRPr="00EC5A6A">
        <w:rPr>
          <w:rFonts w:eastAsia="方正仿宋简体"/>
          <w:b/>
          <w:color w:val="000000" w:themeColor="text1"/>
          <w:sz w:val="32"/>
          <w:szCs w:val="32"/>
        </w:rPr>
        <w:t>0537-2312260</w:t>
      </w:r>
      <w:r w:rsidRPr="00EC5A6A">
        <w:rPr>
          <w:rFonts w:eastAsia="方正仿宋简体"/>
          <w:b/>
          <w:color w:val="000000" w:themeColor="text1"/>
          <w:sz w:val="32"/>
          <w:szCs w:val="32"/>
        </w:rPr>
        <w:t>）。</w:t>
      </w:r>
    </w:p>
    <w:p w:rsidR="00542A3B" w:rsidRPr="00EC5A6A" w:rsidRDefault="00542A3B" w:rsidP="009A06B5">
      <w:pPr>
        <w:spacing w:line="590" w:lineRule="exact"/>
        <w:ind w:firstLineChars="200" w:firstLine="626"/>
        <w:rPr>
          <w:rFonts w:eastAsia="方正黑体简体"/>
          <w:b/>
          <w:color w:val="000000" w:themeColor="text1"/>
          <w:sz w:val="32"/>
          <w:szCs w:val="32"/>
        </w:rPr>
      </w:pPr>
      <w:r w:rsidRPr="00EC5A6A">
        <w:rPr>
          <w:rFonts w:eastAsia="方正黑体简体"/>
          <w:b/>
          <w:color w:val="000000" w:themeColor="text1"/>
          <w:sz w:val="32"/>
          <w:szCs w:val="32"/>
        </w:rPr>
        <w:t>一、总体情况</w:t>
      </w:r>
    </w:p>
    <w:p w:rsidR="005D7743" w:rsidRPr="00EC5A6A" w:rsidRDefault="00CF5CE4" w:rsidP="009A06B5">
      <w:pPr>
        <w:widowControl/>
        <w:spacing w:line="590" w:lineRule="exact"/>
        <w:ind w:firstLineChars="200" w:firstLine="626"/>
        <w:rPr>
          <w:rFonts w:eastAsia="方正仿宋简体"/>
          <w:b/>
          <w:color w:val="000000" w:themeColor="text1"/>
          <w:sz w:val="32"/>
          <w:szCs w:val="32"/>
        </w:rPr>
      </w:pPr>
      <w:r w:rsidRPr="00EC5A6A">
        <w:rPr>
          <w:rFonts w:eastAsia="方正仿宋简体"/>
          <w:b/>
          <w:color w:val="000000" w:themeColor="text1"/>
          <w:sz w:val="32"/>
          <w:szCs w:val="32"/>
        </w:rPr>
        <w:t>2021</w:t>
      </w:r>
      <w:r w:rsidR="005D7743" w:rsidRPr="00EC5A6A">
        <w:rPr>
          <w:rFonts w:eastAsia="方正仿宋简体"/>
          <w:b/>
          <w:color w:val="000000" w:themeColor="text1"/>
          <w:sz w:val="32"/>
          <w:szCs w:val="32"/>
        </w:rPr>
        <w:t>年，</w:t>
      </w:r>
      <w:r w:rsidR="00486EFB" w:rsidRPr="00EC5A6A">
        <w:rPr>
          <w:rFonts w:eastAsia="方正仿宋简体"/>
          <w:b/>
          <w:color w:val="000000" w:themeColor="text1"/>
          <w:sz w:val="32"/>
          <w:szCs w:val="32"/>
        </w:rPr>
        <w:t>济宁</w:t>
      </w:r>
      <w:r w:rsidR="005D7743" w:rsidRPr="00EC5A6A">
        <w:rPr>
          <w:rFonts w:eastAsia="方正仿宋简体"/>
          <w:b/>
          <w:color w:val="000000" w:themeColor="text1"/>
          <w:sz w:val="32"/>
          <w:szCs w:val="32"/>
        </w:rPr>
        <w:t>市文化和旅游局深入贯彻落实</w:t>
      </w:r>
      <w:r w:rsidRPr="00EC5A6A">
        <w:rPr>
          <w:rFonts w:eastAsia="方正仿宋简体"/>
          <w:b/>
          <w:color w:val="000000" w:themeColor="text1"/>
          <w:sz w:val="32"/>
          <w:szCs w:val="32"/>
        </w:rPr>
        <w:t>《</w:t>
      </w:r>
      <w:r w:rsidR="00486EFB" w:rsidRPr="00EC5A6A">
        <w:rPr>
          <w:rFonts w:eastAsia="方正仿宋简体"/>
          <w:b/>
          <w:color w:val="000000" w:themeColor="text1"/>
          <w:sz w:val="32"/>
          <w:szCs w:val="32"/>
        </w:rPr>
        <w:t>条例</w:t>
      </w:r>
      <w:r w:rsidRPr="00EC5A6A">
        <w:rPr>
          <w:rFonts w:eastAsia="方正仿宋简体"/>
          <w:b/>
          <w:color w:val="000000" w:themeColor="text1"/>
          <w:sz w:val="32"/>
          <w:szCs w:val="32"/>
        </w:rPr>
        <w:t>》</w:t>
      </w:r>
      <w:r w:rsidR="005D7743" w:rsidRPr="00EC5A6A">
        <w:rPr>
          <w:rFonts w:eastAsia="方正仿宋简体"/>
          <w:b/>
          <w:color w:val="000000" w:themeColor="text1"/>
          <w:sz w:val="32"/>
          <w:szCs w:val="32"/>
        </w:rPr>
        <w:t>和国家、省、市关于政务公开工作的系列部署，坚持把政府信息公开与文化旅游行业管理工作同安排、同部署、</w:t>
      </w:r>
      <w:r w:rsidRPr="00EC5A6A">
        <w:rPr>
          <w:rFonts w:eastAsia="方正仿宋简体"/>
          <w:b/>
          <w:color w:val="000000" w:themeColor="text1"/>
          <w:sz w:val="32"/>
          <w:szCs w:val="32"/>
        </w:rPr>
        <w:t>同督导、同落实，</w:t>
      </w:r>
      <w:r w:rsidR="005D7743" w:rsidRPr="00EC5A6A">
        <w:rPr>
          <w:rFonts w:eastAsia="方正仿宋简体"/>
          <w:b/>
          <w:color w:val="000000" w:themeColor="text1"/>
          <w:sz w:val="32"/>
          <w:szCs w:val="32"/>
        </w:rPr>
        <w:t>全面推进决策、执行、管理、服务、结果</w:t>
      </w:r>
      <w:r w:rsidR="005D7743" w:rsidRPr="00EC5A6A">
        <w:rPr>
          <w:rFonts w:eastAsia="方正仿宋简体"/>
          <w:b/>
          <w:color w:val="000000" w:themeColor="text1"/>
          <w:sz w:val="32"/>
          <w:szCs w:val="32"/>
        </w:rPr>
        <w:t>“</w:t>
      </w:r>
      <w:r w:rsidR="005D7743" w:rsidRPr="00EC5A6A">
        <w:rPr>
          <w:rFonts w:eastAsia="方正仿宋简体"/>
          <w:b/>
          <w:color w:val="000000" w:themeColor="text1"/>
          <w:sz w:val="32"/>
          <w:szCs w:val="32"/>
        </w:rPr>
        <w:t>五公开</w:t>
      </w:r>
      <w:r w:rsidR="005D7743" w:rsidRPr="00EC5A6A">
        <w:rPr>
          <w:rFonts w:eastAsia="方正仿宋简体"/>
          <w:b/>
          <w:color w:val="000000" w:themeColor="text1"/>
          <w:sz w:val="32"/>
          <w:szCs w:val="32"/>
        </w:rPr>
        <w:t>”</w:t>
      </w:r>
      <w:r w:rsidR="005D7743" w:rsidRPr="00EC5A6A">
        <w:rPr>
          <w:rFonts w:eastAsia="方正仿宋简体"/>
          <w:b/>
          <w:color w:val="000000" w:themeColor="text1"/>
          <w:sz w:val="32"/>
          <w:szCs w:val="32"/>
        </w:rPr>
        <w:t>，</w:t>
      </w:r>
      <w:r w:rsidR="00486EFB" w:rsidRPr="00EC5A6A">
        <w:rPr>
          <w:rFonts w:eastAsia="方正仿宋简体"/>
          <w:b/>
          <w:color w:val="000000" w:themeColor="text1"/>
          <w:sz w:val="32"/>
          <w:szCs w:val="32"/>
        </w:rPr>
        <w:t>系统</w:t>
      </w:r>
      <w:r w:rsidR="005D7743" w:rsidRPr="00EC5A6A">
        <w:rPr>
          <w:rFonts w:eastAsia="方正仿宋简体"/>
          <w:b/>
          <w:color w:val="000000" w:themeColor="text1"/>
          <w:sz w:val="32"/>
          <w:szCs w:val="32"/>
        </w:rPr>
        <w:t>政务公开工作稳步提升。</w:t>
      </w:r>
    </w:p>
    <w:p w:rsidR="005D7743" w:rsidRPr="007A5DB3" w:rsidRDefault="005D7743" w:rsidP="009A06B5">
      <w:pPr>
        <w:widowControl/>
        <w:spacing w:line="590" w:lineRule="exact"/>
        <w:ind w:firstLineChars="200" w:firstLine="626"/>
        <w:rPr>
          <w:rFonts w:ascii="楷体" w:eastAsia="楷体" w:hAnsi="楷体"/>
          <w:b/>
          <w:color w:val="000000" w:themeColor="text1"/>
          <w:sz w:val="32"/>
          <w:szCs w:val="32"/>
        </w:rPr>
      </w:pPr>
      <w:r w:rsidRPr="007A5DB3">
        <w:rPr>
          <w:rFonts w:ascii="楷体" w:eastAsia="楷体" w:hAnsi="楷体"/>
          <w:b/>
          <w:color w:val="000000" w:themeColor="text1"/>
          <w:sz w:val="32"/>
          <w:szCs w:val="32"/>
        </w:rPr>
        <w:t>（一）主动公开政府信息情况</w:t>
      </w:r>
    </w:p>
    <w:p w:rsidR="005D7743" w:rsidRDefault="00E05B12" w:rsidP="009A06B5">
      <w:pPr>
        <w:widowControl/>
        <w:spacing w:line="590" w:lineRule="exact"/>
        <w:ind w:firstLineChars="200" w:firstLine="626"/>
        <w:rPr>
          <w:rFonts w:eastAsia="方正仿宋简体"/>
          <w:b/>
          <w:color w:val="000000" w:themeColor="text1"/>
          <w:sz w:val="32"/>
          <w:szCs w:val="32"/>
        </w:rPr>
      </w:pPr>
      <w:r w:rsidRPr="00EC5A6A">
        <w:rPr>
          <w:rFonts w:eastAsia="方正仿宋简体"/>
          <w:b/>
          <w:color w:val="000000" w:themeColor="text1"/>
          <w:sz w:val="32"/>
          <w:szCs w:val="32"/>
        </w:rPr>
        <w:lastRenderedPageBreak/>
        <w:t>认真</w:t>
      </w:r>
      <w:proofErr w:type="gramStart"/>
      <w:r w:rsidRPr="00EC5A6A">
        <w:rPr>
          <w:rFonts w:eastAsia="方正仿宋简体"/>
          <w:b/>
          <w:color w:val="000000" w:themeColor="text1"/>
          <w:sz w:val="32"/>
          <w:szCs w:val="32"/>
        </w:rPr>
        <w:t>践行</w:t>
      </w:r>
      <w:proofErr w:type="gramEnd"/>
      <w:r w:rsidRPr="00EC5A6A">
        <w:rPr>
          <w:rFonts w:eastAsia="方正仿宋简体"/>
          <w:b/>
          <w:color w:val="000000" w:themeColor="text1"/>
          <w:sz w:val="32"/>
          <w:szCs w:val="32"/>
        </w:rPr>
        <w:t>《济宁市文化和旅游局政务公开工作制度》，</w:t>
      </w:r>
      <w:r w:rsidR="00CF5CE4" w:rsidRPr="00EC5A6A">
        <w:rPr>
          <w:rFonts w:eastAsia="方正仿宋简体"/>
          <w:b/>
          <w:color w:val="000000" w:themeColor="text1"/>
          <w:sz w:val="32"/>
          <w:szCs w:val="32"/>
        </w:rPr>
        <w:t>2021</w:t>
      </w:r>
      <w:r w:rsidR="005D7743" w:rsidRPr="00EC5A6A">
        <w:rPr>
          <w:rFonts w:eastAsia="方正仿宋简体"/>
          <w:b/>
          <w:color w:val="000000" w:themeColor="text1"/>
          <w:sz w:val="32"/>
          <w:szCs w:val="32"/>
        </w:rPr>
        <w:t>年度，</w:t>
      </w:r>
      <w:r w:rsidR="0099704A" w:rsidRPr="00EC5A6A">
        <w:rPr>
          <w:rFonts w:eastAsia="方正仿宋简体"/>
          <w:b/>
          <w:color w:val="000000" w:themeColor="text1"/>
          <w:sz w:val="32"/>
          <w:szCs w:val="32"/>
        </w:rPr>
        <w:t>济宁</w:t>
      </w:r>
      <w:r w:rsidR="005D7743" w:rsidRPr="00EC5A6A">
        <w:rPr>
          <w:rFonts w:eastAsia="方正仿宋简体"/>
          <w:b/>
          <w:color w:val="000000" w:themeColor="text1"/>
          <w:sz w:val="32"/>
          <w:szCs w:val="32"/>
        </w:rPr>
        <w:t>市文化和旅游局在市政府网站政府信息公开平台发布各类公开信息</w:t>
      </w:r>
      <w:r w:rsidR="00712E0F" w:rsidRPr="00EC5A6A">
        <w:rPr>
          <w:rFonts w:eastAsia="方正仿宋简体"/>
          <w:b/>
          <w:color w:val="000000" w:themeColor="text1"/>
          <w:sz w:val="32"/>
          <w:szCs w:val="32"/>
        </w:rPr>
        <w:t>256</w:t>
      </w:r>
      <w:r w:rsidR="005D7743" w:rsidRPr="00EC5A6A">
        <w:rPr>
          <w:rFonts w:eastAsia="方正仿宋简体"/>
          <w:b/>
          <w:color w:val="000000" w:themeColor="text1"/>
          <w:sz w:val="32"/>
          <w:szCs w:val="32"/>
        </w:rPr>
        <w:t>条，其中主要包括：公开部门文件</w:t>
      </w:r>
      <w:r w:rsidR="008D6FDB" w:rsidRPr="00EC5A6A">
        <w:rPr>
          <w:rFonts w:eastAsia="方正仿宋简体"/>
          <w:b/>
          <w:color w:val="000000" w:themeColor="text1"/>
          <w:sz w:val="32"/>
          <w:szCs w:val="32"/>
        </w:rPr>
        <w:t>1</w:t>
      </w:r>
      <w:r w:rsidR="005D7743" w:rsidRPr="00EC5A6A">
        <w:rPr>
          <w:rFonts w:eastAsia="方正仿宋简体"/>
          <w:b/>
          <w:color w:val="000000" w:themeColor="text1"/>
          <w:sz w:val="32"/>
          <w:szCs w:val="32"/>
        </w:rPr>
        <w:t>7</w:t>
      </w:r>
      <w:r w:rsidR="008D6FDB" w:rsidRPr="00EC5A6A">
        <w:rPr>
          <w:rFonts w:eastAsia="方正仿宋简体"/>
          <w:b/>
          <w:color w:val="000000" w:themeColor="text1"/>
          <w:sz w:val="32"/>
          <w:szCs w:val="32"/>
        </w:rPr>
        <w:t>件，对</w:t>
      </w:r>
      <w:r w:rsidR="005D7743" w:rsidRPr="00EC5A6A">
        <w:rPr>
          <w:rFonts w:eastAsia="方正仿宋简体"/>
          <w:b/>
          <w:color w:val="000000" w:themeColor="text1"/>
          <w:sz w:val="32"/>
          <w:szCs w:val="32"/>
        </w:rPr>
        <w:t>政策</w:t>
      </w:r>
      <w:r w:rsidR="008D6FDB" w:rsidRPr="00EC5A6A">
        <w:rPr>
          <w:rFonts w:eastAsia="方正仿宋简体"/>
          <w:b/>
          <w:color w:val="000000" w:themeColor="text1"/>
          <w:sz w:val="32"/>
          <w:szCs w:val="32"/>
        </w:rPr>
        <w:t>文件全部进行了</w:t>
      </w:r>
      <w:r w:rsidR="005D7743" w:rsidRPr="00EC5A6A">
        <w:rPr>
          <w:rFonts w:eastAsia="方正仿宋简体"/>
          <w:b/>
          <w:color w:val="000000" w:themeColor="text1"/>
          <w:sz w:val="32"/>
          <w:szCs w:val="32"/>
        </w:rPr>
        <w:t>解读</w:t>
      </w:r>
      <w:r w:rsidR="001753EC" w:rsidRPr="00EC5A6A">
        <w:rPr>
          <w:rFonts w:eastAsia="方正仿宋简体"/>
          <w:b/>
          <w:color w:val="000000" w:themeColor="text1"/>
          <w:sz w:val="32"/>
          <w:szCs w:val="32"/>
        </w:rPr>
        <w:t>，发布解读文件</w:t>
      </w:r>
      <w:r w:rsidR="001753EC" w:rsidRPr="00EC5A6A">
        <w:rPr>
          <w:rFonts w:eastAsia="方正仿宋简体"/>
          <w:b/>
          <w:color w:val="000000" w:themeColor="text1"/>
          <w:sz w:val="32"/>
          <w:szCs w:val="32"/>
        </w:rPr>
        <w:t>8</w:t>
      </w:r>
      <w:r w:rsidR="001753EC" w:rsidRPr="00EC5A6A">
        <w:rPr>
          <w:rFonts w:eastAsia="方正仿宋简体"/>
          <w:b/>
          <w:color w:val="000000" w:themeColor="text1"/>
          <w:sz w:val="32"/>
          <w:szCs w:val="32"/>
        </w:rPr>
        <w:t>件</w:t>
      </w:r>
      <w:r w:rsidR="005D7743" w:rsidRPr="00EC5A6A">
        <w:rPr>
          <w:rFonts w:eastAsia="方正仿宋简体"/>
          <w:b/>
          <w:color w:val="000000" w:themeColor="text1"/>
          <w:sz w:val="32"/>
          <w:szCs w:val="32"/>
        </w:rPr>
        <w:t>；公开局长办公会议</w:t>
      </w:r>
      <w:r w:rsidR="00D1349B" w:rsidRPr="00EC5A6A">
        <w:rPr>
          <w:rFonts w:eastAsia="方正仿宋简体"/>
          <w:b/>
          <w:color w:val="000000" w:themeColor="text1"/>
          <w:sz w:val="32"/>
          <w:szCs w:val="32"/>
        </w:rPr>
        <w:t>9</w:t>
      </w:r>
      <w:r w:rsidR="005D7743" w:rsidRPr="00EC5A6A">
        <w:rPr>
          <w:rFonts w:eastAsia="方正仿宋简体"/>
          <w:b/>
          <w:color w:val="000000" w:themeColor="text1"/>
          <w:sz w:val="32"/>
          <w:szCs w:val="32"/>
        </w:rPr>
        <w:t>次，严格落实相关利益方列席制度并积极进行会议解读；发布市政府工作报告</w:t>
      </w:r>
      <w:r w:rsidR="00846A07" w:rsidRPr="00EC5A6A">
        <w:rPr>
          <w:rFonts w:eastAsia="方正仿宋简体"/>
          <w:b/>
          <w:color w:val="000000" w:themeColor="text1"/>
          <w:sz w:val="32"/>
          <w:szCs w:val="32"/>
        </w:rPr>
        <w:t>、重点任务公开承诺</w:t>
      </w:r>
      <w:r w:rsidR="005D7743" w:rsidRPr="00EC5A6A">
        <w:rPr>
          <w:rFonts w:eastAsia="方正仿宋简体"/>
          <w:b/>
          <w:color w:val="000000" w:themeColor="text1"/>
          <w:sz w:val="32"/>
          <w:szCs w:val="32"/>
        </w:rPr>
        <w:t>等重点工作落实情况</w:t>
      </w:r>
      <w:r w:rsidR="00846A07" w:rsidRPr="00EC5A6A">
        <w:rPr>
          <w:rFonts w:eastAsia="方正仿宋简体"/>
          <w:b/>
          <w:color w:val="000000" w:themeColor="text1"/>
          <w:sz w:val="32"/>
          <w:szCs w:val="32"/>
        </w:rPr>
        <w:t>12</w:t>
      </w:r>
      <w:r w:rsidR="005D7743" w:rsidRPr="00EC5A6A">
        <w:rPr>
          <w:rFonts w:eastAsia="方正仿宋简体"/>
          <w:b/>
          <w:color w:val="000000" w:themeColor="text1"/>
          <w:sz w:val="32"/>
          <w:szCs w:val="32"/>
        </w:rPr>
        <w:t>条；</w:t>
      </w:r>
      <w:r w:rsidR="00F312D5" w:rsidRPr="00EC5A6A">
        <w:rPr>
          <w:rFonts w:eastAsia="方正仿宋简体"/>
          <w:b/>
          <w:color w:val="000000" w:themeColor="text1"/>
          <w:sz w:val="32"/>
          <w:szCs w:val="32"/>
        </w:rPr>
        <w:t>公开人大建议、政协提案答复办理情况</w:t>
      </w:r>
      <w:r w:rsidR="00F312D5" w:rsidRPr="00EC5A6A">
        <w:rPr>
          <w:rFonts w:eastAsia="方正仿宋简体"/>
          <w:b/>
          <w:color w:val="000000" w:themeColor="text1"/>
          <w:sz w:val="32"/>
          <w:szCs w:val="32"/>
        </w:rPr>
        <w:t>40</w:t>
      </w:r>
      <w:r w:rsidR="00F312D5" w:rsidRPr="00EC5A6A">
        <w:rPr>
          <w:rFonts w:eastAsia="方正仿宋简体"/>
          <w:b/>
          <w:color w:val="000000" w:themeColor="text1"/>
          <w:sz w:val="32"/>
          <w:szCs w:val="32"/>
        </w:rPr>
        <w:t>条，</w:t>
      </w:r>
      <w:r w:rsidR="005D7743" w:rsidRPr="00EC5A6A">
        <w:rPr>
          <w:rFonts w:eastAsia="方正仿宋简体"/>
          <w:b/>
          <w:color w:val="000000" w:themeColor="text1"/>
          <w:sz w:val="32"/>
          <w:szCs w:val="32"/>
        </w:rPr>
        <w:t>发布文物、网吧、旅游检查等行政执法公示信息</w:t>
      </w:r>
      <w:r w:rsidR="00FE7BAD" w:rsidRPr="00EC5A6A">
        <w:rPr>
          <w:rFonts w:eastAsia="方正仿宋简体"/>
          <w:b/>
          <w:color w:val="000000" w:themeColor="text1"/>
          <w:sz w:val="32"/>
          <w:szCs w:val="32"/>
        </w:rPr>
        <w:t>20</w:t>
      </w:r>
      <w:r w:rsidR="005D7743" w:rsidRPr="00EC5A6A">
        <w:rPr>
          <w:rFonts w:eastAsia="方正仿宋简体"/>
          <w:b/>
          <w:color w:val="000000" w:themeColor="text1"/>
          <w:sz w:val="32"/>
          <w:szCs w:val="32"/>
        </w:rPr>
        <w:t>条；发布</w:t>
      </w:r>
      <w:r w:rsidR="005D7743" w:rsidRPr="00EC5A6A">
        <w:rPr>
          <w:rFonts w:eastAsia="方正仿宋简体"/>
          <w:b/>
          <w:color w:val="000000" w:themeColor="text1"/>
          <w:sz w:val="32"/>
          <w:szCs w:val="32"/>
        </w:rPr>
        <w:t>“</w:t>
      </w:r>
      <w:r w:rsidR="005D7743" w:rsidRPr="00EC5A6A">
        <w:rPr>
          <w:rFonts w:eastAsia="方正仿宋简体"/>
          <w:b/>
          <w:color w:val="000000" w:themeColor="text1"/>
          <w:sz w:val="32"/>
          <w:szCs w:val="32"/>
        </w:rPr>
        <w:t>双随机、</w:t>
      </w:r>
      <w:proofErr w:type="gramStart"/>
      <w:r w:rsidR="005D7743" w:rsidRPr="00EC5A6A">
        <w:rPr>
          <w:rFonts w:eastAsia="方正仿宋简体"/>
          <w:b/>
          <w:color w:val="000000" w:themeColor="text1"/>
          <w:sz w:val="32"/>
          <w:szCs w:val="32"/>
        </w:rPr>
        <w:t>一</w:t>
      </w:r>
      <w:proofErr w:type="gramEnd"/>
      <w:r w:rsidR="005D7743" w:rsidRPr="00EC5A6A">
        <w:rPr>
          <w:rFonts w:eastAsia="方正仿宋简体"/>
          <w:b/>
          <w:color w:val="000000" w:themeColor="text1"/>
          <w:sz w:val="32"/>
          <w:szCs w:val="32"/>
        </w:rPr>
        <w:t>公开</w:t>
      </w:r>
      <w:r w:rsidR="005D7743" w:rsidRPr="00EC5A6A">
        <w:rPr>
          <w:rFonts w:eastAsia="方正仿宋简体"/>
          <w:b/>
          <w:color w:val="000000" w:themeColor="text1"/>
          <w:sz w:val="32"/>
          <w:szCs w:val="32"/>
        </w:rPr>
        <w:t>”</w:t>
      </w:r>
      <w:r w:rsidR="005D7743" w:rsidRPr="00EC5A6A">
        <w:rPr>
          <w:rFonts w:eastAsia="方正仿宋简体"/>
          <w:b/>
          <w:color w:val="000000" w:themeColor="text1"/>
          <w:sz w:val="32"/>
          <w:szCs w:val="32"/>
        </w:rPr>
        <w:t>信息</w:t>
      </w:r>
      <w:r w:rsidR="001E0CC9" w:rsidRPr="00EC5A6A">
        <w:rPr>
          <w:rFonts w:eastAsia="方正仿宋简体"/>
          <w:b/>
          <w:color w:val="000000" w:themeColor="text1"/>
          <w:sz w:val="32"/>
          <w:szCs w:val="32"/>
        </w:rPr>
        <w:t>5</w:t>
      </w:r>
      <w:r w:rsidR="005D7743" w:rsidRPr="00EC5A6A">
        <w:rPr>
          <w:rFonts w:eastAsia="方正仿宋简体"/>
          <w:b/>
          <w:color w:val="000000" w:themeColor="text1"/>
          <w:sz w:val="32"/>
          <w:szCs w:val="32"/>
        </w:rPr>
        <w:t>条；公开</w:t>
      </w:r>
      <w:r w:rsidR="0099704A" w:rsidRPr="00EC5A6A">
        <w:rPr>
          <w:rFonts w:eastAsia="方正仿宋简体"/>
          <w:b/>
          <w:color w:val="000000" w:themeColor="text1"/>
          <w:sz w:val="32"/>
          <w:szCs w:val="32"/>
        </w:rPr>
        <w:t>部门通知公告</w:t>
      </w:r>
      <w:r w:rsidR="00AF5663">
        <w:rPr>
          <w:rFonts w:eastAsia="方正仿宋简体"/>
          <w:b/>
          <w:color w:val="000000" w:themeColor="text1"/>
          <w:sz w:val="32"/>
          <w:szCs w:val="32"/>
        </w:rPr>
        <w:t>6</w:t>
      </w:r>
      <w:r w:rsidR="001E0CC9" w:rsidRPr="00EC5A6A">
        <w:rPr>
          <w:rFonts w:eastAsia="方正仿宋简体"/>
          <w:b/>
          <w:color w:val="000000" w:themeColor="text1"/>
          <w:sz w:val="32"/>
          <w:szCs w:val="32"/>
        </w:rPr>
        <w:t>2</w:t>
      </w:r>
      <w:r w:rsidR="005D7743" w:rsidRPr="00EC5A6A">
        <w:rPr>
          <w:rFonts w:eastAsia="方正仿宋简体"/>
          <w:b/>
          <w:color w:val="000000" w:themeColor="text1"/>
          <w:sz w:val="32"/>
          <w:szCs w:val="32"/>
        </w:rPr>
        <w:t>条；</w:t>
      </w:r>
      <w:r w:rsidR="00AF5663">
        <w:rPr>
          <w:rFonts w:eastAsia="方正仿宋简体" w:hint="eastAsia"/>
          <w:b/>
          <w:color w:val="000000" w:themeColor="text1"/>
          <w:sz w:val="32"/>
          <w:szCs w:val="32"/>
        </w:rPr>
        <w:t>组织</w:t>
      </w:r>
      <w:r w:rsidR="00AF5663">
        <w:rPr>
          <w:rFonts w:eastAsia="方正仿宋简体"/>
          <w:b/>
          <w:color w:val="000000" w:themeColor="text1"/>
          <w:sz w:val="32"/>
          <w:szCs w:val="32"/>
        </w:rPr>
        <w:t>保障信息</w:t>
      </w:r>
      <w:r w:rsidR="00AF5663">
        <w:rPr>
          <w:rFonts w:eastAsia="方正仿宋简体" w:hint="eastAsia"/>
          <w:b/>
          <w:color w:val="000000" w:themeColor="text1"/>
          <w:sz w:val="32"/>
          <w:szCs w:val="32"/>
        </w:rPr>
        <w:t>10</w:t>
      </w:r>
      <w:r w:rsidR="00AF5663">
        <w:rPr>
          <w:rFonts w:eastAsia="方正仿宋简体" w:hint="eastAsia"/>
          <w:b/>
          <w:color w:val="000000" w:themeColor="text1"/>
          <w:sz w:val="32"/>
          <w:szCs w:val="32"/>
        </w:rPr>
        <w:t>条</w:t>
      </w:r>
      <w:r w:rsidR="00AF5663">
        <w:rPr>
          <w:rFonts w:eastAsia="方正仿宋简体"/>
          <w:b/>
          <w:color w:val="000000" w:themeColor="text1"/>
          <w:sz w:val="32"/>
          <w:szCs w:val="32"/>
        </w:rPr>
        <w:t>；</w:t>
      </w:r>
      <w:r w:rsidRPr="00EC5A6A">
        <w:rPr>
          <w:rFonts w:eastAsia="方正仿宋简体"/>
          <w:b/>
          <w:color w:val="000000" w:themeColor="text1"/>
          <w:sz w:val="32"/>
          <w:szCs w:val="32"/>
        </w:rPr>
        <w:t>其他政务信息</w:t>
      </w:r>
      <w:r w:rsidR="00AF5663">
        <w:rPr>
          <w:rFonts w:eastAsia="方正仿宋简体"/>
          <w:b/>
          <w:color w:val="000000" w:themeColor="text1"/>
          <w:sz w:val="32"/>
          <w:szCs w:val="32"/>
        </w:rPr>
        <w:t>73</w:t>
      </w:r>
      <w:r w:rsidRPr="00EC5A6A">
        <w:rPr>
          <w:rFonts w:eastAsia="方正仿宋简体"/>
          <w:b/>
          <w:color w:val="000000" w:themeColor="text1"/>
          <w:sz w:val="32"/>
          <w:szCs w:val="32"/>
        </w:rPr>
        <w:t>条</w:t>
      </w:r>
      <w:r w:rsidR="005D7743" w:rsidRPr="00EC5A6A">
        <w:rPr>
          <w:rFonts w:eastAsia="方正仿宋简体"/>
          <w:b/>
          <w:color w:val="000000" w:themeColor="text1"/>
          <w:sz w:val="32"/>
          <w:szCs w:val="32"/>
        </w:rPr>
        <w:t>。</w:t>
      </w:r>
      <w:r w:rsidR="00316DE3" w:rsidRPr="00EC5A6A">
        <w:rPr>
          <w:rFonts w:eastAsia="方正仿宋简体"/>
          <w:b/>
          <w:color w:val="000000" w:themeColor="text1"/>
          <w:sz w:val="32"/>
          <w:szCs w:val="32"/>
        </w:rPr>
        <w:t>全年在济宁</w:t>
      </w:r>
      <w:proofErr w:type="gramStart"/>
      <w:r w:rsidR="00316DE3" w:rsidRPr="00EC5A6A">
        <w:rPr>
          <w:rFonts w:eastAsia="方正仿宋简体"/>
          <w:b/>
          <w:color w:val="000000" w:themeColor="text1"/>
          <w:sz w:val="32"/>
          <w:szCs w:val="32"/>
        </w:rPr>
        <w:t>文旅微信公众号</w:t>
      </w:r>
      <w:proofErr w:type="gramEnd"/>
      <w:r w:rsidR="00316DE3" w:rsidRPr="00EC5A6A">
        <w:rPr>
          <w:rFonts w:eastAsia="方正仿宋简体"/>
          <w:b/>
          <w:color w:val="000000" w:themeColor="text1"/>
          <w:sz w:val="32"/>
          <w:szCs w:val="32"/>
        </w:rPr>
        <w:t>发稿</w:t>
      </w:r>
      <w:r w:rsidR="00316DE3" w:rsidRPr="00EC5A6A">
        <w:rPr>
          <w:rFonts w:eastAsia="方正仿宋简体"/>
          <w:b/>
          <w:color w:val="000000" w:themeColor="text1"/>
          <w:sz w:val="32"/>
          <w:szCs w:val="32"/>
        </w:rPr>
        <w:t>1152</w:t>
      </w:r>
      <w:r w:rsidR="00316DE3" w:rsidRPr="00EC5A6A">
        <w:rPr>
          <w:rFonts w:eastAsia="方正仿宋简体"/>
          <w:b/>
          <w:color w:val="000000" w:themeColor="text1"/>
          <w:sz w:val="32"/>
          <w:szCs w:val="32"/>
        </w:rPr>
        <w:t>篇</w:t>
      </w:r>
      <w:r w:rsidRPr="00EC5A6A">
        <w:rPr>
          <w:rFonts w:eastAsia="方正仿宋简体"/>
          <w:b/>
          <w:color w:val="000000" w:themeColor="text1"/>
          <w:sz w:val="32"/>
          <w:szCs w:val="32"/>
        </w:rPr>
        <w:t>，</w:t>
      </w:r>
      <w:r w:rsidR="0099704A" w:rsidRPr="00EC5A6A">
        <w:rPr>
          <w:rFonts w:eastAsia="方正仿宋简体"/>
          <w:b/>
          <w:color w:val="000000" w:themeColor="text1"/>
          <w:sz w:val="32"/>
          <w:szCs w:val="32"/>
        </w:rPr>
        <w:t>济宁市文化和旅游局</w:t>
      </w:r>
      <w:r w:rsidR="00316DE3" w:rsidRPr="00EC5A6A">
        <w:rPr>
          <w:rFonts w:eastAsia="方正仿宋简体"/>
          <w:b/>
          <w:color w:val="000000" w:themeColor="text1"/>
          <w:sz w:val="32"/>
          <w:szCs w:val="32"/>
        </w:rPr>
        <w:t>政务网站发布信息</w:t>
      </w:r>
      <w:r w:rsidR="00316DE3" w:rsidRPr="00EC5A6A">
        <w:rPr>
          <w:rFonts w:eastAsia="方正仿宋简体"/>
          <w:b/>
          <w:color w:val="000000" w:themeColor="text1"/>
          <w:sz w:val="32"/>
          <w:szCs w:val="32"/>
        </w:rPr>
        <w:t>1407</w:t>
      </w:r>
      <w:r w:rsidR="00316DE3" w:rsidRPr="00EC5A6A">
        <w:rPr>
          <w:rFonts w:eastAsia="方正仿宋简体"/>
          <w:b/>
          <w:color w:val="000000" w:themeColor="text1"/>
          <w:sz w:val="32"/>
          <w:szCs w:val="32"/>
        </w:rPr>
        <w:t>篇</w:t>
      </w:r>
      <w:r w:rsidRPr="00EC5A6A">
        <w:rPr>
          <w:rFonts w:eastAsia="方正仿宋简体"/>
          <w:b/>
          <w:color w:val="000000" w:themeColor="text1"/>
          <w:sz w:val="32"/>
          <w:szCs w:val="32"/>
        </w:rPr>
        <w:t>，</w:t>
      </w:r>
      <w:r w:rsidR="00316DE3" w:rsidRPr="00EC5A6A">
        <w:rPr>
          <w:rFonts w:eastAsia="方正仿宋简体"/>
          <w:b/>
          <w:color w:val="000000" w:themeColor="text1"/>
          <w:sz w:val="32"/>
          <w:szCs w:val="32"/>
        </w:rPr>
        <w:t>政务</w:t>
      </w:r>
      <w:proofErr w:type="gramStart"/>
      <w:r w:rsidR="00316DE3" w:rsidRPr="00EC5A6A">
        <w:rPr>
          <w:rFonts w:eastAsia="方正仿宋简体"/>
          <w:b/>
          <w:color w:val="000000" w:themeColor="text1"/>
          <w:sz w:val="32"/>
          <w:szCs w:val="32"/>
        </w:rPr>
        <w:t>微博发布</w:t>
      </w:r>
      <w:proofErr w:type="gramEnd"/>
      <w:r w:rsidR="00316DE3" w:rsidRPr="00EC5A6A">
        <w:rPr>
          <w:rFonts w:eastAsia="方正仿宋简体"/>
          <w:b/>
          <w:color w:val="000000" w:themeColor="text1"/>
          <w:sz w:val="32"/>
          <w:szCs w:val="32"/>
        </w:rPr>
        <w:t>497</w:t>
      </w:r>
      <w:r w:rsidR="00316DE3" w:rsidRPr="00EC5A6A">
        <w:rPr>
          <w:rFonts w:eastAsia="方正仿宋简体"/>
          <w:b/>
          <w:color w:val="000000" w:themeColor="text1"/>
          <w:sz w:val="32"/>
          <w:szCs w:val="32"/>
        </w:rPr>
        <w:t>篇</w:t>
      </w:r>
      <w:r w:rsidRPr="00EC5A6A">
        <w:rPr>
          <w:rFonts w:eastAsia="方正仿宋简体"/>
          <w:b/>
          <w:color w:val="000000" w:themeColor="text1"/>
          <w:sz w:val="32"/>
          <w:szCs w:val="32"/>
        </w:rPr>
        <w:t>，</w:t>
      </w:r>
      <w:r w:rsidR="00316DE3" w:rsidRPr="00EC5A6A">
        <w:rPr>
          <w:rFonts w:eastAsia="方正仿宋简体"/>
          <w:b/>
          <w:color w:val="000000" w:themeColor="text1"/>
          <w:sz w:val="32"/>
          <w:szCs w:val="32"/>
        </w:rPr>
        <w:t>今日头条发布</w:t>
      </w:r>
      <w:r w:rsidR="00316DE3" w:rsidRPr="00EC5A6A">
        <w:rPr>
          <w:rFonts w:eastAsia="方正仿宋简体"/>
          <w:b/>
          <w:color w:val="000000" w:themeColor="text1"/>
          <w:sz w:val="32"/>
          <w:szCs w:val="32"/>
        </w:rPr>
        <w:t>111</w:t>
      </w:r>
      <w:r w:rsidR="00316DE3" w:rsidRPr="00EC5A6A">
        <w:rPr>
          <w:rFonts w:eastAsia="方正仿宋简体"/>
          <w:b/>
          <w:color w:val="000000" w:themeColor="text1"/>
          <w:sz w:val="32"/>
          <w:szCs w:val="32"/>
        </w:rPr>
        <w:t>篇，</w:t>
      </w:r>
      <w:r w:rsidR="00316DE3" w:rsidRPr="00EC5A6A">
        <w:rPr>
          <w:rFonts w:eastAsia="方正仿宋简体"/>
          <w:b/>
          <w:color w:val="000000" w:themeColor="text1"/>
          <w:sz w:val="32"/>
          <w:szCs w:val="32"/>
        </w:rPr>
        <w:t>“</w:t>
      </w:r>
      <w:r w:rsidR="00316DE3" w:rsidRPr="00EC5A6A">
        <w:rPr>
          <w:rFonts w:eastAsia="方正仿宋简体"/>
          <w:b/>
          <w:color w:val="000000" w:themeColor="text1"/>
          <w:sz w:val="32"/>
          <w:szCs w:val="32"/>
        </w:rPr>
        <w:t>济宁文旅</w:t>
      </w:r>
      <w:r w:rsidR="00316DE3" w:rsidRPr="00EC5A6A">
        <w:rPr>
          <w:rFonts w:eastAsia="方正仿宋简体"/>
          <w:b/>
          <w:color w:val="000000" w:themeColor="text1"/>
          <w:sz w:val="32"/>
          <w:szCs w:val="32"/>
        </w:rPr>
        <w:t>”</w:t>
      </w:r>
      <w:proofErr w:type="gramStart"/>
      <w:r w:rsidR="00316DE3" w:rsidRPr="00EC5A6A">
        <w:rPr>
          <w:rFonts w:eastAsia="方正仿宋简体"/>
          <w:b/>
          <w:color w:val="000000" w:themeColor="text1"/>
          <w:sz w:val="32"/>
          <w:szCs w:val="32"/>
        </w:rPr>
        <w:t>微信公众号</w:t>
      </w:r>
      <w:proofErr w:type="gramEnd"/>
      <w:r w:rsidR="00316DE3" w:rsidRPr="00EC5A6A">
        <w:rPr>
          <w:rFonts w:eastAsia="方正仿宋简体"/>
          <w:b/>
          <w:color w:val="000000" w:themeColor="text1"/>
          <w:sz w:val="32"/>
          <w:szCs w:val="32"/>
        </w:rPr>
        <w:t>被评为全市优秀正能量新媒体。全年在国家级媒体发布新闻稿件</w:t>
      </w:r>
      <w:r w:rsidR="00316DE3" w:rsidRPr="00EC5A6A">
        <w:rPr>
          <w:rFonts w:eastAsia="方正仿宋简体"/>
          <w:b/>
          <w:color w:val="000000" w:themeColor="text1"/>
          <w:sz w:val="32"/>
          <w:szCs w:val="32"/>
        </w:rPr>
        <w:t>72</w:t>
      </w:r>
      <w:r w:rsidR="00316DE3" w:rsidRPr="00EC5A6A">
        <w:rPr>
          <w:rFonts w:eastAsia="方正仿宋简体"/>
          <w:b/>
          <w:color w:val="000000" w:themeColor="text1"/>
          <w:sz w:val="32"/>
          <w:szCs w:val="32"/>
        </w:rPr>
        <w:t>篇、省市级媒体发布新闻稿件</w:t>
      </w:r>
      <w:r w:rsidR="00316DE3" w:rsidRPr="00EC5A6A">
        <w:rPr>
          <w:rFonts w:eastAsia="方正仿宋简体"/>
          <w:b/>
          <w:color w:val="000000" w:themeColor="text1"/>
          <w:sz w:val="32"/>
          <w:szCs w:val="32"/>
        </w:rPr>
        <w:t>820</w:t>
      </w:r>
      <w:r w:rsidR="00316DE3" w:rsidRPr="00EC5A6A">
        <w:rPr>
          <w:rFonts w:eastAsia="方正仿宋简体"/>
          <w:b/>
          <w:color w:val="000000" w:themeColor="text1"/>
          <w:sz w:val="32"/>
          <w:szCs w:val="32"/>
        </w:rPr>
        <w:t>余篇，在济</w:t>
      </w:r>
      <w:proofErr w:type="gramStart"/>
      <w:r w:rsidR="00316DE3" w:rsidRPr="00EC5A6A">
        <w:rPr>
          <w:rFonts w:eastAsia="方正仿宋简体"/>
          <w:b/>
          <w:color w:val="000000" w:themeColor="text1"/>
          <w:sz w:val="32"/>
          <w:szCs w:val="32"/>
        </w:rPr>
        <w:t>宁日报</w:t>
      </w:r>
      <w:proofErr w:type="gramEnd"/>
      <w:r w:rsidR="00316DE3" w:rsidRPr="00EC5A6A">
        <w:rPr>
          <w:rFonts w:eastAsia="方正仿宋简体"/>
          <w:b/>
          <w:color w:val="000000" w:themeColor="text1"/>
          <w:sz w:val="32"/>
          <w:szCs w:val="32"/>
        </w:rPr>
        <w:t>策划专版</w:t>
      </w:r>
      <w:r w:rsidR="00316DE3" w:rsidRPr="00EC5A6A">
        <w:rPr>
          <w:rFonts w:eastAsia="方正仿宋简体"/>
          <w:b/>
          <w:color w:val="000000" w:themeColor="text1"/>
          <w:sz w:val="32"/>
          <w:szCs w:val="32"/>
        </w:rPr>
        <w:t>12</w:t>
      </w:r>
      <w:r w:rsidR="00316DE3" w:rsidRPr="00EC5A6A">
        <w:rPr>
          <w:rFonts w:eastAsia="方正仿宋简体"/>
          <w:b/>
          <w:color w:val="000000" w:themeColor="text1"/>
          <w:sz w:val="32"/>
          <w:szCs w:val="32"/>
        </w:rPr>
        <w:t>期，</w:t>
      </w:r>
      <w:r w:rsidR="005D7743" w:rsidRPr="00EC5A6A">
        <w:rPr>
          <w:rFonts w:eastAsia="方正仿宋简体"/>
          <w:b/>
          <w:color w:val="000000" w:themeColor="text1"/>
          <w:sz w:val="32"/>
          <w:szCs w:val="32"/>
        </w:rPr>
        <w:t>在政策宣传、互动交流、群众监督等方面发挥了巨大作用。</w:t>
      </w:r>
    </w:p>
    <w:p w:rsidR="00621AF4" w:rsidRDefault="00621AF4" w:rsidP="00621AF4">
      <w:pPr>
        <w:widowControl/>
        <w:jc w:val="center"/>
        <w:rPr>
          <w:rFonts w:eastAsia="方正仿宋简体"/>
          <w:b/>
          <w:color w:val="000000" w:themeColor="text1"/>
          <w:sz w:val="32"/>
          <w:szCs w:val="32"/>
        </w:rPr>
      </w:pPr>
      <w:r>
        <w:rPr>
          <w:rFonts w:eastAsia="方正仿宋简体" w:hint="eastAsia"/>
          <w:b/>
          <w:noProof/>
          <w:color w:val="000000" w:themeColor="text1"/>
          <w:sz w:val="32"/>
          <w:szCs w:val="32"/>
        </w:rPr>
        <w:drawing>
          <wp:inline distT="0" distB="0" distL="0" distR="0" wp14:anchorId="04DEE659" wp14:editId="76378D04">
            <wp:extent cx="5486400" cy="2800350"/>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21685" w:rsidRDefault="00394D83" w:rsidP="00D21685">
      <w:pPr>
        <w:widowControl/>
        <w:jc w:val="center"/>
        <w:rPr>
          <w:rFonts w:eastAsia="方正仿宋简体"/>
          <w:b/>
          <w:color w:val="000000" w:themeColor="text1"/>
          <w:sz w:val="32"/>
          <w:szCs w:val="32"/>
        </w:rPr>
      </w:pPr>
      <w:r>
        <w:rPr>
          <w:rFonts w:eastAsia="方正仿宋简体" w:hint="eastAsia"/>
          <w:b/>
          <w:noProof/>
          <w:color w:val="000000" w:themeColor="text1"/>
          <w:sz w:val="32"/>
          <w:szCs w:val="32"/>
        </w:rPr>
        <w:lastRenderedPageBreak/>
        <w:drawing>
          <wp:inline distT="0" distB="0" distL="0" distR="0">
            <wp:extent cx="5486400" cy="417195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D7743" w:rsidRPr="007A5DB3" w:rsidRDefault="005D7743" w:rsidP="007A5DB3">
      <w:pPr>
        <w:widowControl/>
        <w:spacing w:line="590" w:lineRule="exact"/>
        <w:ind w:firstLineChars="200" w:firstLine="626"/>
        <w:rPr>
          <w:rFonts w:ascii="楷体" w:eastAsia="楷体" w:hAnsi="楷体"/>
          <w:b/>
          <w:color w:val="000000" w:themeColor="text1"/>
          <w:sz w:val="32"/>
          <w:szCs w:val="32"/>
        </w:rPr>
      </w:pPr>
      <w:r w:rsidRPr="007A5DB3">
        <w:rPr>
          <w:rFonts w:ascii="楷体" w:eastAsia="楷体" w:hAnsi="楷体"/>
          <w:b/>
          <w:color w:val="000000" w:themeColor="text1"/>
          <w:sz w:val="32"/>
          <w:szCs w:val="32"/>
        </w:rPr>
        <w:t>（二）依申请公开政府信息情况</w:t>
      </w:r>
    </w:p>
    <w:p w:rsidR="005D7743" w:rsidRDefault="005D7743" w:rsidP="00B95ADB">
      <w:pPr>
        <w:widowControl/>
        <w:spacing w:line="600" w:lineRule="exact"/>
        <w:ind w:firstLineChars="200" w:firstLine="626"/>
        <w:rPr>
          <w:rFonts w:eastAsia="方正仿宋简体"/>
          <w:b/>
          <w:color w:val="000000" w:themeColor="text1"/>
          <w:sz w:val="32"/>
          <w:szCs w:val="32"/>
        </w:rPr>
      </w:pPr>
      <w:r w:rsidRPr="00EC5A6A">
        <w:rPr>
          <w:rFonts w:eastAsia="方正仿宋简体"/>
          <w:b/>
          <w:color w:val="000000" w:themeColor="text1"/>
          <w:sz w:val="32"/>
          <w:szCs w:val="32"/>
        </w:rPr>
        <w:t>根据</w:t>
      </w:r>
      <w:r w:rsidR="00494C6A" w:rsidRPr="00EC5A6A">
        <w:rPr>
          <w:rFonts w:eastAsia="方正仿宋简体"/>
          <w:b/>
          <w:color w:val="000000" w:themeColor="text1"/>
          <w:sz w:val="32"/>
          <w:szCs w:val="32"/>
        </w:rPr>
        <w:t>《中华人民共和国政府信息公开条例》</w:t>
      </w:r>
      <w:r w:rsidRPr="00EC5A6A">
        <w:rPr>
          <w:rFonts w:eastAsia="方正仿宋简体"/>
          <w:b/>
          <w:color w:val="000000" w:themeColor="text1"/>
          <w:sz w:val="32"/>
          <w:szCs w:val="32"/>
        </w:rPr>
        <w:t>有关规定，不断规范依申请公开办理流程，建立登记、审核、办理、审签、答复、归档等一整套工作流程，准确把握信息公开申请办理时限，依法依规做好政府信息依申请工作。</w:t>
      </w:r>
      <w:r w:rsidR="00494C6A" w:rsidRPr="00EC5A6A">
        <w:rPr>
          <w:rFonts w:eastAsia="方正仿宋简体"/>
          <w:b/>
          <w:color w:val="000000" w:themeColor="text1"/>
          <w:sz w:val="32"/>
          <w:szCs w:val="32"/>
        </w:rPr>
        <w:t>2021</w:t>
      </w:r>
      <w:r w:rsidRPr="00EC5A6A">
        <w:rPr>
          <w:rFonts w:eastAsia="方正仿宋简体"/>
          <w:b/>
          <w:color w:val="000000" w:themeColor="text1"/>
          <w:sz w:val="32"/>
          <w:szCs w:val="32"/>
        </w:rPr>
        <w:t>年度，</w:t>
      </w:r>
      <w:r w:rsidR="0081642F" w:rsidRPr="00EC5A6A">
        <w:rPr>
          <w:rFonts w:eastAsia="方正仿宋简体"/>
          <w:b/>
          <w:color w:val="000000" w:themeColor="text1"/>
          <w:sz w:val="32"/>
          <w:szCs w:val="32"/>
        </w:rPr>
        <w:t>济宁</w:t>
      </w:r>
      <w:r w:rsidRPr="00EC5A6A">
        <w:rPr>
          <w:rFonts w:eastAsia="方正仿宋简体"/>
          <w:b/>
          <w:color w:val="000000" w:themeColor="text1"/>
          <w:sz w:val="32"/>
          <w:szCs w:val="32"/>
        </w:rPr>
        <w:t>市文化和旅游局在市政府互动交流平台共收到</w:t>
      </w:r>
      <w:r w:rsidR="00494C6A" w:rsidRPr="00EC5A6A">
        <w:rPr>
          <w:rFonts w:eastAsia="方正仿宋简体"/>
          <w:b/>
          <w:color w:val="000000" w:themeColor="text1"/>
          <w:sz w:val="32"/>
          <w:szCs w:val="32"/>
        </w:rPr>
        <w:t>2</w:t>
      </w:r>
      <w:r w:rsidRPr="00EC5A6A">
        <w:rPr>
          <w:rFonts w:eastAsia="方正仿宋简体"/>
          <w:b/>
          <w:color w:val="000000" w:themeColor="text1"/>
          <w:sz w:val="32"/>
          <w:szCs w:val="32"/>
        </w:rPr>
        <w:t>条政府信息公开申请，</w:t>
      </w:r>
      <w:r w:rsidR="004249B7" w:rsidRPr="00EC5A6A">
        <w:rPr>
          <w:rFonts w:eastAsia="方正仿宋简体"/>
          <w:b/>
          <w:color w:val="000000" w:themeColor="text1"/>
          <w:sz w:val="32"/>
          <w:szCs w:val="32"/>
        </w:rPr>
        <w:t>涉及</w:t>
      </w:r>
      <w:r w:rsidR="0081642F" w:rsidRPr="00EC5A6A">
        <w:rPr>
          <w:rFonts w:eastAsia="方正仿宋简体"/>
          <w:b/>
          <w:color w:val="000000" w:themeColor="text1"/>
          <w:sz w:val="32"/>
          <w:szCs w:val="32"/>
        </w:rPr>
        <w:t>县区</w:t>
      </w:r>
      <w:r w:rsidR="004249B7" w:rsidRPr="00EC5A6A">
        <w:rPr>
          <w:rFonts w:eastAsia="方正仿宋简体"/>
          <w:b/>
          <w:color w:val="000000" w:themeColor="text1"/>
          <w:sz w:val="32"/>
          <w:szCs w:val="32"/>
        </w:rPr>
        <w:t>旅游接待数据和</w:t>
      </w:r>
      <w:proofErr w:type="gramStart"/>
      <w:r w:rsidR="0081642F" w:rsidRPr="00EC5A6A">
        <w:rPr>
          <w:rFonts w:eastAsia="方正仿宋简体"/>
          <w:b/>
          <w:color w:val="000000" w:themeColor="text1"/>
          <w:sz w:val="32"/>
          <w:szCs w:val="32"/>
        </w:rPr>
        <w:t>全市</w:t>
      </w:r>
      <w:r w:rsidR="004249B7" w:rsidRPr="00EC5A6A">
        <w:rPr>
          <w:rFonts w:eastAsia="方正仿宋简体"/>
          <w:b/>
          <w:color w:val="000000" w:themeColor="text1"/>
          <w:sz w:val="32"/>
          <w:szCs w:val="32"/>
        </w:rPr>
        <w:t>文旅</w:t>
      </w:r>
      <w:proofErr w:type="gramEnd"/>
      <w:r w:rsidR="004249B7" w:rsidRPr="00EC5A6A">
        <w:rPr>
          <w:rFonts w:eastAsia="方正仿宋简体"/>
          <w:b/>
          <w:color w:val="000000" w:themeColor="text1"/>
          <w:sz w:val="32"/>
          <w:szCs w:val="32"/>
        </w:rPr>
        <w:t>项目，</w:t>
      </w:r>
      <w:r w:rsidR="00391C13" w:rsidRPr="00EC5A6A">
        <w:rPr>
          <w:rFonts w:eastAsia="方正仿宋简体"/>
          <w:b/>
          <w:color w:val="000000" w:themeColor="text1"/>
          <w:sz w:val="32"/>
          <w:szCs w:val="32"/>
        </w:rPr>
        <w:t>均在法定期限内进行了</w:t>
      </w:r>
      <w:r w:rsidR="004249B7" w:rsidRPr="00EC5A6A">
        <w:rPr>
          <w:rFonts w:eastAsia="方正仿宋简体"/>
          <w:b/>
          <w:color w:val="000000" w:themeColor="text1"/>
          <w:sz w:val="32"/>
          <w:szCs w:val="32"/>
        </w:rPr>
        <w:t>答复，</w:t>
      </w:r>
      <w:r w:rsidR="00391C13" w:rsidRPr="00EC5A6A">
        <w:rPr>
          <w:rFonts w:eastAsia="方正仿宋简体"/>
          <w:b/>
          <w:color w:val="000000" w:themeColor="text1"/>
          <w:sz w:val="32"/>
          <w:szCs w:val="32"/>
        </w:rPr>
        <w:t>其中</w:t>
      </w:r>
      <w:r w:rsidR="00391C13" w:rsidRPr="00EC5A6A">
        <w:rPr>
          <w:rFonts w:eastAsia="方正仿宋简体"/>
          <w:b/>
          <w:color w:val="000000" w:themeColor="text1"/>
          <w:sz w:val="32"/>
          <w:szCs w:val="32"/>
        </w:rPr>
        <w:t>1</w:t>
      </w:r>
      <w:r w:rsidR="00391C13" w:rsidRPr="00EC5A6A">
        <w:rPr>
          <w:rFonts w:eastAsia="方正仿宋简体"/>
          <w:b/>
          <w:color w:val="000000" w:themeColor="text1"/>
          <w:sz w:val="32"/>
          <w:szCs w:val="32"/>
        </w:rPr>
        <w:t>件非本机关制作</w:t>
      </w:r>
      <w:r w:rsidR="0081642F" w:rsidRPr="00EC5A6A">
        <w:rPr>
          <w:rFonts w:eastAsia="方正仿宋简体"/>
          <w:b/>
          <w:color w:val="000000" w:themeColor="text1"/>
          <w:sz w:val="32"/>
          <w:szCs w:val="32"/>
        </w:rPr>
        <w:t>，向申请人告知了制作机关和获取方式</w:t>
      </w:r>
      <w:r w:rsidR="00391C13" w:rsidRPr="00EC5A6A">
        <w:rPr>
          <w:rFonts w:eastAsia="方正仿宋简体"/>
          <w:b/>
          <w:color w:val="000000" w:themeColor="text1"/>
          <w:sz w:val="32"/>
          <w:szCs w:val="32"/>
        </w:rPr>
        <w:t>。</w:t>
      </w:r>
      <w:r w:rsidR="00C41DF9">
        <w:rPr>
          <w:rFonts w:eastAsia="方正仿宋简体" w:hint="eastAsia"/>
          <w:b/>
          <w:color w:val="000000" w:themeColor="text1"/>
          <w:sz w:val="32"/>
          <w:szCs w:val="32"/>
        </w:rPr>
        <w:t>2020</w:t>
      </w:r>
      <w:r w:rsidR="00C41DF9">
        <w:rPr>
          <w:rFonts w:eastAsia="方正仿宋简体" w:hint="eastAsia"/>
          <w:b/>
          <w:color w:val="000000" w:themeColor="text1"/>
          <w:sz w:val="32"/>
          <w:szCs w:val="32"/>
        </w:rPr>
        <w:t>年</w:t>
      </w:r>
      <w:r w:rsidR="00C41DF9">
        <w:rPr>
          <w:rFonts w:eastAsia="方正仿宋简体"/>
          <w:b/>
          <w:color w:val="000000" w:themeColor="text1"/>
          <w:sz w:val="32"/>
          <w:szCs w:val="32"/>
        </w:rPr>
        <w:t>市</w:t>
      </w:r>
      <w:proofErr w:type="gramStart"/>
      <w:r w:rsidR="00C41DF9">
        <w:rPr>
          <w:rFonts w:eastAsia="方正仿宋简体"/>
          <w:b/>
          <w:color w:val="000000" w:themeColor="text1"/>
          <w:sz w:val="32"/>
          <w:szCs w:val="32"/>
        </w:rPr>
        <w:t>文旅局依</w:t>
      </w:r>
      <w:proofErr w:type="gramEnd"/>
      <w:r w:rsidR="00C41DF9">
        <w:rPr>
          <w:rFonts w:eastAsia="方正仿宋简体"/>
          <w:b/>
          <w:color w:val="000000" w:themeColor="text1"/>
          <w:sz w:val="32"/>
          <w:szCs w:val="32"/>
        </w:rPr>
        <w:t>申请</w:t>
      </w:r>
      <w:r w:rsidR="00C41DF9">
        <w:rPr>
          <w:rFonts w:eastAsia="方正仿宋简体" w:hint="eastAsia"/>
          <w:b/>
          <w:color w:val="000000" w:themeColor="text1"/>
          <w:sz w:val="32"/>
          <w:szCs w:val="32"/>
        </w:rPr>
        <w:t>信息</w:t>
      </w:r>
      <w:r w:rsidR="00C41DF9">
        <w:rPr>
          <w:rFonts w:eastAsia="方正仿宋简体" w:hint="eastAsia"/>
          <w:b/>
          <w:color w:val="000000" w:themeColor="text1"/>
          <w:sz w:val="32"/>
          <w:szCs w:val="32"/>
        </w:rPr>
        <w:t>4</w:t>
      </w:r>
      <w:r w:rsidR="00C41DF9">
        <w:rPr>
          <w:rFonts w:eastAsia="方正仿宋简体" w:hint="eastAsia"/>
          <w:b/>
          <w:color w:val="000000" w:themeColor="text1"/>
          <w:sz w:val="32"/>
          <w:szCs w:val="32"/>
        </w:rPr>
        <w:t>件</w:t>
      </w:r>
      <w:r w:rsidR="00C41DF9">
        <w:rPr>
          <w:rFonts w:eastAsia="方正仿宋简体"/>
          <w:b/>
          <w:color w:val="000000" w:themeColor="text1"/>
          <w:sz w:val="32"/>
          <w:szCs w:val="32"/>
        </w:rPr>
        <w:t>，</w:t>
      </w:r>
      <w:r w:rsidR="00C41DF9">
        <w:rPr>
          <w:rFonts w:eastAsia="方正仿宋简体" w:hint="eastAsia"/>
          <w:b/>
          <w:color w:val="000000" w:themeColor="text1"/>
          <w:sz w:val="32"/>
          <w:szCs w:val="32"/>
        </w:rPr>
        <w:t>2019</w:t>
      </w:r>
      <w:r w:rsidR="00C41DF9">
        <w:rPr>
          <w:rFonts w:eastAsia="方正仿宋简体" w:hint="eastAsia"/>
          <w:b/>
          <w:color w:val="000000" w:themeColor="text1"/>
          <w:sz w:val="32"/>
          <w:szCs w:val="32"/>
        </w:rPr>
        <w:t>年</w:t>
      </w:r>
      <w:r w:rsidR="00C41DF9">
        <w:rPr>
          <w:rFonts w:eastAsia="方正仿宋简体" w:hint="eastAsia"/>
          <w:b/>
          <w:color w:val="000000" w:themeColor="text1"/>
          <w:sz w:val="32"/>
          <w:szCs w:val="32"/>
        </w:rPr>
        <w:t>1</w:t>
      </w:r>
      <w:r w:rsidR="00C41DF9">
        <w:rPr>
          <w:rFonts w:eastAsia="方正仿宋简体" w:hint="eastAsia"/>
          <w:b/>
          <w:color w:val="000000" w:themeColor="text1"/>
          <w:sz w:val="32"/>
          <w:szCs w:val="32"/>
        </w:rPr>
        <w:t>件；</w:t>
      </w:r>
      <w:r w:rsidR="004249B7" w:rsidRPr="00EC5A6A">
        <w:rPr>
          <w:rFonts w:eastAsia="方正仿宋简体"/>
          <w:b/>
          <w:color w:val="000000" w:themeColor="text1"/>
          <w:sz w:val="32"/>
          <w:szCs w:val="32"/>
        </w:rPr>
        <w:t>与</w:t>
      </w:r>
      <w:r w:rsidR="004249B7" w:rsidRPr="00EC5A6A">
        <w:rPr>
          <w:rFonts w:eastAsia="方正仿宋简体"/>
          <w:b/>
          <w:color w:val="000000" w:themeColor="text1"/>
          <w:sz w:val="32"/>
          <w:szCs w:val="32"/>
        </w:rPr>
        <w:t>2020</w:t>
      </w:r>
      <w:r w:rsidR="0081642F" w:rsidRPr="00EC5A6A">
        <w:rPr>
          <w:rFonts w:eastAsia="方正仿宋简体"/>
          <w:b/>
          <w:color w:val="000000" w:themeColor="text1"/>
          <w:sz w:val="32"/>
          <w:szCs w:val="32"/>
        </w:rPr>
        <w:t>年</w:t>
      </w:r>
      <w:r w:rsidR="004249B7" w:rsidRPr="00EC5A6A">
        <w:rPr>
          <w:rFonts w:eastAsia="方正仿宋简体"/>
          <w:b/>
          <w:color w:val="000000" w:themeColor="text1"/>
          <w:sz w:val="32"/>
          <w:szCs w:val="32"/>
        </w:rPr>
        <w:t>相比，</w:t>
      </w:r>
      <w:r w:rsidR="0081642F" w:rsidRPr="00EC5A6A">
        <w:rPr>
          <w:rFonts w:eastAsia="方正仿宋简体"/>
          <w:b/>
          <w:color w:val="000000" w:themeColor="text1"/>
          <w:sz w:val="32"/>
          <w:szCs w:val="32"/>
        </w:rPr>
        <w:t>2021</w:t>
      </w:r>
      <w:r w:rsidR="0081642F" w:rsidRPr="00EC5A6A">
        <w:rPr>
          <w:rFonts w:eastAsia="方正仿宋简体"/>
          <w:b/>
          <w:color w:val="000000" w:themeColor="text1"/>
          <w:sz w:val="32"/>
          <w:szCs w:val="32"/>
        </w:rPr>
        <w:t>年依申请信息</w:t>
      </w:r>
      <w:r w:rsidR="004249B7" w:rsidRPr="00EC5A6A">
        <w:rPr>
          <w:rFonts w:eastAsia="方正仿宋简体"/>
          <w:b/>
          <w:color w:val="000000" w:themeColor="text1"/>
          <w:sz w:val="32"/>
          <w:szCs w:val="32"/>
        </w:rPr>
        <w:t>减少</w:t>
      </w:r>
      <w:r w:rsidR="004249B7" w:rsidRPr="00EC5A6A">
        <w:rPr>
          <w:rFonts w:eastAsia="方正仿宋简体"/>
          <w:b/>
          <w:color w:val="000000" w:themeColor="text1"/>
          <w:sz w:val="32"/>
          <w:szCs w:val="32"/>
        </w:rPr>
        <w:t>2</w:t>
      </w:r>
      <w:r w:rsidR="004249B7" w:rsidRPr="00EC5A6A">
        <w:rPr>
          <w:rFonts w:eastAsia="方正仿宋简体"/>
          <w:b/>
          <w:color w:val="000000" w:themeColor="text1"/>
          <w:sz w:val="32"/>
          <w:szCs w:val="32"/>
        </w:rPr>
        <w:t>件</w:t>
      </w:r>
      <w:r w:rsidRPr="00EC5A6A">
        <w:rPr>
          <w:rFonts w:eastAsia="方正仿宋简体"/>
          <w:b/>
          <w:color w:val="000000" w:themeColor="text1"/>
          <w:sz w:val="32"/>
          <w:szCs w:val="32"/>
        </w:rPr>
        <w:t>。市文化和旅游局政府信息依申请公开答复未向申请人收取任何费用。</w:t>
      </w:r>
    </w:p>
    <w:p w:rsidR="00416E25" w:rsidRPr="00EC5A6A" w:rsidRDefault="00B95ADB" w:rsidP="00416E25">
      <w:pPr>
        <w:widowControl/>
        <w:rPr>
          <w:rFonts w:eastAsia="方正仿宋简体"/>
          <w:b/>
          <w:color w:val="000000" w:themeColor="text1"/>
          <w:sz w:val="32"/>
          <w:szCs w:val="32"/>
        </w:rPr>
      </w:pPr>
      <w:r>
        <w:rPr>
          <w:rFonts w:eastAsia="方正仿宋简体" w:hint="eastAsia"/>
          <w:b/>
          <w:noProof/>
          <w:color w:val="000000" w:themeColor="text1"/>
          <w:sz w:val="32"/>
          <w:szCs w:val="32"/>
        </w:rPr>
        <w:lastRenderedPageBreak/>
        <w:drawing>
          <wp:inline distT="0" distB="0" distL="0" distR="0">
            <wp:extent cx="5486400" cy="32004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00A1" w:rsidRPr="007A5DB3" w:rsidRDefault="005D7743" w:rsidP="007A5DB3">
      <w:pPr>
        <w:widowControl/>
        <w:spacing w:line="590" w:lineRule="exact"/>
        <w:ind w:firstLineChars="200" w:firstLine="626"/>
        <w:rPr>
          <w:rFonts w:ascii="楷体" w:eastAsia="楷体" w:hAnsi="楷体"/>
          <w:b/>
          <w:color w:val="000000" w:themeColor="text1"/>
          <w:sz w:val="32"/>
          <w:szCs w:val="32"/>
        </w:rPr>
      </w:pPr>
      <w:r w:rsidRPr="007A5DB3">
        <w:rPr>
          <w:rFonts w:ascii="楷体" w:eastAsia="楷体" w:hAnsi="楷体"/>
          <w:b/>
          <w:color w:val="000000" w:themeColor="text1"/>
          <w:sz w:val="32"/>
          <w:szCs w:val="32"/>
        </w:rPr>
        <w:t>（三）政府信息管理情况</w:t>
      </w:r>
    </w:p>
    <w:p w:rsidR="005D7743" w:rsidRPr="00EC5A6A" w:rsidRDefault="005D7743" w:rsidP="001800A1">
      <w:pPr>
        <w:spacing w:line="590" w:lineRule="exact"/>
        <w:ind w:firstLineChars="200" w:firstLine="626"/>
        <w:rPr>
          <w:rFonts w:eastAsia="方正仿宋简体"/>
          <w:b/>
          <w:color w:val="000000" w:themeColor="text1"/>
          <w:sz w:val="32"/>
          <w:szCs w:val="32"/>
        </w:rPr>
      </w:pPr>
      <w:r w:rsidRPr="00EC5A6A">
        <w:rPr>
          <w:rFonts w:eastAsia="方正仿宋简体"/>
          <w:b/>
          <w:color w:val="000000" w:themeColor="text1"/>
          <w:sz w:val="32"/>
          <w:szCs w:val="32"/>
        </w:rPr>
        <w:t>一是加强</w:t>
      </w:r>
      <w:r w:rsidR="00555403" w:rsidRPr="00EC5A6A">
        <w:rPr>
          <w:rFonts w:eastAsia="方正仿宋简体"/>
          <w:b/>
          <w:color w:val="000000" w:themeColor="text1"/>
          <w:sz w:val="32"/>
          <w:szCs w:val="32"/>
        </w:rPr>
        <w:t>政务公开制度建设</w:t>
      </w:r>
      <w:r w:rsidRPr="00EC5A6A">
        <w:rPr>
          <w:rFonts w:eastAsia="方正仿宋简体"/>
          <w:b/>
          <w:color w:val="000000" w:themeColor="text1"/>
          <w:sz w:val="32"/>
          <w:szCs w:val="32"/>
        </w:rPr>
        <w:t>。</w:t>
      </w:r>
      <w:r w:rsidR="000F0A5D" w:rsidRPr="00EC5A6A">
        <w:rPr>
          <w:rFonts w:eastAsia="方正仿宋简体"/>
          <w:b/>
          <w:color w:val="000000" w:themeColor="text1"/>
          <w:sz w:val="32"/>
          <w:szCs w:val="32"/>
        </w:rPr>
        <w:t>局主要领导、分管领导多次研究政务公开工作，</w:t>
      </w:r>
      <w:r w:rsidR="00E24D1F" w:rsidRPr="00EC5A6A">
        <w:rPr>
          <w:rFonts w:eastAsia="方正仿宋简体"/>
          <w:b/>
          <w:color w:val="000000" w:themeColor="text1"/>
          <w:sz w:val="32"/>
          <w:szCs w:val="32"/>
        </w:rPr>
        <w:t>并</w:t>
      </w:r>
      <w:r w:rsidR="000F0A5D" w:rsidRPr="00EC5A6A">
        <w:rPr>
          <w:rFonts w:eastAsia="方正仿宋简体"/>
          <w:b/>
          <w:color w:val="000000" w:themeColor="text1"/>
          <w:sz w:val="32"/>
          <w:szCs w:val="32"/>
        </w:rPr>
        <w:t>对政务公开工作进行批示，要求承办科室</w:t>
      </w:r>
      <w:r w:rsidR="00555403" w:rsidRPr="00EC5A6A">
        <w:rPr>
          <w:rFonts w:eastAsia="方正仿宋简体"/>
          <w:b/>
          <w:color w:val="000000" w:themeColor="text1"/>
          <w:sz w:val="32"/>
          <w:szCs w:val="32"/>
        </w:rPr>
        <w:t>严格落实《济宁市文化和旅游局政务公开工作制度》</w:t>
      </w:r>
      <w:r w:rsidR="000F0A5D" w:rsidRPr="00EC5A6A">
        <w:rPr>
          <w:rFonts w:eastAsia="方正仿宋简体"/>
          <w:b/>
          <w:color w:val="000000" w:themeColor="text1"/>
          <w:sz w:val="32"/>
          <w:szCs w:val="32"/>
        </w:rPr>
        <w:t>要求</w:t>
      </w:r>
      <w:r w:rsidR="00555403" w:rsidRPr="00EC5A6A">
        <w:rPr>
          <w:rFonts w:eastAsia="方正仿宋简体"/>
          <w:b/>
          <w:color w:val="000000" w:themeColor="text1"/>
          <w:sz w:val="32"/>
          <w:szCs w:val="32"/>
        </w:rPr>
        <w:t>，</w:t>
      </w:r>
      <w:r w:rsidR="00E24D1F" w:rsidRPr="00EC5A6A">
        <w:rPr>
          <w:rFonts w:eastAsia="方正仿宋简体"/>
          <w:b/>
          <w:color w:val="000000" w:themeColor="text1"/>
          <w:sz w:val="32"/>
          <w:szCs w:val="32"/>
        </w:rPr>
        <w:t>全面规范做好政务公开各项工作</w:t>
      </w:r>
      <w:r w:rsidR="00555403" w:rsidRPr="00EC5A6A">
        <w:rPr>
          <w:rFonts w:eastAsia="方正仿宋简体"/>
          <w:b/>
          <w:color w:val="000000" w:themeColor="text1"/>
          <w:sz w:val="32"/>
          <w:szCs w:val="32"/>
        </w:rPr>
        <w:t>。</w:t>
      </w:r>
      <w:r w:rsidRPr="00EC5A6A">
        <w:rPr>
          <w:rFonts w:eastAsia="方正仿宋简体"/>
          <w:b/>
          <w:color w:val="000000" w:themeColor="text1"/>
          <w:sz w:val="32"/>
          <w:szCs w:val="32"/>
        </w:rPr>
        <w:t>二是</w:t>
      </w:r>
      <w:r w:rsidR="000F0A5D" w:rsidRPr="00EC5A6A">
        <w:rPr>
          <w:rFonts w:eastAsia="方正仿宋简体"/>
          <w:b/>
          <w:color w:val="000000" w:themeColor="text1"/>
          <w:sz w:val="32"/>
          <w:szCs w:val="32"/>
        </w:rPr>
        <w:t>动态调整信息发布</w:t>
      </w:r>
      <w:r w:rsidRPr="00EC5A6A">
        <w:rPr>
          <w:rFonts w:eastAsia="方正仿宋简体"/>
          <w:b/>
          <w:color w:val="000000" w:themeColor="text1"/>
          <w:sz w:val="32"/>
          <w:szCs w:val="32"/>
        </w:rPr>
        <w:t>。</w:t>
      </w:r>
      <w:r w:rsidR="000F0A5D" w:rsidRPr="00EC5A6A">
        <w:rPr>
          <w:rFonts w:eastAsia="方正仿宋简体"/>
          <w:b/>
          <w:color w:val="000000" w:themeColor="text1"/>
          <w:sz w:val="32"/>
          <w:szCs w:val="32"/>
        </w:rPr>
        <w:t>实行政务信息动态发布机制，及时发布有关信息，保障群众知情权和参与权</w:t>
      </w:r>
      <w:r w:rsidRPr="00EC5A6A">
        <w:rPr>
          <w:rFonts w:eastAsia="方正仿宋简体"/>
          <w:b/>
          <w:color w:val="000000" w:themeColor="text1"/>
          <w:sz w:val="32"/>
          <w:szCs w:val="32"/>
        </w:rPr>
        <w:t>。三是</w:t>
      </w:r>
      <w:r w:rsidR="000F0A5D" w:rsidRPr="00EC5A6A">
        <w:rPr>
          <w:rFonts w:eastAsia="方正仿宋简体"/>
          <w:b/>
          <w:color w:val="000000" w:themeColor="text1"/>
          <w:sz w:val="32"/>
          <w:szCs w:val="32"/>
        </w:rPr>
        <w:t>建立规范性文件管理闭环机制。对规范性文件，建立征求意见、意见采纳情况、起草说明、合法性审核、政策解读等文件的归集展示，形成信息公开的闭环模式。另外，市</w:t>
      </w:r>
      <w:r w:rsidR="00605B0B" w:rsidRPr="00EC5A6A">
        <w:rPr>
          <w:rFonts w:eastAsia="方正仿宋简体"/>
          <w:b/>
          <w:color w:val="000000" w:themeColor="text1"/>
          <w:sz w:val="32"/>
          <w:szCs w:val="32"/>
        </w:rPr>
        <w:t>文化和旅游局</w:t>
      </w:r>
      <w:r w:rsidR="000F0A5D" w:rsidRPr="00EC5A6A">
        <w:rPr>
          <w:rFonts w:eastAsia="方正仿宋简体"/>
          <w:b/>
          <w:color w:val="000000" w:themeColor="text1"/>
          <w:sz w:val="32"/>
          <w:szCs w:val="32"/>
        </w:rPr>
        <w:t>在政府信息集成发布、精准推送、智能查询、管理利用等方面</w:t>
      </w:r>
      <w:r w:rsidR="00BB01B9" w:rsidRPr="00EC5A6A">
        <w:rPr>
          <w:rFonts w:eastAsia="方正仿宋简体"/>
          <w:b/>
          <w:color w:val="000000" w:themeColor="text1"/>
          <w:sz w:val="32"/>
          <w:szCs w:val="32"/>
        </w:rPr>
        <w:t>也</w:t>
      </w:r>
      <w:r w:rsidR="000F0A5D" w:rsidRPr="00EC5A6A">
        <w:rPr>
          <w:rFonts w:eastAsia="方正仿宋简体"/>
          <w:b/>
          <w:color w:val="000000" w:themeColor="text1"/>
          <w:sz w:val="32"/>
          <w:szCs w:val="32"/>
        </w:rPr>
        <w:t>严格遵守有关公开要求，把政府信息精准化向群众推送。</w:t>
      </w:r>
    </w:p>
    <w:p w:rsidR="00F57C81" w:rsidRPr="007A5DB3" w:rsidRDefault="005D7743" w:rsidP="007A5DB3">
      <w:pPr>
        <w:widowControl/>
        <w:spacing w:line="590" w:lineRule="exact"/>
        <w:ind w:firstLineChars="200" w:firstLine="626"/>
        <w:rPr>
          <w:rFonts w:ascii="楷体" w:eastAsia="楷体" w:hAnsi="楷体"/>
          <w:b/>
          <w:color w:val="000000" w:themeColor="text1"/>
          <w:sz w:val="32"/>
          <w:szCs w:val="32"/>
        </w:rPr>
      </w:pPr>
      <w:r w:rsidRPr="007A5DB3">
        <w:rPr>
          <w:rFonts w:ascii="楷体" w:eastAsia="楷体" w:hAnsi="楷体"/>
          <w:b/>
          <w:color w:val="000000" w:themeColor="text1"/>
          <w:sz w:val="32"/>
          <w:szCs w:val="32"/>
        </w:rPr>
        <w:t>（四）平台建设</w:t>
      </w:r>
    </w:p>
    <w:p w:rsidR="00416E25" w:rsidRPr="00EC5A6A" w:rsidRDefault="005D7743" w:rsidP="00416E25">
      <w:pPr>
        <w:spacing w:line="590" w:lineRule="exact"/>
        <w:ind w:firstLineChars="200" w:firstLine="626"/>
        <w:rPr>
          <w:rFonts w:eastAsia="方正仿宋简体"/>
          <w:b/>
          <w:color w:val="000000" w:themeColor="text1"/>
          <w:sz w:val="32"/>
          <w:szCs w:val="32"/>
        </w:rPr>
      </w:pPr>
      <w:r w:rsidRPr="00EC5A6A">
        <w:rPr>
          <w:rFonts w:eastAsia="方正仿宋简体"/>
          <w:b/>
          <w:color w:val="000000" w:themeColor="text1"/>
          <w:sz w:val="32"/>
          <w:szCs w:val="32"/>
        </w:rPr>
        <w:t>一是优化政府网站建设。</w:t>
      </w:r>
      <w:r w:rsidR="009A06B5" w:rsidRPr="00EC5A6A">
        <w:rPr>
          <w:rFonts w:eastAsia="方正仿宋简体"/>
          <w:b/>
          <w:color w:val="000000" w:themeColor="text1"/>
          <w:sz w:val="32"/>
          <w:szCs w:val="32"/>
        </w:rPr>
        <w:t>加大</w:t>
      </w:r>
      <w:r w:rsidRPr="00EC5A6A">
        <w:rPr>
          <w:rFonts w:eastAsia="方正仿宋简体"/>
          <w:b/>
          <w:color w:val="000000" w:themeColor="text1"/>
          <w:sz w:val="32"/>
          <w:szCs w:val="32"/>
        </w:rPr>
        <w:t>市政府信息公开平台发布信息</w:t>
      </w:r>
      <w:r w:rsidRPr="00EC5A6A">
        <w:rPr>
          <w:rFonts w:eastAsia="方正仿宋简体"/>
          <w:b/>
          <w:color w:val="000000" w:themeColor="text1"/>
          <w:sz w:val="32"/>
          <w:szCs w:val="32"/>
        </w:rPr>
        <w:lastRenderedPageBreak/>
        <w:t>力度，</w:t>
      </w:r>
      <w:r w:rsidR="003E0E5F" w:rsidRPr="00EC5A6A">
        <w:rPr>
          <w:rFonts w:eastAsia="方正仿宋简体"/>
          <w:b/>
          <w:color w:val="000000" w:themeColor="text1"/>
          <w:sz w:val="32"/>
          <w:szCs w:val="32"/>
        </w:rPr>
        <w:t>2021</w:t>
      </w:r>
      <w:r w:rsidRPr="00EC5A6A">
        <w:rPr>
          <w:rFonts w:eastAsia="方正仿宋简体"/>
          <w:b/>
          <w:color w:val="000000" w:themeColor="text1"/>
          <w:sz w:val="32"/>
          <w:szCs w:val="32"/>
        </w:rPr>
        <w:t>年市</w:t>
      </w:r>
      <w:r w:rsidR="00C9557C" w:rsidRPr="00EC5A6A">
        <w:rPr>
          <w:rFonts w:eastAsia="方正仿宋简体"/>
          <w:b/>
          <w:color w:val="000000" w:themeColor="text1"/>
          <w:sz w:val="32"/>
          <w:szCs w:val="32"/>
        </w:rPr>
        <w:t>文化和旅游局</w:t>
      </w:r>
      <w:r w:rsidRPr="00EC5A6A">
        <w:rPr>
          <w:rFonts w:eastAsia="方正仿宋简体"/>
          <w:b/>
          <w:color w:val="000000" w:themeColor="text1"/>
          <w:sz w:val="32"/>
          <w:szCs w:val="32"/>
        </w:rPr>
        <w:t>政府网站信息公开平台发布信息</w:t>
      </w:r>
      <w:r w:rsidR="003E0E5F" w:rsidRPr="00EC5A6A">
        <w:rPr>
          <w:rFonts w:eastAsia="方正仿宋简体"/>
          <w:b/>
          <w:color w:val="000000" w:themeColor="text1"/>
          <w:sz w:val="32"/>
          <w:szCs w:val="32"/>
        </w:rPr>
        <w:t>256</w:t>
      </w:r>
      <w:r w:rsidR="009A06B5" w:rsidRPr="00EC5A6A">
        <w:rPr>
          <w:rFonts w:eastAsia="方正仿宋简体"/>
          <w:b/>
          <w:color w:val="000000" w:themeColor="text1"/>
          <w:sz w:val="32"/>
          <w:szCs w:val="32"/>
        </w:rPr>
        <w:t>条，网址：</w:t>
      </w:r>
      <w:hyperlink r:id="rId10" w:history="1">
        <w:r w:rsidR="009A06B5" w:rsidRPr="00EC5A6A">
          <w:rPr>
            <w:rStyle w:val="a7"/>
            <w:rFonts w:eastAsia="方正仿宋简体"/>
            <w:b/>
            <w:color w:val="auto"/>
            <w:sz w:val="32"/>
            <w:szCs w:val="32"/>
          </w:rPr>
          <w:t>http://www.jining.gov.cn/col/col61596/index.html</w:t>
        </w:r>
      </w:hyperlink>
      <w:r w:rsidRPr="00EC5A6A">
        <w:rPr>
          <w:rFonts w:eastAsia="方正仿宋简体"/>
          <w:b/>
          <w:sz w:val="32"/>
          <w:szCs w:val="32"/>
        </w:rPr>
        <w:t>。</w:t>
      </w:r>
      <w:r w:rsidR="00243F2E" w:rsidRPr="00EC5A6A">
        <w:rPr>
          <w:rFonts w:eastAsia="方正仿宋简体"/>
          <w:b/>
          <w:color w:val="000000" w:themeColor="text1"/>
          <w:sz w:val="32"/>
          <w:szCs w:val="32"/>
        </w:rPr>
        <w:t>扎实做好市文化和旅游局政务</w:t>
      </w:r>
      <w:r w:rsidRPr="00EC5A6A">
        <w:rPr>
          <w:rFonts w:eastAsia="方正仿宋简体"/>
          <w:b/>
          <w:color w:val="000000" w:themeColor="text1"/>
          <w:sz w:val="32"/>
          <w:szCs w:val="32"/>
        </w:rPr>
        <w:t>网站信息发布，</w:t>
      </w:r>
      <w:r w:rsidR="00F61C39" w:rsidRPr="00EC5A6A">
        <w:rPr>
          <w:rFonts w:eastAsia="方正仿宋简体"/>
          <w:b/>
          <w:color w:val="000000" w:themeColor="text1"/>
          <w:sz w:val="32"/>
          <w:szCs w:val="32"/>
        </w:rPr>
        <w:t>2021</w:t>
      </w:r>
      <w:r w:rsidRPr="00EC5A6A">
        <w:rPr>
          <w:rFonts w:eastAsia="方正仿宋简体"/>
          <w:b/>
          <w:color w:val="000000" w:themeColor="text1"/>
          <w:sz w:val="32"/>
          <w:szCs w:val="32"/>
        </w:rPr>
        <w:t>年发布信息</w:t>
      </w:r>
      <w:r w:rsidR="00F61C39" w:rsidRPr="00EC5A6A">
        <w:rPr>
          <w:rFonts w:eastAsia="方正仿宋简体"/>
          <w:b/>
          <w:color w:val="000000" w:themeColor="text1"/>
          <w:sz w:val="32"/>
          <w:szCs w:val="32"/>
        </w:rPr>
        <w:t>1407</w:t>
      </w:r>
      <w:r w:rsidRPr="00EC5A6A">
        <w:rPr>
          <w:rFonts w:eastAsia="方正仿宋简体"/>
          <w:b/>
          <w:color w:val="000000" w:themeColor="text1"/>
          <w:sz w:val="32"/>
          <w:szCs w:val="32"/>
        </w:rPr>
        <w:t>条，网址为</w:t>
      </w:r>
      <w:r w:rsidRPr="00EC5A6A">
        <w:rPr>
          <w:rFonts w:eastAsia="方正仿宋简体"/>
          <w:b/>
          <w:sz w:val="32"/>
          <w:szCs w:val="32"/>
        </w:rPr>
        <w:t>：</w:t>
      </w:r>
      <w:r w:rsidR="00CA55F8" w:rsidRPr="00EC5A6A">
        <w:rPr>
          <w:rStyle w:val="a7"/>
          <w:rFonts w:eastAsia="方正仿宋简体"/>
          <w:b/>
          <w:color w:val="auto"/>
          <w:sz w:val="32"/>
          <w:szCs w:val="32"/>
        </w:rPr>
        <w:t>http://whlyj.jining.gov.cn/</w:t>
      </w:r>
      <w:r w:rsidRPr="00EC5A6A">
        <w:rPr>
          <w:rFonts w:eastAsia="方正仿宋简体"/>
          <w:b/>
          <w:sz w:val="32"/>
          <w:szCs w:val="32"/>
        </w:rPr>
        <w:t>，</w:t>
      </w:r>
      <w:r w:rsidRPr="00EC5A6A">
        <w:rPr>
          <w:rFonts w:eastAsia="方正仿宋简体"/>
          <w:b/>
          <w:color w:val="000000" w:themeColor="text1"/>
          <w:sz w:val="32"/>
          <w:szCs w:val="32"/>
        </w:rPr>
        <w:t>建立了专门的行政执法信息公示、互动交流等专栏。二是召开新闻发布会。</w:t>
      </w:r>
      <w:r w:rsidR="009F0C2A" w:rsidRPr="00EC5A6A">
        <w:rPr>
          <w:rFonts w:eastAsia="方正仿宋简体"/>
          <w:b/>
          <w:color w:val="000000" w:themeColor="text1"/>
          <w:sz w:val="32"/>
          <w:szCs w:val="32"/>
        </w:rPr>
        <w:t>2021</w:t>
      </w:r>
      <w:r w:rsidRPr="00EC5A6A">
        <w:rPr>
          <w:rFonts w:eastAsia="方正仿宋简体"/>
          <w:b/>
          <w:color w:val="000000" w:themeColor="text1"/>
          <w:sz w:val="32"/>
          <w:szCs w:val="32"/>
        </w:rPr>
        <w:t>年市文化和旅游局共召开新闻发布会</w:t>
      </w:r>
      <w:r w:rsidR="005641E6" w:rsidRPr="00EC5A6A">
        <w:rPr>
          <w:rFonts w:eastAsia="方正仿宋简体"/>
          <w:b/>
          <w:color w:val="000000" w:themeColor="text1"/>
          <w:sz w:val="32"/>
          <w:szCs w:val="32"/>
        </w:rPr>
        <w:t>4</w:t>
      </w:r>
      <w:r w:rsidRPr="00EC5A6A">
        <w:rPr>
          <w:rFonts w:eastAsia="方正仿宋简体"/>
          <w:b/>
          <w:color w:val="000000" w:themeColor="text1"/>
          <w:sz w:val="32"/>
          <w:szCs w:val="32"/>
        </w:rPr>
        <w:t>次，分别是</w:t>
      </w:r>
      <w:r w:rsidR="00E226CF" w:rsidRPr="00EC5A6A">
        <w:rPr>
          <w:rFonts w:eastAsia="方正仿宋简体"/>
          <w:b/>
          <w:color w:val="000000" w:themeColor="text1"/>
          <w:sz w:val="32"/>
          <w:szCs w:val="32"/>
        </w:rPr>
        <w:t>第五届济宁文化旅游惠民消费季新闻发布会、</w:t>
      </w:r>
      <w:r w:rsidR="00E226CF" w:rsidRPr="00EC5A6A">
        <w:rPr>
          <w:rFonts w:eastAsia="方正仿宋简体"/>
          <w:b/>
          <w:color w:val="000000" w:themeColor="text1"/>
          <w:sz w:val="32"/>
          <w:szCs w:val="32"/>
        </w:rPr>
        <w:t>“</w:t>
      </w:r>
      <w:r w:rsidR="00E226CF" w:rsidRPr="00EC5A6A">
        <w:rPr>
          <w:rFonts w:eastAsia="方正仿宋简体"/>
          <w:b/>
          <w:color w:val="000000" w:themeColor="text1"/>
          <w:sz w:val="32"/>
          <w:szCs w:val="32"/>
        </w:rPr>
        <w:t>奋斗百年路</w:t>
      </w:r>
      <w:r w:rsidR="00E226CF" w:rsidRPr="00EC5A6A">
        <w:rPr>
          <w:rFonts w:eastAsia="方正仿宋简体"/>
          <w:b/>
          <w:color w:val="000000" w:themeColor="text1"/>
          <w:sz w:val="32"/>
          <w:szCs w:val="32"/>
        </w:rPr>
        <w:t xml:space="preserve"> </w:t>
      </w:r>
      <w:r w:rsidR="00E226CF" w:rsidRPr="00EC5A6A">
        <w:rPr>
          <w:rFonts w:eastAsia="方正仿宋简体"/>
          <w:b/>
          <w:color w:val="000000" w:themeColor="text1"/>
          <w:sz w:val="32"/>
          <w:szCs w:val="32"/>
        </w:rPr>
        <w:t>启航新征程</w:t>
      </w:r>
      <w:r w:rsidR="00E226CF" w:rsidRPr="00EC5A6A">
        <w:rPr>
          <w:rFonts w:eastAsia="方正仿宋简体"/>
          <w:b/>
          <w:color w:val="000000" w:themeColor="text1"/>
          <w:sz w:val="32"/>
          <w:szCs w:val="32"/>
        </w:rPr>
        <w:t>”</w:t>
      </w:r>
      <w:r w:rsidR="00E226CF" w:rsidRPr="00EC5A6A">
        <w:rPr>
          <w:rFonts w:eastAsia="方正仿宋简体"/>
          <w:b/>
          <w:color w:val="000000" w:themeColor="text1"/>
          <w:sz w:val="32"/>
          <w:szCs w:val="32"/>
        </w:rPr>
        <w:t>济宁市庆祝中国共产党成立</w:t>
      </w:r>
      <w:r w:rsidR="00E226CF" w:rsidRPr="00EC5A6A">
        <w:rPr>
          <w:rFonts w:eastAsia="方正仿宋简体"/>
          <w:b/>
          <w:color w:val="000000" w:themeColor="text1"/>
          <w:sz w:val="32"/>
          <w:szCs w:val="32"/>
        </w:rPr>
        <w:t>100</w:t>
      </w:r>
      <w:r w:rsidR="00E226CF" w:rsidRPr="00EC5A6A">
        <w:rPr>
          <w:rFonts w:eastAsia="方正仿宋简体"/>
          <w:b/>
          <w:color w:val="000000" w:themeColor="text1"/>
          <w:sz w:val="32"/>
          <w:szCs w:val="32"/>
        </w:rPr>
        <w:t>周年主题系列新闻发布会</w:t>
      </w:r>
      <w:r w:rsidR="00E226CF" w:rsidRPr="00EC5A6A">
        <w:rPr>
          <w:rFonts w:eastAsia="方正仿宋简体"/>
          <w:b/>
          <w:color w:val="000000" w:themeColor="text1"/>
          <w:sz w:val="32"/>
          <w:szCs w:val="32"/>
        </w:rPr>
        <w:t>——</w:t>
      </w:r>
      <w:r w:rsidR="00E226CF" w:rsidRPr="00EC5A6A">
        <w:rPr>
          <w:rFonts w:eastAsia="方正仿宋简体"/>
          <w:b/>
          <w:color w:val="000000" w:themeColor="text1"/>
          <w:sz w:val="32"/>
          <w:szCs w:val="32"/>
        </w:rPr>
        <w:t>文化旅游专场、《济宁市文化产业示范基地认定管理办法》政策解读新闻发布会、济宁市</w:t>
      </w:r>
      <w:r w:rsidR="00E226CF" w:rsidRPr="00EC5A6A">
        <w:rPr>
          <w:rFonts w:eastAsia="方正仿宋简体"/>
          <w:b/>
          <w:color w:val="000000" w:themeColor="text1"/>
          <w:sz w:val="32"/>
          <w:szCs w:val="32"/>
        </w:rPr>
        <w:t>2021</w:t>
      </w:r>
      <w:r w:rsidR="00E226CF" w:rsidRPr="00EC5A6A">
        <w:rPr>
          <w:rFonts w:eastAsia="方正仿宋简体"/>
          <w:b/>
          <w:color w:val="000000" w:themeColor="text1"/>
          <w:sz w:val="32"/>
          <w:szCs w:val="32"/>
        </w:rPr>
        <w:t>年专业艺术工作新闻发布会</w:t>
      </w:r>
      <w:r w:rsidRPr="00EC5A6A">
        <w:rPr>
          <w:rFonts w:eastAsia="方正仿宋简体"/>
          <w:b/>
          <w:color w:val="000000" w:themeColor="text1"/>
          <w:sz w:val="32"/>
          <w:szCs w:val="32"/>
        </w:rPr>
        <w:t>。三是推进政务新媒体建设。</w:t>
      </w:r>
      <w:r w:rsidR="00BB01B9" w:rsidRPr="00EC5A6A">
        <w:rPr>
          <w:rFonts w:eastAsia="方正仿宋简体"/>
          <w:b/>
          <w:color w:val="000000" w:themeColor="text1"/>
          <w:sz w:val="32"/>
          <w:szCs w:val="32"/>
        </w:rPr>
        <w:t>2021</w:t>
      </w:r>
      <w:r w:rsidR="00BB01B9" w:rsidRPr="00EC5A6A">
        <w:rPr>
          <w:rFonts w:eastAsia="方正仿宋简体"/>
          <w:b/>
          <w:color w:val="000000" w:themeColor="text1"/>
          <w:sz w:val="32"/>
          <w:szCs w:val="32"/>
        </w:rPr>
        <w:t>年</w:t>
      </w:r>
      <w:r w:rsidRPr="00EC5A6A">
        <w:rPr>
          <w:rFonts w:eastAsia="方正仿宋简体"/>
          <w:b/>
          <w:color w:val="000000" w:themeColor="text1"/>
          <w:sz w:val="32"/>
          <w:szCs w:val="32"/>
        </w:rPr>
        <w:t>市文化和旅游局</w:t>
      </w:r>
      <w:proofErr w:type="gramStart"/>
      <w:r w:rsidRPr="00EC5A6A">
        <w:rPr>
          <w:rFonts w:eastAsia="方正仿宋简体"/>
          <w:b/>
          <w:color w:val="000000" w:themeColor="text1"/>
          <w:sz w:val="32"/>
          <w:szCs w:val="32"/>
        </w:rPr>
        <w:t>政务微信</w:t>
      </w:r>
      <w:proofErr w:type="gramEnd"/>
      <w:r w:rsidRPr="00EC5A6A">
        <w:rPr>
          <w:rFonts w:eastAsia="方正仿宋简体"/>
          <w:b/>
          <w:color w:val="000000" w:themeColor="text1"/>
          <w:sz w:val="32"/>
          <w:szCs w:val="32"/>
        </w:rPr>
        <w:t xml:space="preserve"> “</w:t>
      </w:r>
      <w:r w:rsidRPr="00EC5A6A">
        <w:rPr>
          <w:rFonts w:eastAsia="方正仿宋简体"/>
          <w:b/>
          <w:color w:val="000000" w:themeColor="text1"/>
          <w:sz w:val="32"/>
          <w:szCs w:val="32"/>
        </w:rPr>
        <w:t>济宁文旅</w:t>
      </w:r>
      <w:r w:rsidRPr="00EC5A6A">
        <w:rPr>
          <w:rFonts w:eastAsia="方正仿宋简体"/>
          <w:b/>
          <w:color w:val="000000" w:themeColor="text1"/>
          <w:sz w:val="32"/>
          <w:szCs w:val="32"/>
        </w:rPr>
        <w:t>”</w:t>
      </w:r>
      <w:proofErr w:type="gramStart"/>
      <w:r w:rsidRPr="00EC5A6A">
        <w:rPr>
          <w:rFonts w:eastAsia="方正仿宋简体"/>
          <w:b/>
          <w:color w:val="000000" w:themeColor="text1"/>
          <w:sz w:val="32"/>
          <w:szCs w:val="32"/>
        </w:rPr>
        <w:t>发布微信</w:t>
      </w:r>
      <w:r w:rsidR="00174769" w:rsidRPr="00EC5A6A">
        <w:rPr>
          <w:rFonts w:eastAsia="方正仿宋简体"/>
          <w:b/>
          <w:color w:val="000000" w:themeColor="text1"/>
          <w:sz w:val="32"/>
          <w:szCs w:val="32"/>
        </w:rPr>
        <w:t>1152</w:t>
      </w:r>
      <w:r w:rsidRPr="00EC5A6A">
        <w:rPr>
          <w:rFonts w:eastAsia="方正仿宋简体"/>
          <w:b/>
          <w:color w:val="000000" w:themeColor="text1"/>
          <w:sz w:val="32"/>
          <w:szCs w:val="32"/>
        </w:rPr>
        <w:t>条</w:t>
      </w:r>
      <w:proofErr w:type="gramEnd"/>
      <w:r w:rsidRPr="00EC5A6A">
        <w:rPr>
          <w:rFonts w:eastAsia="方正仿宋简体"/>
          <w:b/>
          <w:color w:val="000000" w:themeColor="text1"/>
          <w:sz w:val="32"/>
          <w:szCs w:val="32"/>
        </w:rPr>
        <w:t>，政务微博</w:t>
      </w:r>
      <w:r w:rsidRPr="00EC5A6A">
        <w:rPr>
          <w:rFonts w:eastAsia="方正仿宋简体"/>
          <w:b/>
          <w:color w:val="000000" w:themeColor="text1"/>
          <w:sz w:val="32"/>
          <w:szCs w:val="32"/>
        </w:rPr>
        <w:t>“</w:t>
      </w:r>
      <w:r w:rsidRPr="00EC5A6A">
        <w:rPr>
          <w:rFonts w:eastAsia="方正仿宋简体"/>
          <w:b/>
          <w:color w:val="000000" w:themeColor="text1"/>
          <w:sz w:val="32"/>
          <w:szCs w:val="32"/>
        </w:rPr>
        <w:t>济宁市文旅局</w:t>
      </w:r>
      <w:r w:rsidRPr="00EC5A6A">
        <w:rPr>
          <w:rFonts w:eastAsia="方正仿宋简体"/>
          <w:b/>
          <w:color w:val="000000" w:themeColor="text1"/>
          <w:sz w:val="32"/>
          <w:szCs w:val="32"/>
        </w:rPr>
        <w:t>”</w:t>
      </w:r>
      <w:r w:rsidRPr="00EC5A6A">
        <w:rPr>
          <w:rFonts w:eastAsia="方正仿宋简体"/>
          <w:b/>
          <w:color w:val="000000" w:themeColor="text1"/>
          <w:sz w:val="32"/>
          <w:szCs w:val="32"/>
        </w:rPr>
        <w:t>发布信息</w:t>
      </w:r>
      <w:r w:rsidR="00174769" w:rsidRPr="00EC5A6A">
        <w:rPr>
          <w:rFonts w:eastAsia="方正仿宋简体"/>
          <w:b/>
          <w:color w:val="000000" w:themeColor="text1"/>
          <w:sz w:val="32"/>
          <w:szCs w:val="32"/>
        </w:rPr>
        <w:t>497</w:t>
      </w:r>
      <w:r w:rsidRPr="00EC5A6A">
        <w:rPr>
          <w:rFonts w:eastAsia="方正仿宋简体"/>
          <w:b/>
          <w:color w:val="000000" w:themeColor="text1"/>
          <w:sz w:val="32"/>
          <w:szCs w:val="32"/>
        </w:rPr>
        <w:t>条。四是打造政务公开体验区。依托市图书馆打造政务公开体验区，</w:t>
      </w:r>
      <w:r w:rsidR="00174769" w:rsidRPr="00EC5A6A">
        <w:rPr>
          <w:rFonts w:eastAsia="方正仿宋简体"/>
          <w:b/>
          <w:color w:val="000000" w:themeColor="text1"/>
          <w:sz w:val="32"/>
          <w:szCs w:val="32"/>
        </w:rPr>
        <w:t>2021</w:t>
      </w:r>
      <w:r w:rsidRPr="00EC5A6A">
        <w:rPr>
          <w:rFonts w:eastAsia="方正仿宋简体"/>
          <w:b/>
          <w:color w:val="000000" w:themeColor="text1"/>
          <w:sz w:val="32"/>
          <w:szCs w:val="32"/>
        </w:rPr>
        <w:t>年接待公众</w:t>
      </w:r>
      <w:r w:rsidR="00174769" w:rsidRPr="00EC5A6A">
        <w:rPr>
          <w:rFonts w:eastAsia="方正仿宋简体"/>
          <w:b/>
          <w:color w:val="000000" w:themeColor="text1"/>
          <w:sz w:val="32"/>
          <w:szCs w:val="32"/>
        </w:rPr>
        <w:t>2500</w:t>
      </w:r>
      <w:r w:rsidRPr="00EC5A6A">
        <w:rPr>
          <w:rFonts w:eastAsia="方正仿宋简体"/>
          <w:b/>
          <w:color w:val="000000" w:themeColor="text1"/>
          <w:sz w:val="32"/>
          <w:szCs w:val="32"/>
        </w:rPr>
        <w:t>余人次。五是积极答复政务热线。</w:t>
      </w:r>
      <w:r w:rsidR="00174769" w:rsidRPr="00EC5A6A">
        <w:rPr>
          <w:rFonts w:eastAsia="方正仿宋简体"/>
          <w:b/>
          <w:color w:val="000000" w:themeColor="text1"/>
          <w:sz w:val="32"/>
          <w:szCs w:val="32"/>
        </w:rPr>
        <w:t>2021</w:t>
      </w:r>
      <w:r w:rsidRPr="00EC5A6A">
        <w:rPr>
          <w:rFonts w:eastAsia="方正仿宋简体"/>
          <w:b/>
          <w:color w:val="000000" w:themeColor="text1"/>
          <w:sz w:val="32"/>
          <w:szCs w:val="32"/>
        </w:rPr>
        <w:t>年市文化和旅游局共答复政务热线</w:t>
      </w:r>
      <w:r w:rsidR="00174769" w:rsidRPr="00EC5A6A">
        <w:rPr>
          <w:rFonts w:eastAsia="方正仿宋简体"/>
          <w:b/>
          <w:color w:val="000000" w:themeColor="text1"/>
          <w:sz w:val="32"/>
          <w:szCs w:val="32"/>
        </w:rPr>
        <w:t>116</w:t>
      </w:r>
      <w:r w:rsidRPr="00EC5A6A">
        <w:rPr>
          <w:rFonts w:eastAsia="方正仿宋简体"/>
          <w:b/>
          <w:color w:val="000000" w:themeColor="text1"/>
          <w:sz w:val="32"/>
          <w:szCs w:val="32"/>
        </w:rPr>
        <w:t>条，其中含《市长信箱》来信</w:t>
      </w:r>
      <w:r w:rsidR="00174769" w:rsidRPr="00EC5A6A">
        <w:rPr>
          <w:rFonts w:eastAsia="方正仿宋简体"/>
          <w:b/>
          <w:color w:val="000000" w:themeColor="text1"/>
          <w:sz w:val="32"/>
          <w:szCs w:val="32"/>
        </w:rPr>
        <w:t>10</w:t>
      </w:r>
      <w:r w:rsidRPr="00EC5A6A">
        <w:rPr>
          <w:rFonts w:eastAsia="方正仿宋简体"/>
          <w:b/>
          <w:color w:val="000000" w:themeColor="text1"/>
          <w:sz w:val="32"/>
          <w:szCs w:val="32"/>
        </w:rPr>
        <w:t>条，旅游投诉、公共服务咨询等群众反映的热点难点问题得到圆满解决。</w:t>
      </w:r>
    </w:p>
    <w:p w:rsidR="000C5B69" w:rsidRPr="007A5DB3" w:rsidRDefault="005D7743" w:rsidP="007A5DB3">
      <w:pPr>
        <w:widowControl/>
        <w:spacing w:line="590" w:lineRule="exact"/>
        <w:ind w:firstLineChars="200" w:firstLine="626"/>
        <w:rPr>
          <w:rFonts w:ascii="楷体" w:eastAsia="楷体" w:hAnsi="楷体"/>
          <w:b/>
          <w:color w:val="000000" w:themeColor="text1"/>
          <w:sz w:val="32"/>
          <w:szCs w:val="32"/>
        </w:rPr>
      </w:pPr>
      <w:r w:rsidRPr="007A5DB3">
        <w:rPr>
          <w:rFonts w:ascii="楷体" w:eastAsia="楷体" w:hAnsi="楷体"/>
          <w:b/>
          <w:color w:val="000000" w:themeColor="text1"/>
          <w:sz w:val="32"/>
          <w:szCs w:val="32"/>
        </w:rPr>
        <w:t>（五）监督保障</w:t>
      </w:r>
    </w:p>
    <w:p w:rsidR="00542A3B" w:rsidRPr="00EC5A6A" w:rsidRDefault="005D7743" w:rsidP="009A06B5">
      <w:pPr>
        <w:spacing w:line="590" w:lineRule="exact"/>
        <w:ind w:firstLineChars="200" w:firstLine="626"/>
        <w:rPr>
          <w:rFonts w:eastAsia="方正仿宋简体"/>
          <w:b/>
          <w:color w:val="000000" w:themeColor="text1"/>
          <w:sz w:val="32"/>
          <w:szCs w:val="32"/>
        </w:rPr>
      </w:pPr>
      <w:r w:rsidRPr="00EC5A6A">
        <w:rPr>
          <w:rFonts w:eastAsia="方正仿宋简体"/>
          <w:b/>
          <w:color w:val="000000" w:themeColor="text1"/>
          <w:sz w:val="32"/>
          <w:szCs w:val="32"/>
        </w:rPr>
        <w:t>  </w:t>
      </w:r>
      <w:r w:rsidRPr="00EC5A6A">
        <w:rPr>
          <w:rFonts w:eastAsia="方正仿宋简体"/>
          <w:b/>
          <w:color w:val="000000" w:themeColor="text1"/>
          <w:sz w:val="32"/>
          <w:szCs w:val="32"/>
        </w:rPr>
        <w:t>一是强化业务培训。通过举办</w:t>
      </w:r>
      <w:proofErr w:type="gramStart"/>
      <w:r w:rsidRPr="00EC5A6A">
        <w:rPr>
          <w:rFonts w:eastAsia="方正仿宋简体"/>
          <w:b/>
          <w:color w:val="000000" w:themeColor="text1"/>
          <w:sz w:val="32"/>
          <w:szCs w:val="32"/>
        </w:rPr>
        <w:t>文旅系统</w:t>
      </w:r>
      <w:proofErr w:type="gramEnd"/>
      <w:r w:rsidRPr="00EC5A6A">
        <w:rPr>
          <w:rFonts w:eastAsia="方正仿宋简体"/>
          <w:b/>
          <w:color w:val="000000" w:themeColor="text1"/>
          <w:sz w:val="32"/>
          <w:szCs w:val="32"/>
        </w:rPr>
        <w:t>政务信息公开培训班、电话指导、</w:t>
      </w:r>
      <w:proofErr w:type="gramStart"/>
      <w:r w:rsidRPr="00EC5A6A">
        <w:rPr>
          <w:rFonts w:eastAsia="方正仿宋简体"/>
          <w:b/>
          <w:color w:val="000000" w:themeColor="text1"/>
          <w:sz w:val="32"/>
          <w:szCs w:val="32"/>
        </w:rPr>
        <w:t>微信交流</w:t>
      </w:r>
      <w:proofErr w:type="gramEnd"/>
      <w:r w:rsidRPr="00EC5A6A">
        <w:rPr>
          <w:rFonts w:eastAsia="方正仿宋简体"/>
          <w:b/>
          <w:color w:val="000000" w:themeColor="text1"/>
          <w:sz w:val="32"/>
          <w:szCs w:val="32"/>
        </w:rPr>
        <w:t>、面对面指导等形式，开展多元化政务公开交流培训，提升了</w:t>
      </w:r>
      <w:proofErr w:type="gramStart"/>
      <w:r w:rsidRPr="00EC5A6A">
        <w:rPr>
          <w:rFonts w:eastAsia="方正仿宋简体"/>
          <w:b/>
          <w:color w:val="000000" w:themeColor="text1"/>
          <w:sz w:val="32"/>
          <w:szCs w:val="32"/>
        </w:rPr>
        <w:t>文旅系统</w:t>
      </w:r>
      <w:proofErr w:type="gramEnd"/>
      <w:r w:rsidRPr="00EC5A6A">
        <w:rPr>
          <w:rFonts w:eastAsia="方正仿宋简体"/>
          <w:b/>
          <w:color w:val="000000" w:themeColor="text1"/>
          <w:sz w:val="32"/>
          <w:szCs w:val="32"/>
        </w:rPr>
        <w:t>政务公开培训水平。</w:t>
      </w:r>
      <w:r w:rsidR="009A06B5" w:rsidRPr="00EC5A6A">
        <w:rPr>
          <w:rFonts w:eastAsia="方正仿宋简体"/>
          <w:b/>
          <w:color w:val="000000" w:themeColor="text1"/>
          <w:sz w:val="32"/>
          <w:szCs w:val="32"/>
        </w:rPr>
        <w:t>二是强化人员配备。根据科室职能调整，及时调整市文化和旅游局政务公开领导小组，局办公室统筹落实政务公开工作，</w:t>
      </w:r>
      <w:r w:rsidR="007E170B" w:rsidRPr="00EC5A6A">
        <w:rPr>
          <w:rFonts w:eastAsia="方正仿宋简体"/>
          <w:b/>
          <w:color w:val="000000" w:themeColor="text1"/>
          <w:sz w:val="32"/>
          <w:szCs w:val="32"/>
        </w:rPr>
        <w:t>目前共有</w:t>
      </w:r>
      <w:r w:rsidR="009A06B5" w:rsidRPr="00EC5A6A">
        <w:rPr>
          <w:rFonts w:eastAsia="方正仿宋简体"/>
          <w:b/>
          <w:color w:val="000000" w:themeColor="text1"/>
          <w:sz w:val="32"/>
          <w:szCs w:val="32"/>
        </w:rPr>
        <w:t>政务公开</w:t>
      </w:r>
      <w:r w:rsidR="007E170B" w:rsidRPr="00EC5A6A">
        <w:rPr>
          <w:rFonts w:eastAsia="方正仿宋简体"/>
          <w:b/>
          <w:color w:val="000000" w:themeColor="text1"/>
          <w:sz w:val="32"/>
          <w:szCs w:val="32"/>
        </w:rPr>
        <w:lastRenderedPageBreak/>
        <w:t>专兼职</w:t>
      </w:r>
      <w:r w:rsidR="009A06B5" w:rsidRPr="00EC5A6A">
        <w:rPr>
          <w:rFonts w:eastAsia="方正仿宋简体"/>
          <w:b/>
          <w:color w:val="000000" w:themeColor="text1"/>
          <w:sz w:val="32"/>
          <w:szCs w:val="32"/>
        </w:rPr>
        <w:t>人员</w:t>
      </w:r>
      <w:r w:rsidR="007E170B" w:rsidRPr="00EC5A6A">
        <w:rPr>
          <w:rFonts w:eastAsia="方正仿宋简体"/>
          <w:b/>
          <w:color w:val="000000" w:themeColor="text1"/>
          <w:sz w:val="32"/>
          <w:szCs w:val="32"/>
        </w:rPr>
        <w:t>3</w:t>
      </w:r>
      <w:r w:rsidR="007E170B" w:rsidRPr="00EC5A6A">
        <w:rPr>
          <w:rFonts w:eastAsia="方正仿宋简体"/>
          <w:b/>
          <w:color w:val="000000" w:themeColor="text1"/>
          <w:sz w:val="32"/>
          <w:szCs w:val="32"/>
        </w:rPr>
        <w:t>名</w:t>
      </w:r>
      <w:r w:rsidR="009A06B5" w:rsidRPr="00EC5A6A">
        <w:rPr>
          <w:rFonts w:eastAsia="方正仿宋简体"/>
          <w:b/>
          <w:color w:val="000000" w:themeColor="text1"/>
          <w:sz w:val="32"/>
          <w:szCs w:val="32"/>
        </w:rPr>
        <w:t>。三</w:t>
      </w:r>
      <w:r w:rsidRPr="00EC5A6A">
        <w:rPr>
          <w:rFonts w:eastAsia="方正仿宋简体"/>
          <w:b/>
          <w:color w:val="000000" w:themeColor="text1"/>
          <w:sz w:val="32"/>
          <w:szCs w:val="32"/>
        </w:rPr>
        <w:t>是强化考核评估。将政府信息公开纳入市文化和旅游局三定方案，纳入局属事业单位绩效考核实施方案，定期开展信息公开自查和评估，为政府信息公开工作提供了强有力的监督保障。</w:t>
      </w:r>
    </w:p>
    <w:p w:rsidR="00542A3B" w:rsidRPr="00EC5A6A" w:rsidRDefault="00542A3B" w:rsidP="00542A3B">
      <w:pPr>
        <w:spacing w:line="590" w:lineRule="exact"/>
        <w:ind w:rightChars="-50" w:right="-96" w:firstLineChars="200" w:firstLine="626"/>
        <w:rPr>
          <w:rFonts w:eastAsia="方正黑体简体"/>
          <w:b/>
          <w:color w:val="000000" w:themeColor="text1"/>
          <w:sz w:val="32"/>
          <w:szCs w:val="32"/>
        </w:rPr>
      </w:pPr>
      <w:r w:rsidRPr="00EC5A6A">
        <w:rPr>
          <w:rFonts w:eastAsia="方正黑体简体"/>
          <w:b/>
          <w:color w:val="000000" w:themeColor="text1"/>
          <w:sz w:val="32"/>
          <w:szCs w:val="32"/>
        </w:rPr>
        <w:t>二、主动公开政府信息情况</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2435"/>
        <w:gridCol w:w="2133"/>
        <w:gridCol w:w="2216"/>
        <w:gridCol w:w="1989"/>
      </w:tblGrid>
      <w:tr w:rsidR="00542A3B" w:rsidRPr="00EC5A6A" w:rsidTr="000F0A5D">
        <w:trPr>
          <w:trHeight w:val="340"/>
          <w:jc w:val="center"/>
        </w:trPr>
        <w:tc>
          <w:tcPr>
            <w:tcW w:w="8773" w:type="dxa"/>
            <w:gridSpan w:val="4"/>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黑体简体"/>
                <w:b/>
                <w:sz w:val="24"/>
                <w:szCs w:val="24"/>
              </w:rPr>
            </w:pPr>
            <w:r w:rsidRPr="00EC5A6A">
              <w:rPr>
                <w:rFonts w:eastAsia="方正黑体简体"/>
                <w:b/>
                <w:sz w:val="24"/>
                <w:szCs w:val="24"/>
                <w:lang w:bidi="ar"/>
              </w:rPr>
              <w:t>第二十条第（一）项</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信息内容</w:t>
            </w:r>
          </w:p>
        </w:tc>
        <w:tc>
          <w:tcPr>
            <w:tcW w:w="2133"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本年制发件数</w:t>
            </w:r>
          </w:p>
        </w:tc>
        <w:tc>
          <w:tcPr>
            <w:tcW w:w="2216"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本年废止件数</w:t>
            </w:r>
          </w:p>
        </w:tc>
        <w:tc>
          <w:tcPr>
            <w:tcW w:w="1989"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现行有效件数</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规章</w:t>
            </w:r>
          </w:p>
        </w:tc>
        <w:tc>
          <w:tcPr>
            <w:tcW w:w="2133"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 xml:space="preserve">　　</w:t>
            </w:r>
            <w:r w:rsidR="00E21FF5" w:rsidRPr="00EC5A6A">
              <w:rPr>
                <w:rFonts w:eastAsia="方正仿宋简体"/>
                <w:b/>
                <w:sz w:val="24"/>
                <w:szCs w:val="24"/>
                <w:lang w:bidi="ar"/>
              </w:rPr>
              <w:t>0</w:t>
            </w:r>
          </w:p>
        </w:tc>
        <w:tc>
          <w:tcPr>
            <w:tcW w:w="2216"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 </w:t>
            </w:r>
            <w:r w:rsidRPr="00EC5A6A">
              <w:rPr>
                <w:rFonts w:eastAsia="方正仿宋简体"/>
                <w:b/>
                <w:sz w:val="24"/>
                <w:szCs w:val="24"/>
                <w:lang w:bidi="ar"/>
              </w:rPr>
              <w:t xml:space="preserve">　</w:t>
            </w:r>
            <w:r w:rsidR="00E21FF5" w:rsidRPr="00EC5A6A">
              <w:rPr>
                <w:rFonts w:eastAsia="方正仿宋简体"/>
                <w:b/>
                <w:sz w:val="24"/>
                <w:szCs w:val="24"/>
                <w:lang w:bidi="ar"/>
              </w:rPr>
              <w:t>0</w:t>
            </w:r>
          </w:p>
        </w:tc>
        <w:tc>
          <w:tcPr>
            <w:tcW w:w="1989"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 </w:t>
            </w:r>
            <w:r w:rsidR="00E21FF5" w:rsidRPr="00EC5A6A">
              <w:rPr>
                <w:rFonts w:eastAsia="方正仿宋简体"/>
                <w:b/>
                <w:sz w:val="24"/>
                <w:szCs w:val="24"/>
                <w:lang w:bidi="ar"/>
              </w:rPr>
              <w:t>0</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行政规范性文件</w:t>
            </w:r>
          </w:p>
        </w:tc>
        <w:tc>
          <w:tcPr>
            <w:tcW w:w="2133"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 xml:space="preserve">　　</w:t>
            </w:r>
            <w:r w:rsidR="00E21FF5" w:rsidRPr="00EC5A6A">
              <w:rPr>
                <w:rFonts w:eastAsia="方正仿宋简体"/>
                <w:b/>
                <w:sz w:val="24"/>
                <w:szCs w:val="24"/>
                <w:lang w:bidi="ar"/>
              </w:rPr>
              <w:t>1</w:t>
            </w:r>
          </w:p>
        </w:tc>
        <w:tc>
          <w:tcPr>
            <w:tcW w:w="2216"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 </w:t>
            </w:r>
            <w:r w:rsidRPr="00EC5A6A">
              <w:rPr>
                <w:rFonts w:eastAsia="方正仿宋简体"/>
                <w:b/>
                <w:sz w:val="24"/>
                <w:szCs w:val="24"/>
                <w:lang w:bidi="ar"/>
              </w:rPr>
              <w:t xml:space="preserve">　</w:t>
            </w:r>
            <w:r w:rsidR="00E21FF5" w:rsidRPr="00EC5A6A">
              <w:rPr>
                <w:rFonts w:eastAsia="方正仿宋简体"/>
                <w:b/>
                <w:sz w:val="24"/>
                <w:szCs w:val="24"/>
                <w:lang w:bidi="ar"/>
              </w:rPr>
              <w:t>0</w:t>
            </w:r>
          </w:p>
        </w:tc>
        <w:tc>
          <w:tcPr>
            <w:tcW w:w="1989"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 </w:t>
            </w:r>
            <w:r w:rsidR="00E21FF5" w:rsidRPr="00EC5A6A">
              <w:rPr>
                <w:rFonts w:eastAsia="方正仿宋简体"/>
                <w:b/>
                <w:sz w:val="24"/>
                <w:szCs w:val="24"/>
                <w:lang w:bidi="ar"/>
              </w:rPr>
              <w:t>1</w:t>
            </w:r>
          </w:p>
        </w:tc>
      </w:tr>
      <w:tr w:rsidR="00542A3B" w:rsidRPr="00EC5A6A" w:rsidTr="000F0A5D">
        <w:trPr>
          <w:trHeight w:val="340"/>
          <w:jc w:val="center"/>
        </w:trPr>
        <w:tc>
          <w:tcPr>
            <w:tcW w:w="8773" w:type="dxa"/>
            <w:gridSpan w:val="4"/>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黑体简体"/>
                <w:b/>
                <w:sz w:val="24"/>
                <w:szCs w:val="24"/>
                <w:lang w:bidi="ar"/>
              </w:rPr>
              <w:t>第二十条第（五）项</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信息内容</w:t>
            </w:r>
          </w:p>
        </w:tc>
        <w:tc>
          <w:tcPr>
            <w:tcW w:w="6338" w:type="dxa"/>
            <w:gridSpan w:val="3"/>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本年处理决定数量</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行政许可</w:t>
            </w:r>
          </w:p>
        </w:tc>
        <w:tc>
          <w:tcPr>
            <w:tcW w:w="6338" w:type="dxa"/>
            <w:gridSpan w:val="3"/>
            <w:shd w:val="clear" w:color="auto" w:fill="FFFFFF" w:themeFill="background1"/>
            <w:tcMar>
              <w:left w:w="57" w:type="dxa"/>
              <w:right w:w="57" w:type="dxa"/>
            </w:tcMar>
            <w:vAlign w:val="center"/>
          </w:tcPr>
          <w:p w:rsidR="00542A3B" w:rsidRPr="00EC5A6A" w:rsidRDefault="00B42EF8" w:rsidP="00BC4C79">
            <w:pPr>
              <w:widowControl/>
              <w:spacing w:line="340" w:lineRule="exact"/>
              <w:jc w:val="center"/>
              <w:rPr>
                <w:rFonts w:eastAsia="方正仿宋简体"/>
                <w:b/>
                <w:sz w:val="24"/>
                <w:szCs w:val="24"/>
              </w:rPr>
            </w:pPr>
            <w:r w:rsidRPr="00EC5A6A">
              <w:rPr>
                <w:rFonts w:eastAsia="方正仿宋简体"/>
                <w:b/>
                <w:sz w:val="24"/>
                <w:szCs w:val="24"/>
                <w:lang w:bidi="ar"/>
              </w:rPr>
              <w:t>466</w:t>
            </w:r>
          </w:p>
        </w:tc>
      </w:tr>
      <w:tr w:rsidR="00542A3B" w:rsidRPr="00EC5A6A" w:rsidTr="000F0A5D">
        <w:trPr>
          <w:trHeight w:val="340"/>
          <w:jc w:val="center"/>
        </w:trPr>
        <w:tc>
          <w:tcPr>
            <w:tcW w:w="8773" w:type="dxa"/>
            <w:gridSpan w:val="4"/>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黑体简体"/>
                <w:b/>
                <w:sz w:val="24"/>
                <w:szCs w:val="24"/>
                <w:lang w:bidi="ar"/>
              </w:rPr>
              <w:t>第二十条第（六）项</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信息内容</w:t>
            </w:r>
          </w:p>
        </w:tc>
        <w:tc>
          <w:tcPr>
            <w:tcW w:w="6338" w:type="dxa"/>
            <w:gridSpan w:val="3"/>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本年处理决定数量</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行政处罚</w:t>
            </w:r>
          </w:p>
        </w:tc>
        <w:tc>
          <w:tcPr>
            <w:tcW w:w="6338" w:type="dxa"/>
            <w:gridSpan w:val="3"/>
            <w:shd w:val="clear" w:color="auto" w:fill="FFFFFF" w:themeFill="background1"/>
            <w:tcMar>
              <w:left w:w="57" w:type="dxa"/>
              <w:right w:w="57" w:type="dxa"/>
            </w:tcMar>
            <w:vAlign w:val="center"/>
          </w:tcPr>
          <w:p w:rsidR="00542A3B" w:rsidRPr="00EC5A6A" w:rsidRDefault="00312D2D" w:rsidP="00BC4C79">
            <w:pPr>
              <w:widowControl/>
              <w:spacing w:line="340" w:lineRule="exact"/>
              <w:jc w:val="center"/>
              <w:rPr>
                <w:rFonts w:eastAsia="方正仿宋简体"/>
                <w:b/>
                <w:sz w:val="24"/>
                <w:szCs w:val="24"/>
              </w:rPr>
            </w:pPr>
            <w:r w:rsidRPr="00EC5A6A">
              <w:rPr>
                <w:rFonts w:eastAsia="方正仿宋简体"/>
                <w:b/>
                <w:sz w:val="24"/>
                <w:szCs w:val="24"/>
                <w:lang w:bidi="ar"/>
              </w:rPr>
              <w:t>75</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行政强制</w:t>
            </w:r>
          </w:p>
        </w:tc>
        <w:tc>
          <w:tcPr>
            <w:tcW w:w="6338" w:type="dxa"/>
            <w:gridSpan w:val="3"/>
            <w:shd w:val="clear" w:color="auto" w:fill="FFFFFF" w:themeFill="background1"/>
            <w:tcMar>
              <w:left w:w="57" w:type="dxa"/>
              <w:right w:w="57" w:type="dxa"/>
            </w:tcMar>
            <w:vAlign w:val="center"/>
          </w:tcPr>
          <w:p w:rsidR="00542A3B" w:rsidRPr="00EC5A6A" w:rsidRDefault="00312D2D" w:rsidP="00BC4C79">
            <w:pPr>
              <w:widowControl/>
              <w:spacing w:line="340" w:lineRule="exact"/>
              <w:jc w:val="center"/>
              <w:rPr>
                <w:rFonts w:eastAsia="方正仿宋简体"/>
                <w:b/>
                <w:sz w:val="24"/>
                <w:szCs w:val="24"/>
              </w:rPr>
            </w:pPr>
            <w:r w:rsidRPr="00EC5A6A">
              <w:rPr>
                <w:rFonts w:eastAsia="方正仿宋简体"/>
                <w:b/>
                <w:sz w:val="24"/>
                <w:szCs w:val="24"/>
                <w:lang w:bidi="ar"/>
              </w:rPr>
              <w:t>14</w:t>
            </w:r>
          </w:p>
        </w:tc>
      </w:tr>
      <w:tr w:rsidR="00542A3B" w:rsidRPr="00EC5A6A" w:rsidTr="000F0A5D">
        <w:trPr>
          <w:trHeight w:val="340"/>
          <w:jc w:val="center"/>
        </w:trPr>
        <w:tc>
          <w:tcPr>
            <w:tcW w:w="8773" w:type="dxa"/>
            <w:gridSpan w:val="4"/>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黑体简体"/>
                <w:b/>
                <w:sz w:val="24"/>
                <w:szCs w:val="24"/>
                <w:lang w:bidi="ar"/>
              </w:rPr>
              <w:t>第二十条第（八）项</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信息内容</w:t>
            </w:r>
          </w:p>
        </w:tc>
        <w:tc>
          <w:tcPr>
            <w:tcW w:w="6338" w:type="dxa"/>
            <w:gridSpan w:val="3"/>
            <w:shd w:val="clear" w:color="auto" w:fill="FFFFFF" w:themeFill="background1"/>
            <w:tcMar>
              <w:left w:w="57" w:type="dxa"/>
              <w:right w:w="57" w:type="dxa"/>
            </w:tcMar>
            <w:vAlign w:val="center"/>
          </w:tcPr>
          <w:p w:rsidR="00542A3B" w:rsidRPr="00EC5A6A" w:rsidRDefault="00542A3B" w:rsidP="000F0A5D">
            <w:pPr>
              <w:widowControl/>
              <w:spacing w:line="340" w:lineRule="exact"/>
              <w:jc w:val="center"/>
              <w:rPr>
                <w:rFonts w:eastAsia="方正仿宋简体"/>
                <w:b/>
                <w:sz w:val="24"/>
                <w:szCs w:val="24"/>
              </w:rPr>
            </w:pPr>
            <w:r w:rsidRPr="00EC5A6A">
              <w:rPr>
                <w:rFonts w:eastAsia="方正仿宋简体"/>
                <w:b/>
                <w:sz w:val="24"/>
                <w:szCs w:val="24"/>
                <w:lang w:bidi="ar"/>
              </w:rPr>
              <w:t>本年收费金额（单位：万元）</w:t>
            </w:r>
          </w:p>
        </w:tc>
      </w:tr>
      <w:tr w:rsidR="00542A3B" w:rsidRPr="00EC5A6A" w:rsidTr="000F0A5D">
        <w:trPr>
          <w:trHeight w:val="340"/>
          <w:jc w:val="center"/>
        </w:trPr>
        <w:tc>
          <w:tcPr>
            <w:tcW w:w="2435" w:type="dxa"/>
            <w:shd w:val="clear" w:color="auto" w:fill="FFFFFF" w:themeFill="background1"/>
            <w:tcMar>
              <w:left w:w="57" w:type="dxa"/>
              <w:right w:w="57" w:type="dxa"/>
            </w:tcMar>
            <w:vAlign w:val="center"/>
          </w:tcPr>
          <w:p w:rsidR="00542A3B" w:rsidRPr="00EC5A6A" w:rsidRDefault="00542A3B" w:rsidP="000F0A5D">
            <w:pPr>
              <w:widowControl/>
              <w:spacing w:line="340" w:lineRule="exact"/>
              <w:jc w:val="left"/>
              <w:rPr>
                <w:rFonts w:eastAsia="方正仿宋简体"/>
                <w:b/>
                <w:sz w:val="24"/>
                <w:szCs w:val="24"/>
              </w:rPr>
            </w:pPr>
            <w:r w:rsidRPr="00EC5A6A">
              <w:rPr>
                <w:rFonts w:eastAsia="方正仿宋简体"/>
                <w:b/>
                <w:sz w:val="24"/>
                <w:szCs w:val="24"/>
                <w:lang w:bidi="ar"/>
              </w:rPr>
              <w:t>行政事业性收费</w:t>
            </w:r>
          </w:p>
        </w:tc>
        <w:tc>
          <w:tcPr>
            <w:tcW w:w="6338" w:type="dxa"/>
            <w:gridSpan w:val="3"/>
            <w:shd w:val="clear" w:color="auto" w:fill="FFFFFF" w:themeFill="background1"/>
            <w:tcMar>
              <w:left w:w="57" w:type="dxa"/>
              <w:right w:w="57" w:type="dxa"/>
            </w:tcMar>
            <w:vAlign w:val="center"/>
          </w:tcPr>
          <w:p w:rsidR="00542A3B" w:rsidRPr="00EC5A6A" w:rsidRDefault="007A405D" w:rsidP="00BC4C79">
            <w:pPr>
              <w:spacing w:line="340" w:lineRule="exact"/>
              <w:jc w:val="center"/>
              <w:rPr>
                <w:rFonts w:eastAsia="方正仿宋简体"/>
                <w:b/>
                <w:sz w:val="24"/>
                <w:szCs w:val="24"/>
              </w:rPr>
            </w:pPr>
            <w:r w:rsidRPr="00EC5A6A">
              <w:rPr>
                <w:rFonts w:eastAsia="方正仿宋简体"/>
                <w:b/>
                <w:sz w:val="24"/>
                <w:szCs w:val="24"/>
              </w:rPr>
              <w:t>0</w:t>
            </w:r>
          </w:p>
        </w:tc>
      </w:tr>
    </w:tbl>
    <w:p w:rsidR="00542A3B" w:rsidRPr="00EC5A6A" w:rsidRDefault="00542A3B" w:rsidP="00542A3B">
      <w:pPr>
        <w:spacing w:beforeLines="10" w:before="62" w:afterLines="10" w:after="62" w:line="600" w:lineRule="exact"/>
        <w:ind w:firstLineChars="200" w:firstLine="626"/>
        <w:rPr>
          <w:rFonts w:eastAsia="方正黑体简体"/>
          <w:b/>
          <w:sz w:val="32"/>
          <w:szCs w:val="32"/>
        </w:rPr>
      </w:pPr>
      <w:r w:rsidRPr="00EC5A6A">
        <w:rPr>
          <w:rFonts w:eastAsia="方正黑体简体"/>
          <w:b/>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942"/>
        <w:gridCol w:w="2878"/>
        <w:gridCol w:w="791"/>
        <w:gridCol w:w="599"/>
        <w:gridCol w:w="590"/>
        <w:gridCol w:w="598"/>
        <w:gridCol w:w="571"/>
        <w:gridCol w:w="559"/>
        <w:gridCol w:w="521"/>
      </w:tblGrid>
      <w:tr w:rsidR="00542A3B" w:rsidRPr="00EC5A6A" w:rsidTr="000F0A5D">
        <w:trPr>
          <w:jc w:val="center"/>
        </w:trPr>
        <w:tc>
          <w:tcPr>
            <w:tcW w:w="4588" w:type="dxa"/>
            <w:gridSpan w:val="3"/>
            <w:vMerge w:val="restart"/>
            <w:tcMar>
              <w:left w:w="108" w:type="dxa"/>
              <w:right w:w="108"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（本列数据的勾</w:t>
            </w:r>
            <w:proofErr w:type="gramStart"/>
            <w:r w:rsidRPr="00EC5A6A">
              <w:rPr>
                <w:rFonts w:eastAsia="方正黑体简体"/>
                <w:b/>
                <w:sz w:val="21"/>
                <w:szCs w:val="21"/>
                <w:lang w:bidi="ar"/>
              </w:rPr>
              <w:t>稽</w:t>
            </w:r>
            <w:proofErr w:type="gramEnd"/>
            <w:r w:rsidRPr="00EC5A6A">
              <w:rPr>
                <w:rFonts w:eastAsia="方正黑体简体"/>
                <w:b/>
                <w:sz w:val="21"/>
                <w:szCs w:val="21"/>
                <w:lang w:bidi="ar"/>
              </w:rPr>
              <w:t>关系为：第一项加第二项之和，等于第三项加第四项之和）</w:t>
            </w:r>
          </w:p>
        </w:tc>
        <w:tc>
          <w:tcPr>
            <w:tcW w:w="4229" w:type="dxa"/>
            <w:gridSpan w:val="7"/>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申请人情况</w:t>
            </w:r>
          </w:p>
        </w:tc>
      </w:tr>
      <w:tr w:rsidR="00542A3B" w:rsidRPr="00EC5A6A" w:rsidTr="000F0A5D">
        <w:trPr>
          <w:jc w:val="center"/>
        </w:trPr>
        <w:tc>
          <w:tcPr>
            <w:tcW w:w="4588" w:type="dxa"/>
            <w:gridSpan w:val="3"/>
            <w:vMerge/>
            <w:tcMar>
              <w:left w:w="108" w:type="dxa"/>
              <w:right w:w="108" w:type="dxa"/>
            </w:tcMar>
            <w:vAlign w:val="center"/>
          </w:tcPr>
          <w:p w:rsidR="00542A3B" w:rsidRPr="00EC5A6A" w:rsidRDefault="00542A3B" w:rsidP="000F0A5D">
            <w:pPr>
              <w:spacing w:line="300" w:lineRule="exact"/>
              <w:jc w:val="center"/>
              <w:rPr>
                <w:rFonts w:eastAsia="方正黑体简体"/>
                <w:b/>
                <w:sz w:val="21"/>
                <w:szCs w:val="21"/>
              </w:rPr>
            </w:pPr>
          </w:p>
        </w:tc>
        <w:tc>
          <w:tcPr>
            <w:tcW w:w="791" w:type="dxa"/>
            <w:vMerge w:val="restart"/>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自然人</w:t>
            </w:r>
          </w:p>
        </w:tc>
        <w:tc>
          <w:tcPr>
            <w:tcW w:w="2917" w:type="dxa"/>
            <w:gridSpan w:val="5"/>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法人或其他组织</w:t>
            </w:r>
          </w:p>
        </w:tc>
        <w:tc>
          <w:tcPr>
            <w:tcW w:w="521" w:type="dxa"/>
            <w:vMerge w:val="restart"/>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总计</w:t>
            </w:r>
          </w:p>
        </w:tc>
      </w:tr>
      <w:tr w:rsidR="00542A3B" w:rsidRPr="00EC5A6A" w:rsidTr="000F0A5D">
        <w:trPr>
          <w:jc w:val="center"/>
        </w:trPr>
        <w:tc>
          <w:tcPr>
            <w:tcW w:w="4588" w:type="dxa"/>
            <w:gridSpan w:val="3"/>
            <w:vMerge/>
            <w:tcMar>
              <w:left w:w="108" w:type="dxa"/>
              <w:right w:w="108" w:type="dxa"/>
            </w:tcMar>
            <w:vAlign w:val="center"/>
          </w:tcPr>
          <w:p w:rsidR="00542A3B" w:rsidRPr="00EC5A6A" w:rsidRDefault="00542A3B" w:rsidP="000F0A5D">
            <w:pPr>
              <w:spacing w:line="300" w:lineRule="exact"/>
              <w:rPr>
                <w:rFonts w:eastAsia="方正仿宋简体"/>
                <w:b/>
                <w:sz w:val="21"/>
                <w:szCs w:val="21"/>
              </w:rPr>
            </w:pPr>
          </w:p>
        </w:tc>
        <w:tc>
          <w:tcPr>
            <w:tcW w:w="791"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599" w:type="dxa"/>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商业</w:t>
            </w:r>
          </w:p>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企业</w:t>
            </w:r>
          </w:p>
        </w:tc>
        <w:tc>
          <w:tcPr>
            <w:tcW w:w="590" w:type="dxa"/>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科研</w:t>
            </w:r>
          </w:p>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机构</w:t>
            </w:r>
          </w:p>
        </w:tc>
        <w:tc>
          <w:tcPr>
            <w:tcW w:w="598" w:type="dxa"/>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社会公益组织</w:t>
            </w:r>
          </w:p>
        </w:tc>
        <w:tc>
          <w:tcPr>
            <w:tcW w:w="571" w:type="dxa"/>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法律服务机构</w:t>
            </w:r>
          </w:p>
        </w:tc>
        <w:tc>
          <w:tcPr>
            <w:tcW w:w="559" w:type="dxa"/>
            <w:tcMar>
              <w:left w:w="57" w:type="dxa"/>
              <w:right w:w="57" w:type="dxa"/>
            </w:tcMar>
            <w:vAlign w:val="center"/>
          </w:tcPr>
          <w:p w:rsidR="00542A3B" w:rsidRPr="00EC5A6A" w:rsidRDefault="00542A3B" w:rsidP="000F0A5D">
            <w:pPr>
              <w:widowControl/>
              <w:spacing w:line="300" w:lineRule="exact"/>
              <w:jc w:val="center"/>
              <w:rPr>
                <w:rFonts w:eastAsia="方正黑体简体"/>
                <w:b/>
                <w:sz w:val="21"/>
                <w:szCs w:val="21"/>
              </w:rPr>
            </w:pPr>
            <w:r w:rsidRPr="00EC5A6A">
              <w:rPr>
                <w:rFonts w:eastAsia="方正黑体简体"/>
                <w:b/>
                <w:sz w:val="21"/>
                <w:szCs w:val="21"/>
                <w:lang w:bidi="ar"/>
              </w:rPr>
              <w:t>其他</w:t>
            </w:r>
          </w:p>
        </w:tc>
        <w:tc>
          <w:tcPr>
            <w:tcW w:w="521"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r>
      <w:tr w:rsidR="00542A3B" w:rsidRPr="00EC5A6A" w:rsidTr="002B36AD">
        <w:trPr>
          <w:trHeight w:val="424"/>
          <w:jc w:val="center"/>
        </w:trPr>
        <w:tc>
          <w:tcPr>
            <w:tcW w:w="4588" w:type="dxa"/>
            <w:gridSpan w:val="3"/>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一、本年新收政府信息公开申请数量</w:t>
            </w:r>
          </w:p>
        </w:tc>
        <w:tc>
          <w:tcPr>
            <w:tcW w:w="791"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2</w:t>
            </w:r>
          </w:p>
        </w:tc>
        <w:tc>
          <w:tcPr>
            <w:tcW w:w="599"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2B36AD" w:rsidP="00412F38">
            <w:pPr>
              <w:widowControl/>
              <w:spacing w:line="300" w:lineRule="exact"/>
              <w:jc w:val="center"/>
              <w:rPr>
                <w:rFonts w:eastAsia="方正仿宋简体"/>
                <w:b/>
                <w:sz w:val="21"/>
                <w:szCs w:val="21"/>
              </w:rPr>
            </w:pPr>
            <w:r w:rsidRPr="00EC5A6A">
              <w:rPr>
                <w:rFonts w:eastAsia="方正仿宋简体"/>
                <w:b/>
                <w:sz w:val="21"/>
                <w:szCs w:val="21"/>
                <w:lang w:bidi="ar"/>
              </w:rPr>
              <w:t>2</w:t>
            </w:r>
          </w:p>
        </w:tc>
      </w:tr>
      <w:tr w:rsidR="00542A3B" w:rsidRPr="00EC5A6A" w:rsidTr="002B36AD">
        <w:trPr>
          <w:trHeight w:val="396"/>
          <w:jc w:val="center"/>
        </w:trPr>
        <w:tc>
          <w:tcPr>
            <w:tcW w:w="4588" w:type="dxa"/>
            <w:gridSpan w:val="3"/>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二、上年结转政府信息公开申请数量</w:t>
            </w:r>
          </w:p>
        </w:tc>
        <w:tc>
          <w:tcPr>
            <w:tcW w:w="791"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7A405D"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jc w:val="center"/>
        </w:trPr>
        <w:tc>
          <w:tcPr>
            <w:tcW w:w="768" w:type="dxa"/>
            <w:vMerge w:val="restart"/>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三、本年度办理结果</w:t>
            </w:r>
          </w:p>
        </w:tc>
        <w:tc>
          <w:tcPr>
            <w:tcW w:w="3820" w:type="dxa"/>
            <w:gridSpan w:val="2"/>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（一）予以公开</w:t>
            </w:r>
          </w:p>
        </w:tc>
        <w:tc>
          <w:tcPr>
            <w:tcW w:w="79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1</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1</w:t>
            </w:r>
          </w:p>
        </w:tc>
      </w:tr>
      <w:tr w:rsidR="00542A3B" w:rsidRPr="00EC5A6A" w:rsidTr="002B36AD">
        <w:trPr>
          <w:trHeight w:val="708"/>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3820" w:type="dxa"/>
            <w:gridSpan w:val="2"/>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（二）部分公开（区分处理的，只计这一情形，不计其他情形）</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2B36AD" w:rsidP="00412F38">
            <w:pPr>
              <w:widowControl/>
              <w:spacing w:line="300" w:lineRule="exact"/>
              <w:jc w:val="center"/>
              <w:rPr>
                <w:rFonts w:eastAsia="方正仿宋简体"/>
                <w:b/>
                <w:sz w:val="21"/>
                <w:szCs w:val="21"/>
                <w:lang w:bidi="ar"/>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val="restart"/>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（三）不予公开</w:t>
            </w: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1.</w:t>
            </w:r>
            <w:r w:rsidRPr="00EC5A6A">
              <w:rPr>
                <w:rFonts w:eastAsia="方正仿宋简体"/>
                <w:b/>
                <w:sz w:val="21"/>
                <w:szCs w:val="21"/>
                <w:lang w:bidi="ar"/>
              </w:rPr>
              <w:t>属于国家秘密</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2.</w:t>
            </w:r>
            <w:r w:rsidRPr="00EC5A6A">
              <w:rPr>
                <w:rFonts w:eastAsia="方正仿宋简体"/>
                <w:b/>
                <w:sz w:val="21"/>
                <w:szCs w:val="21"/>
                <w:lang w:bidi="ar"/>
              </w:rPr>
              <w:t>其他法律行政法规禁止公开</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3.</w:t>
            </w:r>
            <w:r w:rsidRPr="00EC5A6A">
              <w:rPr>
                <w:rFonts w:eastAsia="方正仿宋简体"/>
                <w:b/>
                <w:sz w:val="21"/>
                <w:szCs w:val="21"/>
                <w:lang w:bidi="ar"/>
              </w:rPr>
              <w:t>危及</w:t>
            </w:r>
            <w:r w:rsidRPr="00EC5A6A">
              <w:rPr>
                <w:rFonts w:eastAsia="方正仿宋简体"/>
                <w:b/>
                <w:sz w:val="21"/>
                <w:szCs w:val="21"/>
                <w:lang w:bidi="ar"/>
              </w:rPr>
              <w:t>“</w:t>
            </w:r>
            <w:r w:rsidRPr="00EC5A6A">
              <w:rPr>
                <w:rFonts w:eastAsia="方正仿宋简体"/>
                <w:b/>
                <w:sz w:val="21"/>
                <w:szCs w:val="21"/>
                <w:lang w:bidi="ar"/>
              </w:rPr>
              <w:t>三安全</w:t>
            </w:r>
            <w:proofErr w:type="gramStart"/>
            <w:r w:rsidRPr="00EC5A6A">
              <w:rPr>
                <w:rFonts w:eastAsia="方正仿宋简体"/>
                <w:b/>
                <w:sz w:val="21"/>
                <w:szCs w:val="21"/>
                <w:lang w:bidi="ar"/>
              </w:rPr>
              <w:t>一</w:t>
            </w:r>
            <w:proofErr w:type="gramEnd"/>
            <w:r w:rsidRPr="00EC5A6A">
              <w:rPr>
                <w:rFonts w:eastAsia="方正仿宋简体"/>
                <w:b/>
                <w:sz w:val="21"/>
                <w:szCs w:val="21"/>
                <w:lang w:bidi="ar"/>
              </w:rPr>
              <w:t>稳定</w:t>
            </w:r>
            <w:r w:rsidRPr="00EC5A6A">
              <w:rPr>
                <w:rFonts w:eastAsia="方正仿宋简体"/>
                <w:b/>
                <w:sz w:val="21"/>
                <w:szCs w:val="21"/>
                <w:lang w:bidi="ar"/>
              </w:rPr>
              <w:t>”</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4.</w:t>
            </w:r>
            <w:r w:rsidRPr="00EC5A6A">
              <w:rPr>
                <w:rFonts w:eastAsia="方正仿宋简体"/>
                <w:b/>
                <w:sz w:val="21"/>
                <w:szCs w:val="21"/>
                <w:lang w:bidi="ar"/>
              </w:rPr>
              <w:t>保护第三方合法权益</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5.</w:t>
            </w:r>
            <w:r w:rsidRPr="00EC5A6A">
              <w:rPr>
                <w:rFonts w:eastAsia="方正仿宋简体"/>
                <w:b/>
                <w:sz w:val="21"/>
                <w:szCs w:val="21"/>
                <w:lang w:bidi="ar"/>
              </w:rPr>
              <w:t>属于三类内部事务信息</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6.</w:t>
            </w:r>
            <w:r w:rsidRPr="00EC5A6A">
              <w:rPr>
                <w:rFonts w:eastAsia="方正仿宋简体"/>
                <w:b/>
                <w:sz w:val="21"/>
                <w:szCs w:val="21"/>
                <w:lang w:bidi="ar"/>
              </w:rPr>
              <w:t>属于四类过程性信息</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7.</w:t>
            </w:r>
            <w:r w:rsidRPr="00EC5A6A">
              <w:rPr>
                <w:rFonts w:eastAsia="方正仿宋简体"/>
                <w:b/>
                <w:sz w:val="21"/>
                <w:szCs w:val="21"/>
                <w:lang w:bidi="ar"/>
              </w:rPr>
              <w:t>属于行政执法案卷</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8.</w:t>
            </w:r>
            <w:r w:rsidRPr="00EC5A6A">
              <w:rPr>
                <w:rFonts w:eastAsia="方正仿宋简体"/>
                <w:b/>
                <w:sz w:val="21"/>
                <w:szCs w:val="21"/>
                <w:lang w:bidi="ar"/>
              </w:rPr>
              <w:t>属于行政查询事项</w:t>
            </w:r>
          </w:p>
        </w:tc>
        <w:tc>
          <w:tcPr>
            <w:tcW w:w="79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BB3B3C"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val="restart"/>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（四）无法提供</w:t>
            </w: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1.</w:t>
            </w:r>
            <w:r w:rsidRPr="00EC5A6A">
              <w:rPr>
                <w:rFonts w:eastAsia="方正仿宋简体"/>
                <w:b/>
                <w:sz w:val="21"/>
                <w:szCs w:val="21"/>
                <w:lang w:bidi="ar"/>
              </w:rPr>
              <w:t>本机关不掌握相关政府信息</w:t>
            </w:r>
          </w:p>
        </w:tc>
        <w:tc>
          <w:tcPr>
            <w:tcW w:w="79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1</w:t>
            </w:r>
          </w:p>
        </w:tc>
        <w:tc>
          <w:tcPr>
            <w:tcW w:w="599"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1</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2.</w:t>
            </w:r>
            <w:r w:rsidRPr="00EC5A6A">
              <w:rPr>
                <w:rFonts w:eastAsia="方正仿宋简体"/>
                <w:b/>
                <w:sz w:val="21"/>
                <w:szCs w:val="21"/>
                <w:lang w:bidi="ar"/>
              </w:rPr>
              <w:t>没有现成信息需要另行制作</w:t>
            </w:r>
          </w:p>
        </w:tc>
        <w:tc>
          <w:tcPr>
            <w:tcW w:w="79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D57365"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trHeight w:val="340"/>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3.</w:t>
            </w:r>
            <w:r w:rsidRPr="00EC5A6A">
              <w:rPr>
                <w:rFonts w:eastAsia="方正仿宋简体"/>
                <w:b/>
                <w:sz w:val="21"/>
                <w:szCs w:val="21"/>
                <w:lang w:bidi="ar"/>
              </w:rPr>
              <w:t>补正后申请内容仍不明确</w:t>
            </w:r>
          </w:p>
        </w:tc>
        <w:tc>
          <w:tcPr>
            <w:tcW w:w="79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jc w:val="center"/>
        </w:trPr>
        <w:tc>
          <w:tcPr>
            <w:tcW w:w="768" w:type="dxa"/>
            <w:vMerge w:val="restart"/>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val="restart"/>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（五）</w:t>
            </w:r>
            <w:proofErr w:type="gramStart"/>
            <w:r w:rsidRPr="00EC5A6A">
              <w:rPr>
                <w:rFonts w:eastAsia="方正仿宋简体"/>
                <w:b/>
                <w:sz w:val="21"/>
                <w:szCs w:val="21"/>
                <w:lang w:bidi="ar"/>
              </w:rPr>
              <w:t>不予处理</w:t>
            </w:r>
            <w:proofErr w:type="gramEnd"/>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1.</w:t>
            </w:r>
            <w:r w:rsidRPr="00EC5A6A">
              <w:rPr>
                <w:rFonts w:eastAsia="方正仿宋简体"/>
                <w:b/>
                <w:sz w:val="21"/>
                <w:szCs w:val="21"/>
                <w:lang w:bidi="ar"/>
              </w:rPr>
              <w:t>信访举报投诉类申请</w:t>
            </w:r>
          </w:p>
        </w:tc>
        <w:tc>
          <w:tcPr>
            <w:tcW w:w="79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2.</w:t>
            </w:r>
            <w:r w:rsidRPr="00EC5A6A">
              <w:rPr>
                <w:rFonts w:eastAsia="方正仿宋简体"/>
                <w:b/>
                <w:sz w:val="21"/>
                <w:szCs w:val="21"/>
                <w:lang w:bidi="ar"/>
              </w:rPr>
              <w:t>重复申请</w:t>
            </w:r>
          </w:p>
        </w:tc>
        <w:tc>
          <w:tcPr>
            <w:tcW w:w="79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3.</w:t>
            </w:r>
            <w:r w:rsidRPr="00EC5A6A">
              <w:rPr>
                <w:rFonts w:eastAsia="方正仿宋简体"/>
                <w:b/>
                <w:sz w:val="21"/>
                <w:szCs w:val="21"/>
                <w:lang w:bidi="ar"/>
              </w:rPr>
              <w:t>要求提供公开出版物</w:t>
            </w:r>
          </w:p>
        </w:tc>
        <w:tc>
          <w:tcPr>
            <w:tcW w:w="79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2B36AD">
        <w:trPr>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4.</w:t>
            </w:r>
            <w:r w:rsidRPr="00EC5A6A">
              <w:rPr>
                <w:rFonts w:eastAsia="方正仿宋简体"/>
                <w:b/>
                <w:sz w:val="21"/>
                <w:szCs w:val="21"/>
                <w:lang w:bidi="ar"/>
              </w:rPr>
              <w:t>无正当理由大量反复申请</w:t>
            </w:r>
          </w:p>
        </w:tc>
        <w:tc>
          <w:tcPr>
            <w:tcW w:w="79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4B3798" w:rsidP="00412F38">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8F62F7">
        <w:trPr>
          <w:trHeight w:val="779"/>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vAlign w:val="center"/>
          </w:tcPr>
          <w:p w:rsidR="00542A3B" w:rsidRPr="00EC5A6A" w:rsidRDefault="00542A3B" w:rsidP="000F0A5D">
            <w:pPr>
              <w:widowControl/>
              <w:spacing w:line="300" w:lineRule="exact"/>
              <w:rPr>
                <w:rFonts w:eastAsia="方正仿宋简体"/>
                <w:b/>
                <w:sz w:val="21"/>
                <w:szCs w:val="21"/>
              </w:rPr>
            </w:pPr>
            <w:r w:rsidRPr="00EC5A6A">
              <w:rPr>
                <w:rFonts w:eastAsia="方正仿宋简体"/>
                <w:b/>
                <w:sz w:val="21"/>
                <w:szCs w:val="21"/>
                <w:lang w:bidi="ar"/>
              </w:rPr>
              <w:t>5.</w:t>
            </w:r>
            <w:r w:rsidRPr="00EC5A6A">
              <w:rPr>
                <w:rFonts w:eastAsia="方正仿宋简体"/>
                <w:b/>
                <w:sz w:val="21"/>
                <w:szCs w:val="21"/>
                <w:lang w:bidi="ar"/>
              </w:rPr>
              <w:t>要求行政机关确认或重新出具已获取信息</w:t>
            </w:r>
          </w:p>
        </w:tc>
        <w:tc>
          <w:tcPr>
            <w:tcW w:w="791" w:type="dxa"/>
            <w:tcMar>
              <w:left w:w="57" w:type="dxa"/>
              <w:right w:w="57" w:type="dxa"/>
            </w:tcMar>
            <w:vAlign w:val="center"/>
          </w:tcPr>
          <w:p w:rsidR="00542A3B" w:rsidRPr="00EC5A6A" w:rsidRDefault="004B3798"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4B3798"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4B3798"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4B3798"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4B3798"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4B3798"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4B3798"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8F62F7">
        <w:trPr>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val="restart"/>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（六）其他处理</w:t>
            </w:r>
          </w:p>
        </w:tc>
        <w:tc>
          <w:tcPr>
            <w:tcW w:w="2878" w:type="dxa"/>
            <w:tcMar>
              <w:left w:w="57" w:type="dxa"/>
              <w:right w:w="57" w:type="dxa"/>
            </w:tcMar>
            <w:vAlign w:val="center"/>
          </w:tcPr>
          <w:p w:rsidR="00542A3B" w:rsidRPr="00EC5A6A" w:rsidRDefault="00542A3B" w:rsidP="000F0A5D">
            <w:pPr>
              <w:widowControl/>
              <w:spacing w:line="300" w:lineRule="exact"/>
              <w:rPr>
                <w:rFonts w:eastAsia="方正仿宋简体"/>
                <w:b/>
                <w:sz w:val="21"/>
                <w:szCs w:val="21"/>
              </w:rPr>
            </w:pPr>
            <w:r w:rsidRPr="00EC5A6A">
              <w:rPr>
                <w:rFonts w:eastAsia="方正仿宋简体"/>
                <w:b/>
                <w:sz w:val="21"/>
                <w:szCs w:val="21"/>
                <w:lang w:bidi="ar"/>
              </w:rPr>
              <w:t>1.</w:t>
            </w:r>
            <w:r w:rsidRPr="00EC5A6A">
              <w:rPr>
                <w:rFonts w:eastAsia="方正仿宋简体"/>
                <w:b/>
                <w:sz w:val="21"/>
                <w:szCs w:val="21"/>
                <w:lang w:bidi="ar"/>
              </w:rPr>
              <w:t>申请人无正当理由逾期</w:t>
            </w:r>
            <w:proofErr w:type="gramStart"/>
            <w:r w:rsidRPr="00EC5A6A">
              <w:rPr>
                <w:rFonts w:eastAsia="方正仿宋简体"/>
                <w:b/>
                <w:sz w:val="21"/>
                <w:szCs w:val="21"/>
                <w:lang w:bidi="ar"/>
              </w:rPr>
              <w:t>不</w:t>
            </w:r>
            <w:proofErr w:type="gramEnd"/>
            <w:r w:rsidRPr="00EC5A6A">
              <w:rPr>
                <w:rFonts w:eastAsia="方正仿宋简体"/>
                <w:b/>
                <w:sz w:val="21"/>
                <w:szCs w:val="21"/>
                <w:lang w:bidi="ar"/>
              </w:rPr>
              <w:t>补正、行政机关</w:t>
            </w:r>
            <w:proofErr w:type="gramStart"/>
            <w:r w:rsidRPr="00EC5A6A">
              <w:rPr>
                <w:rFonts w:eastAsia="方正仿宋简体"/>
                <w:b/>
                <w:sz w:val="21"/>
                <w:szCs w:val="21"/>
                <w:lang w:bidi="ar"/>
              </w:rPr>
              <w:t>不</w:t>
            </w:r>
            <w:proofErr w:type="gramEnd"/>
            <w:r w:rsidRPr="00EC5A6A">
              <w:rPr>
                <w:rFonts w:eastAsia="方正仿宋简体"/>
                <w:b/>
                <w:sz w:val="21"/>
                <w:szCs w:val="21"/>
                <w:lang w:bidi="ar"/>
              </w:rPr>
              <w:t>再处理其政府信息公开申请</w:t>
            </w:r>
          </w:p>
        </w:tc>
        <w:tc>
          <w:tcPr>
            <w:tcW w:w="79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8F62F7">
        <w:trPr>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vAlign w:val="center"/>
          </w:tcPr>
          <w:p w:rsidR="00542A3B" w:rsidRPr="00EC5A6A" w:rsidRDefault="00542A3B" w:rsidP="000F0A5D">
            <w:pPr>
              <w:widowControl/>
              <w:spacing w:line="300" w:lineRule="exact"/>
              <w:rPr>
                <w:rFonts w:eastAsia="方正仿宋简体"/>
                <w:b/>
                <w:sz w:val="21"/>
                <w:szCs w:val="21"/>
              </w:rPr>
            </w:pPr>
            <w:r w:rsidRPr="00EC5A6A">
              <w:rPr>
                <w:rFonts w:eastAsia="方正仿宋简体"/>
                <w:b/>
                <w:sz w:val="21"/>
                <w:szCs w:val="21"/>
                <w:lang w:bidi="ar"/>
              </w:rPr>
              <w:t>2.</w:t>
            </w:r>
            <w:r w:rsidRPr="00EC5A6A">
              <w:rPr>
                <w:rFonts w:eastAsia="方正仿宋简体"/>
                <w:b/>
                <w:sz w:val="21"/>
                <w:szCs w:val="21"/>
                <w:lang w:bidi="ar"/>
              </w:rPr>
              <w:t>申请人逾期未按收费通知要求缴纳费用、行政机关</w:t>
            </w:r>
            <w:proofErr w:type="gramStart"/>
            <w:r w:rsidRPr="00EC5A6A">
              <w:rPr>
                <w:rFonts w:eastAsia="方正仿宋简体"/>
                <w:b/>
                <w:sz w:val="21"/>
                <w:szCs w:val="21"/>
                <w:lang w:bidi="ar"/>
              </w:rPr>
              <w:t>不</w:t>
            </w:r>
            <w:proofErr w:type="gramEnd"/>
            <w:r w:rsidRPr="00EC5A6A">
              <w:rPr>
                <w:rFonts w:eastAsia="方正仿宋简体"/>
                <w:b/>
                <w:sz w:val="21"/>
                <w:szCs w:val="21"/>
                <w:lang w:bidi="ar"/>
              </w:rPr>
              <w:t>再处理其政府信息公开申请</w:t>
            </w:r>
          </w:p>
        </w:tc>
        <w:tc>
          <w:tcPr>
            <w:tcW w:w="79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8F62F7">
        <w:trPr>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942"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2878" w:type="dxa"/>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3.</w:t>
            </w:r>
            <w:r w:rsidRPr="00EC5A6A">
              <w:rPr>
                <w:rFonts w:eastAsia="方正仿宋简体"/>
                <w:b/>
                <w:sz w:val="21"/>
                <w:szCs w:val="21"/>
                <w:lang w:bidi="ar"/>
              </w:rPr>
              <w:t>其他</w:t>
            </w:r>
          </w:p>
        </w:tc>
        <w:tc>
          <w:tcPr>
            <w:tcW w:w="79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r>
      <w:tr w:rsidR="00542A3B" w:rsidRPr="00EC5A6A" w:rsidTr="008F62F7">
        <w:trPr>
          <w:jc w:val="center"/>
        </w:trPr>
        <w:tc>
          <w:tcPr>
            <w:tcW w:w="768" w:type="dxa"/>
            <w:vMerge/>
            <w:tcMar>
              <w:left w:w="57" w:type="dxa"/>
              <w:right w:w="57" w:type="dxa"/>
            </w:tcMar>
            <w:vAlign w:val="center"/>
          </w:tcPr>
          <w:p w:rsidR="00542A3B" w:rsidRPr="00EC5A6A" w:rsidRDefault="00542A3B" w:rsidP="000F0A5D">
            <w:pPr>
              <w:spacing w:line="300" w:lineRule="exact"/>
              <w:rPr>
                <w:rFonts w:eastAsia="方正仿宋简体"/>
                <w:b/>
                <w:sz w:val="21"/>
                <w:szCs w:val="21"/>
              </w:rPr>
            </w:pPr>
          </w:p>
        </w:tc>
        <w:tc>
          <w:tcPr>
            <w:tcW w:w="3820" w:type="dxa"/>
            <w:gridSpan w:val="2"/>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（七）总计</w:t>
            </w:r>
          </w:p>
        </w:tc>
        <w:tc>
          <w:tcPr>
            <w:tcW w:w="79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2</w:t>
            </w:r>
          </w:p>
        </w:tc>
        <w:tc>
          <w:tcPr>
            <w:tcW w:w="59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0"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0</w:t>
            </w:r>
          </w:p>
        </w:tc>
        <w:tc>
          <w:tcPr>
            <w:tcW w:w="521" w:type="dxa"/>
            <w:tcMar>
              <w:left w:w="57" w:type="dxa"/>
              <w:right w:w="57" w:type="dxa"/>
            </w:tcMar>
            <w:vAlign w:val="center"/>
          </w:tcPr>
          <w:p w:rsidR="00542A3B" w:rsidRPr="00EC5A6A" w:rsidRDefault="00600D59" w:rsidP="00FD0674">
            <w:pPr>
              <w:widowControl/>
              <w:spacing w:line="300" w:lineRule="exact"/>
              <w:jc w:val="center"/>
              <w:rPr>
                <w:rFonts w:eastAsia="方正仿宋简体"/>
                <w:b/>
                <w:sz w:val="21"/>
                <w:szCs w:val="21"/>
              </w:rPr>
            </w:pPr>
            <w:r w:rsidRPr="00EC5A6A">
              <w:rPr>
                <w:rFonts w:eastAsia="方正仿宋简体"/>
                <w:b/>
                <w:sz w:val="21"/>
                <w:szCs w:val="21"/>
                <w:lang w:bidi="ar"/>
              </w:rPr>
              <w:t>2</w:t>
            </w:r>
          </w:p>
        </w:tc>
      </w:tr>
      <w:tr w:rsidR="00542A3B" w:rsidRPr="00EC5A6A" w:rsidTr="000F0A5D">
        <w:trPr>
          <w:jc w:val="center"/>
        </w:trPr>
        <w:tc>
          <w:tcPr>
            <w:tcW w:w="4588" w:type="dxa"/>
            <w:gridSpan w:val="3"/>
            <w:tcMar>
              <w:left w:w="57" w:type="dxa"/>
              <w:right w:w="57" w:type="dxa"/>
            </w:tcMar>
            <w:vAlign w:val="center"/>
          </w:tcPr>
          <w:p w:rsidR="00542A3B" w:rsidRPr="00EC5A6A" w:rsidRDefault="00542A3B" w:rsidP="000F0A5D">
            <w:pPr>
              <w:widowControl/>
              <w:spacing w:line="300" w:lineRule="exact"/>
              <w:jc w:val="left"/>
              <w:rPr>
                <w:rFonts w:eastAsia="方正仿宋简体"/>
                <w:b/>
                <w:sz w:val="21"/>
                <w:szCs w:val="21"/>
              </w:rPr>
            </w:pPr>
            <w:r w:rsidRPr="00EC5A6A">
              <w:rPr>
                <w:rFonts w:eastAsia="方正仿宋简体"/>
                <w:b/>
                <w:sz w:val="21"/>
                <w:szCs w:val="21"/>
                <w:lang w:bidi="ar"/>
              </w:rPr>
              <w:t>四、结转下年度继续办理</w:t>
            </w:r>
          </w:p>
        </w:tc>
        <w:tc>
          <w:tcPr>
            <w:tcW w:w="791" w:type="dxa"/>
            <w:tcMar>
              <w:left w:w="57" w:type="dxa"/>
              <w:right w:w="57" w:type="dxa"/>
            </w:tcMar>
            <w:vAlign w:val="center"/>
          </w:tcPr>
          <w:p w:rsidR="00542A3B" w:rsidRPr="00EC5A6A" w:rsidRDefault="00542A3B" w:rsidP="000F0A5D">
            <w:pPr>
              <w:widowControl/>
              <w:spacing w:line="300" w:lineRule="exact"/>
              <w:jc w:val="center"/>
              <w:rPr>
                <w:rFonts w:eastAsia="方正仿宋简体"/>
                <w:b/>
                <w:sz w:val="21"/>
                <w:szCs w:val="21"/>
              </w:rPr>
            </w:pPr>
            <w:r w:rsidRPr="00EC5A6A">
              <w:rPr>
                <w:rFonts w:eastAsia="方正仿宋简体"/>
                <w:b/>
                <w:sz w:val="21"/>
                <w:szCs w:val="21"/>
                <w:lang w:bidi="ar"/>
              </w:rPr>
              <w:t> </w:t>
            </w:r>
            <w:r w:rsidR="000123AB" w:rsidRPr="00EC5A6A">
              <w:rPr>
                <w:rFonts w:eastAsia="方正仿宋简体"/>
                <w:b/>
                <w:sz w:val="21"/>
                <w:szCs w:val="21"/>
                <w:lang w:bidi="ar"/>
              </w:rPr>
              <w:t>0</w:t>
            </w:r>
          </w:p>
        </w:tc>
        <w:tc>
          <w:tcPr>
            <w:tcW w:w="599" w:type="dxa"/>
            <w:tcMar>
              <w:left w:w="57" w:type="dxa"/>
              <w:right w:w="57" w:type="dxa"/>
            </w:tcMar>
            <w:vAlign w:val="center"/>
          </w:tcPr>
          <w:p w:rsidR="00542A3B" w:rsidRPr="00EC5A6A" w:rsidRDefault="000123AB" w:rsidP="000F0A5D">
            <w:pPr>
              <w:widowControl/>
              <w:spacing w:line="300" w:lineRule="exact"/>
              <w:jc w:val="center"/>
              <w:rPr>
                <w:rFonts w:eastAsia="方正仿宋简体"/>
                <w:b/>
                <w:sz w:val="21"/>
                <w:szCs w:val="21"/>
              </w:rPr>
            </w:pPr>
            <w:r w:rsidRPr="00EC5A6A">
              <w:rPr>
                <w:rFonts w:eastAsia="方正仿宋简体"/>
                <w:b/>
                <w:sz w:val="21"/>
                <w:szCs w:val="21"/>
                <w:lang w:bidi="ar"/>
              </w:rPr>
              <w:t>0</w:t>
            </w:r>
            <w:r w:rsidR="00542A3B" w:rsidRPr="00EC5A6A">
              <w:rPr>
                <w:rFonts w:eastAsia="方正仿宋简体"/>
                <w:b/>
                <w:sz w:val="21"/>
                <w:szCs w:val="21"/>
                <w:lang w:bidi="ar"/>
              </w:rPr>
              <w:t> </w:t>
            </w:r>
          </w:p>
        </w:tc>
        <w:tc>
          <w:tcPr>
            <w:tcW w:w="590" w:type="dxa"/>
            <w:tcMar>
              <w:left w:w="57" w:type="dxa"/>
              <w:right w:w="57" w:type="dxa"/>
            </w:tcMar>
            <w:vAlign w:val="center"/>
          </w:tcPr>
          <w:p w:rsidR="00542A3B" w:rsidRPr="00EC5A6A" w:rsidRDefault="00542A3B" w:rsidP="000F0A5D">
            <w:pPr>
              <w:widowControl/>
              <w:spacing w:line="300" w:lineRule="exact"/>
              <w:jc w:val="center"/>
              <w:rPr>
                <w:rFonts w:eastAsia="方正仿宋简体"/>
                <w:b/>
                <w:sz w:val="21"/>
                <w:szCs w:val="21"/>
              </w:rPr>
            </w:pPr>
            <w:r w:rsidRPr="00EC5A6A">
              <w:rPr>
                <w:rFonts w:eastAsia="方正仿宋简体"/>
                <w:b/>
                <w:sz w:val="21"/>
                <w:szCs w:val="21"/>
                <w:lang w:bidi="ar"/>
              </w:rPr>
              <w:t> </w:t>
            </w:r>
            <w:r w:rsidR="000123AB" w:rsidRPr="00EC5A6A">
              <w:rPr>
                <w:rFonts w:eastAsia="方正仿宋简体"/>
                <w:b/>
                <w:sz w:val="21"/>
                <w:szCs w:val="21"/>
                <w:lang w:bidi="ar"/>
              </w:rPr>
              <w:t>0</w:t>
            </w:r>
          </w:p>
        </w:tc>
        <w:tc>
          <w:tcPr>
            <w:tcW w:w="598" w:type="dxa"/>
            <w:tcMar>
              <w:left w:w="57" w:type="dxa"/>
              <w:right w:w="57" w:type="dxa"/>
            </w:tcMar>
            <w:vAlign w:val="center"/>
          </w:tcPr>
          <w:p w:rsidR="00542A3B" w:rsidRPr="00EC5A6A" w:rsidRDefault="00542A3B" w:rsidP="000F0A5D">
            <w:pPr>
              <w:widowControl/>
              <w:spacing w:line="300" w:lineRule="exact"/>
              <w:jc w:val="center"/>
              <w:rPr>
                <w:rFonts w:eastAsia="方正仿宋简体"/>
                <w:b/>
                <w:sz w:val="21"/>
                <w:szCs w:val="21"/>
              </w:rPr>
            </w:pPr>
            <w:r w:rsidRPr="00EC5A6A">
              <w:rPr>
                <w:rFonts w:eastAsia="方正仿宋简体"/>
                <w:b/>
                <w:sz w:val="21"/>
                <w:szCs w:val="21"/>
                <w:lang w:bidi="ar"/>
              </w:rPr>
              <w:t> </w:t>
            </w:r>
            <w:r w:rsidR="000123AB" w:rsidRPr="00EC5A6A">
              <w:rPr>
                <w:rFonts w:eastAsia="方正仿宋简体"/>
                <w:b/>
                <w:sz w:val="21"/>
                <w:szCs w:val="21"/>
                <w:lang w:bidi="ar"/>
              </w:rPr>
              <w:t>0</w:t>
            </w:r>
          </w:p>
        </w:tc>
        <w:tc>
          <w:tcPr>
            <w:tcW w:w="571" w:type="dxa"/>
            <w:tcMar>
              <w:left w:w="57" w:type="dxa"/>
              <w:right w:w="57" w:type="dxa"/>
            </w:tcMar>
            <w:vAlign w:val="center"/>
          </w:tcPr>
          <w:p w:rsidR="00542A3B" w:rsidRPr="00EC5A6A" w:rsidRDefault="00542A3B" w:rsidP="000F0A5D">
            <w:pPr>
              <w:widowControl/>
              <w:spacing w:line="300" w:lineRule="exact"/>
              <w:jc w:val="center"/>
              <w:rPr>
                <w:rFonts w:eastAsia="方正仿宋简体"/>
                <w:b/>
                <w:sz w:val="21"/>
                <w:szCs w:val="21"/>
              </w:rPr>
            </w:pPr>
            <w:r w:rsidRPr="00EC5A6A">
              <w:rPr>
                <w:rFonts w:eastAsia="方正仿宋简体"/>
                <w:b/>
                <w:sz w:val="21"/>
                <w:szCs w:val="21"/>
                <w:lang w:bidi="ar"/>
              </w:rPr>
              <w:t> </w:t>
            </w:r>
            <w:r w:rsidR="000123AB" w:rsidRPr="00EC5A6A">
              <w:rPr>
                <w:rFonts w:eastAsia="方正仿宋简体"/>
                <w:b/>
                <w:sz w:val="21"/>
                <w:szCs w:val="21"/>
                <w:lang w:bidi="ar"/>
              </w:rPr>
              <w:t>0</w:t>
            </w:r>
          </w:p>
        </w:tc>
        <w:tc>
          <w:tcPr>
            <w:tcW w:w="559" w:type="dxa"/>
            <w:tcMar>
              <w:left w:w="57" w:type="dxa"/>
              <w:right w:w="57" w:type="dxa"/>
            </w:tcMar>
            <w:vAlign w:val="center"/>
          </w:tcPr>
          <w:p w:rsidR="00542A3B" w:rsidRPr="00EC5A6A" w:rsidRDefault="000123AB" w:rsidP="000F0A5D">
            <w:pPr>
              <w:widowControl/>
              <w:spacing w:line="300" w:lineRule="exact"/>
              <w:jc w:val="center"/>
              <w:rPr>
                <w:rFonts w:eastAsia="方正仿宋简体"/>
                <w:b/>
                <w:sz w:val="21"/>
                <w:szCs w:val="21"/>
              </w:rPr>
            </w:pPr>
            <w:r w:rsidRPr="00EC5A6A">
              <w:rPr>
                <w:rFonts w:eastAsia="方正仿宋简体"/>
                <w:b/>
                <w:sz w:val="21"/>
                <w:szCs w:val="21"/>
                <w:lang w:bidi="ar"/>
              </w:rPr>
              <w:t>0</w:t>
            </w:r>
            <w:r w:rsidR="00542A3B" w:rsidRPr="00EC5A6A">
              <w:rPr>
                <w:rFonts w:eastAsia="方正仿宋简体"/>
                <w:b/>
                <w:sz w:val="21"/>
                <w:szCs w:val="21"/>
                <w:lang w:bidi="ar"/>
              </w:rPr>
              <w:t> </w:t>
            </w:r>
          </w:p>
        </w:tc>
        <w:tc>
          <w:tcPr>
            <w:tcW w:w="521" w:type="dxa"/>
            <w:tcMar>
              <w:left w:w="57" w:type="dxa"/>
              <w:right w:w="57" w:type="dxa"/>
            </w:tcMar>
          </w:tcPr>
          <w:p w:rsidR="00542A3B" w:rsidRPr="00EC5A6A" w:rsidRDefault="000123AB" w:rsidP="000123AB">
            <w:pPr>
              <w:spacing w:line="300" w:lineRule="exact"/>
              <w:jc w:val="center"/>
              <w:rPr>
                <w:rFonts w:eastAsia="方正仿宋简体"/>
                <w:b/>
                <w:sz w:val="21"/>
                <w:szCs w:val="21"/>
              </w:rPr>
            </w:pPr>
            <w:r w:rsidRPr="00EC5A6A">
              <w:rPr>
                <w:rFonts w:eastAsia="方正仿宋简体"/>
                <w:b/>
                <w:sz w:val="21"/>
                <w:szCs w:val="21"/>
              </w:rPr>
              <w:t>0</w:t>
            </w:r>
          </w:p>
        </w:tc>
      </w:tr>
    </w:tbl>
    <w:p w:rsidR="00542A3B" w:rsidRPr="00EC5A6A" w:rsidRDefault="00542A3B" w:rsidP="00542A3B">
      <w:pPr>
        <w:spacing w:line="590" w:lineRule="exact"/>
        <w:ind w:rightChars="-50" w:right="-96" w:firstLineChars="200" w:firstLine="626"/>
        <w:rPr>
          <w:rFonts w:eastAsia="方正黑体简体"/>
          <w:b/>
          <w:sz w:val="32"/>
          <w:szCs w:val="32"/>
        </w:rPr>
      </w:pPr>
      <w:r w:rsidRPr="00EC5A6A">
        <w:rPr>
          <w:rFonts w:eastAsia="方正黑体简体"/>
          <w:b/>
          <w:sz w:val="32"/>
          <w:szCs w:val="32"/>
        </w:rPr>
        <w:t>四、政府信息公开行政复议、行政诉讼情况</w:t>
      </w:r>
    </w:p>
    <w:tbl>
      <w:tblPr>
        <w:tblW w:w="8810"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15"/>
        <w:gridCol w:w="621"/>
        <w:gridCol w:w="600"/>
        <w:gridCol w:w="591"/>
        <w:gridCol w:w="461"/>
        <w:gridCol w:w="649"/>
        <w:gridCol w:w="649"/>
        <w:gridCol w:w="650"/>
        <w:gridCol w:w="636"/>
        <w:gridCol w:w="426"/>
        <w:gridCol w:w="650"/>
        <w:gridCol w:w="650"/>
        <w:gridCol w:w="650"/>
        <w:gridCol w:w="555"/>
        <w:gridCol w:w="407"/>
      </w:tblGrid>
      <w:tr w:rsidR="00542A3B" w:rsidRPr="00EC5A6A" w:rsidTr="000F0A5D">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行政诉讼</w:t>
            </w:r>
          </w:p>
        </w:tc>
      </w:tr>
      <w:tr w:rsidR="00542A3B" w:rsidRPr="00EC5A6A" w:rsidTr="000F0A5D">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lang w:bidi="ar"/>
              </w:rPr>
            </w:pPr>
            <w:r w:rsidRPr="00EC5A6A">
              <w:rPr>
                <w:rFonts w:eastAsia="方正黑体简体"/>
                <w:b/>
                <w:sz w:val="21"/>
                <w:szCs w:val="21"/>
                <w:lang w:bidi="ar"/>
              </w:rPr>
              <w:t>结果</w:t>
            </w:r>
          </w:p>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其他</w:t>
            </w:r>
            <w:r w:rsidRPr="00EC5A6A">
              <w:rPr>
                <w:rFonts w:eastAsia="方正黑体简体"/>
                <w:b/>
                <w:sz w:val="21"/>
                <w:szCs w:val="21"/>
                <w:lang w:bidi="ar"/>
              </w:rPr>
              <w:br/>
            </w:r>
            <w:r w:rsidRPr="00EC5A6A">
              <w:rPr>
                <w:rFonts w:eastAsia="方正黑体简体"/>
                <w:b/>
                <w:sz w:val="21"/>
                <w:szCs w:val="21"/>
                <w:lang w:bidi="ar"/>
              </w:rP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尚未</w:t>
            </w:r>
            <w:r w:rsidRPr="00EC5A6A">
              <w:rPr>
                <w:rFonts w:eastAsia="方正黑体简体"/>
                <w:b/>
                <w:sz w:val="21"/>
                <w:szCs w:val="21"/>
                <w:lang w:bidi="ar"/>
              </w:rPr>
              <w:br/>
            </w:r>
            <w:r w:rsidRPr="00EC5A6A">
              <w:rPr>
                <w:rFonts w:eastAsia="方正黑体简体"/>
                <w:b/>
                <w:sz w:val="21"/>
                <w:szCs w:val="21"/>
                <w:lang w:bidi="ar"/>
              </w:rP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复议后起诉</w:t>
            </w:r>
          </w:p>
        </w:tc>
      </w:tr>
      <w:tr w:rsidR="00542A3B" w:rsidRPr="00EC5A6A" w:rsidTr="000F0A5D">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spacing w:line="340" w:lineRule="exact"/>
              <w:ind w:leftChars="-20" w:left="-38" w:rightChars="-20" w:right="-38"/>
              <w:rPr>
                <w:rFonts w:eastAsia="方正黑体简体"/>
                <w:b/>
                <w:sz w:val="21"/>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spacing w:line="340" w:lineRule="exact"/>
              <w:ind w:leftChars="-20" w:left="-38" w:rightChars="-20" w:right="-38"/>
              <w:rPr>
                <w:rFonts w:eastAsia="方正黑体简体"/>
                <w:b/>
                <w:sz w:val="21"/>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spacing w:line="340" w:lineRule="exact"/>
              <w:ind w:leftChars="-20" w:left="-38" w:rightChars="-20" w:right="-38"/>
              <w:rPr>
                <w:rFonts w:eastAsia="方正黑体简体"/>
                <w:b/>
                <w:sz w:val="21"/>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spacing w:line="340" w:lineRule="exact"/>
              <w:ind w:leftChars="-20" w:left="-38" w:rightChars="-20" w:right="-38"/>
              <w:rPr>
                <w:rFonts w:eastAsia="方正黑体简体"/>
                <w:b/>
                <w:sz w:val="21"/>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spacing w:line="340" w:lineRule="exact"/>
              <w:ind w:leftChars="-20" w:left="-38" w:rightChars="-20" w:right="-38"/>
              <w:rPr>
                <w:rFonts w:eastAsia="方正黑体简体"/>
                <w:b/>
                <w:sz w:val="21"/>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结果</w:t>
            </w:r>
            <w:r w:rsidRPr="00EC5A6A">
              <w:rPr>
                <w:rFonts w:eastAsia="方正黑体简体"/>
                <w:b/>
                <w:sz w:val="21"/>
                <w:szCs w:val="21"/>
                <w:lang w:bidi="ar"/>
              </w:rPr>
              <w:br/>
            </w:r>
            <w:r w:rsidRPr="00EC5A6A">
              <w:rPr>
                <w:rFonts w:eastAsia="方正黑体简体"/>
                <w:b/>
                <w:sz w:val="21"/>
                <w:szCs w:val="21"/>
                <w:lang w:bidi="ar"/>
              </w:rP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结果</w:t>
            </w:r>
            <w:r w:rsidRPr="00EC5A6A">
              <w:rPr>
                <w:rFonts w:eastAsia="方正黑体简体"/>
                <w:b/>
                <w:sz w:val="21"/>
                <w:szCs w:val="21"/>
                <w:lang w:bidi="ar"/>
              </w:rPr>
              <w:br/>
            </w:r>
            <w:r w:rsidRPr="00EC5A6A">
              <w:rPr>
                <w:rFonts w:eastAsia="方正黑体简体"/>
                <w:b/>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其他</w:t>
            </w:r>
            <w:r w:rsidRPr="00EC5A6A">
              <w:rPr>
                <w:rFonts w:eastAsia="方正黑体简体"/>
                <w:b/>
                <w:sz w:val="21"/>
                <w:szCs w:val="21"/>
                <w:lang w:bidi="ar"/>
              </w:rPr>
              <w:br/>
            </w:r>
            <w:r w:rsidRPr="00EC5A6A">
              <w:rPr>
                <w:rFonts w:eastAsia="方正黑体简体"/>
                <w:b/>
                <w:sz w:val="21"/>
                <w:szCs w:val="21"/>
                <w:lang w:bidi="ar"/>
              </w:rP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尚未</w:t>
            </w:r>
            <w:r w:rsidRPr="00EC5A6A">
              <w:rPr>
                <w:rFonts w:eastAsia="方正黑体简体"/>
                <w:b/>
                <w:sz w:val="21"/>
                <w:szCs w:val="21"/>
                <w:lang w:bidi="ar"/>
              </w:rPr>
              <w:br/>
            </w:r>
            <w:r w:rsidRPr="00EC5A6A">
              <w:rPr>
                <w:rFonts w:eastAsia="方正黑体简体"/>
                <w:b/>
                <w:sz w:val="21"/>
                <w:szCs w:val="21"/>
                <w:lang w:bidi="ar"/>
              </w:rP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结果</w:t>
            </w:r>
            <w:r w:rsidRPr="00EC5A6A">
              <w:rPr>
                <w:rFonts w:eastAsia="方正黑体简体"/>
                <w:b/>
                <w:sz w:val="21"/>
                <w:szCs w:val="21"/>
                <w:lang w:bidi="ar"/>
              </w:rPr>
              <w:br/>
            </w:r>
            <w:r w:rsidRPr="00EC5A6A">
              <w:rPr>
                <w:rFonts w:eastAsia="方正黑体简体"/>
                <w:b/>
                <w:sz w:val="21"/>
                <w:szCs w:val="21"/>
                <w:lang w:bidi="ar"/>
              </w:rP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结果</w:t>
            </w:r>
            <w:r w:rsidRPr="00EC5A6A">
              <w:rPr>
                <w:rFonts w:eastAsia="方正黑体简体"/>
                <w:b/>
                <w:sz w:val="21"/>
                <w:szCs w:val="21"/>
                <w:lang w:bidi="ar"/>
              </w:rPr>
              <w:br/>
            </w:r>
            <w:r w:rsidRPr="00EC5A6A">
              <w:rPr>
                <w:rFonts w:eastAsia="方正黑体简体"/>
                <w:b/>
                <w:sz w:val="21"/>
                <w:szCs w:val="21"/>
                <w:lang w:bidi="ar"/>
              </w:rP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其他</w:t>
            </w:r>
            <w:r w:rsidRPr="00EC5A6A">
              <w:rPr>
                <w:rFonts w:eastAsia="方正黑体简体"/>
                <w:b/>
                <w:sz w:val="21"/>
                <w:szCs w:val="21"/>
                <w:lang w:bidi="ar"/>
              </w:rPr>
              <w:br/>
            </w:r>
            <w:r w:rsidRPr="00EC5A6A">
              <w:rPr>
                <w:rFonts w:eastAsia="方正黑体简体"/>
                <w:b/>
                <w:sz w:val="21"/>
                <w:szCs w:val="21"/>
                <w:lang w:bidi="ar"/>
              </w:rP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尚未</w:t>
            </w:r>
            <w:r w:rsidRPr="00EC5A6A">
              <w:rPr>
                <w:rFonts w:eastAsia="方正黑体简体"/>
                <w:b/>
                <w:sz w:val="21"/>
                <w:szCs w:val="21"/>
                <w:lang w:bidi="ar"/>
              </w:rPr>
              <w:br/>
            </w:r>
            <w:r w:rsidRPr="00EC5A6A">
              <w:rPr>
                <w:rFonts w:eastAsia="方正黑体简体"/>
                <w:b/>
                <w:sz w:val="21"/>
                <w:szCs w:val="21"/>
                <w:lang w:bidi="ar"/>
              </w:rP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2A3B" w:rsidRPr="00EC5A6A" w:rsidRDefault="00542A3B" w:rsidP="000F0A5D">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总计</w:t>
            </w:r>
          </w:p>
        </w:tc>
      </w:tr>
      <w:tr w:rsidR="00542A3B" w:rsidRPr="00EC5A6A" w:rsidTr="000F0A5D">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widowControl/>
              <w:spacing w:line="340" w:lineRule="exact"/>
              <w:ind w:leftChars="-20" w:left="-38" w:rightChars="-20" w:right="-38"/>
              <w:jc w:val="center"/>
              <w:rPr>
                <w:rFonts w:eastAsia="方正黑体简体"/>
                <w:b/>
                <w:sz w:val="21"/>
                <w:szCs w:val="21"/>
              </w:rPr>
            </w:pPr>
            <w:r w:rsidRPr="00EC5A6A">
              <w:rPr>
                <w:rFonts w:eastAsia="方正黑体简体"/>
                <w:b/>
                <w:sz w:val="21"/>
                <w:szCs w:val="21"/>
                <w:lang w:bidi="ar"/>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rsidR="00542A3B" w:rsidRPr="00EC5A6A" w:rsidRDefault="00600D59" w:rsidP="00993580">
            <w:pPr>
              <w:spacing w:line="340" w:lineRule="exact"/>
              <w:ind w:leftChars="-20" w:left="-38" w:rightChars="-20" w:right="-38"/>
              <w:jc w:val="center"/>
              <w:rPr>
                <w:rFonts w:eastAsia="方正黑体简体"/>
                <w:b/>
                <w:sz w:val="21"/>
                <w:szCs w:val="21"/>
              </w:rPr>
            </w:pPr>
            <w:r w:rsidRPr="00EC5A6A">
              <w:rPr>
                <w:rFonts w:eastAsia="方正黑体简体"/>
                <w:b/>
                <w:sz w:val="21"/>
                <w:szCs w:val="21"/>
              </w:rPr>
              <w:t>0</w:t>
            </w:r>
          </w:p>
        </w:tc>
      </w:tr>
    </w:tbl>
    <w:p w:rsidR="00542A3B" w:rsidRPr="00EC5A6A" w:rsidRDefault="00542A3B" w:rsidP="00542A3B">
      <w:pPr>
        <w:spacing w:line="590" w:lineRule="exact"/>
        <w:ind w:rightChars="-50" w:right="-96" w:firstLineChars="200" w:firstLine="626"/>
        <w:rPr>
          <w:rFonts w:eastAsia="方正黑体简体"/>
          <w:b/>
          <w:sz w:val="32"/>
          <w:szCs w:val="32"/>
        </w:rPr>
      </w:pPr>
      <w:r w:rsidRPr="00EC5A6A">
        <w:rPr>
          <w:rFonts w:eastAsia="方正黑体简体"/>
          <w:b/>
          <w:sz w:val="32"/>
          <w:szCs w:val="32"/>
        </w:rPr>
        <w:t>五、存在的主要问题及改进情况</w:t>
      </w:r>
    </w:p>
    <w:p w:rsidR="005F2ACF" w:rsidRPr="00EC5A6A" w:rsidRDefault="001D690D" w:rsidP="001D690D">
      <w:pPr>
        <w:spacing w:line="590" w:lineRule="exact"/>
        <w:ind w:rightChars="-50" w:right="-96" w:firstLineChars="200" w:firstLine="626"/>
        <w:rPr>
          <w:rFonts w:eastAsia="方正仿宋简体"/>
          <w:b/>
          <w:sz w:val="32"/>
          <w:szCs w:val="32"/>
        </w:rPr>
      </w:pPr>
      <w:r w:rsidRPr="00EC5A6A">
        <w:rPr>
          <w:rFonts w:eastAsia="方正仿宋简体"/>
          <w:b/>
          <w:sz w:val="32"/>
          <w:szCs w:val="32"/>
        </w:rPr>
        <w:t>2021</w:t>
      </w:r>
      <w:r w:rsidRPr="00EC5A6A">
        <w:rPr>
          <w:rFonts w:eastAsia="方正仿宋简体"/>
          <w:b/>
          <w:sz w:val="32"/>
          <w:szCs w:val="32"/>
        </w:rPr>
        <w:t>年，在市委、市政府的正确领导下，市文化和旅游局政府信息公开工作取得了一些成效，但仍存在一些问题和不足，主要体现在：一是</w:t>
      </w:r>
      <w:r w:rsidR="00B4767A" w:rsidRPr="00EC5A6A">
        <w:rPr>
          <w:rFonts w:eastAsia="方正仿宋简体"/>
          <w:b/>
          <w:sz w:val="32"/>
          <w:szCs w:val="32"/>
        </w:rPr>
        <w:t>政务信息</w:t>
      </w:r>
      <w:r w:rsidRPr="00EC5A6A">
        <w:rPr>
          <w:rFonts w:eastAsia="方正仿宋简体"/>
          <w:b/>
          <w:sz w:val="32"/>
          <w:szCs w:val="32"/>
        </w:rPr>
        <w:t>主动公开意识</w:t>
      </w:r>
      <w:r w:rsidR="00160CC9" w:rsidRPr="00EC5A6A">
        <w:rPr>
          <w:rFonts w:eastAsia="方正仿宋简体"/>
          <w:b/>
          <w:sz w:val="32"/>
          <w:szCs w:val="32"/>
        </w:rPr>
        <w:t>不强</w:t>
      </w:r>
      <w:r w:rsidRPr="00EC5A6A">
        <w:rPr>
          <w:rFonts w:eastAsia="方正仿宋简体"/>
          <w:b/>
          <w:sz w:val="32"/>
          <w:szCs w:val="32"/>
        </w:rPr>
        <w:t>，</w:t>
      </w:r>
      <w:r w:rsidR="00752C9D" w:rsidRPr="00EC5A6A">
        <w:rPr>
          <w:rFonts w:eastAsia="方正仿宋简体"/>
          <w:b/>
          <w:sz w:val="32"/>
          <w:szCs w:val="32"/>
        </w:rPr>
        <w:t>一些常态化的</w:t>
      </w:r>
      <w:r w:rsidR="005F2ACF" w:rsidRPr="00EC5A6A">
        <w:rPr>
          <w:rFonts w:eastAsia="方正仿宋简体"/>
          <w:b/>
          <w:sz w:val="32"/>
          <w:szCs w:val="32"/>
        </w:rPr>
        <w:t>政务信息</w:t>
      </w:r>
      <w:r w:rsidR="00752C9D" w:rsidRPr="00EC5A6A">
        <w:rPr>
          <w:rFonts w:eastAsia="方正仿宋简体"/>
          <w:b/>
          <w:sz w:val="32"/>
          <w:szCs w:val="32"/>
        </w:rPr>
        <w:t>，虽未晚于应公开的时间发布，但与做的较好的部门单位相比，主动性、积极性仍有欠缺</w:t>
      </w:r>
      <w:r w:rsidRPr="00EC5A6A">
        <w:rPr>
          <w:rFonts w:eastAsia="方正仿宋简体"/>
          <w:b/>
          <w:sz w:val="32"/>
          <w:szCs w:val="32"/>
        </w:rPr>
        <w:t>；</w:t>
      </w:r>
      <w:r w:rsidR="00B4767A" w:rsidRPr="00EC5A6A">
        <w:rPr>
          <w:rFonts w:eastAsia="方正仿宋简体"/>
          <w:b/>
          <w:sz w:val="32"/>
          <w:szCs w:val="32"/>
        </w:rPr>
        <w:t>二是政策解读形式仍较单一，虽然</w:t>
      </w:r>
      <w:r w:rsidR="00B4767A" w:rsidRPr="00EC5A6A">
        <w:rPr>
          <w:rFonts w:eastAsia="方正仿宋简体"/>
          <w:b/>
          <w:sz w:val="32"/>
          <w:szCs w:val="32"/>
        </w:rPr>
        <w:lastRenderedPageBreak/>
        <w:t>能做到对政策文件全面解读，但解读形式丰富度不够，大多为数字解读，图文解读、媒体解读、漫画解读等其他形式</w:t>
      </w:r>
      <w:proofErr w:type="gramStart"/>
      <w:r w:rsidR="00B4767A" w:rsidRPr="00EC5A6A">
        <w:rPr>
          <w:rFonts w:eastAsia="方正仿宋简体"/>
          <w:b/>
          <w:sz w:val="32"/>
          <w:szCs w:val="32"/>
        </w:rPr>
        <w:t>解读仍较少</w:t>
      </w:r>
      <w:proofErr w:type="gramEnd"/>
      <w:r w:rsidR="00B4767A" w:rsidRPr="00EC5A6A">
        <w:rPr>
          <w:rFonts w:eastAsia="方正仿宋简体"/>
          <w:b/>
          <w:sz w:val="32"/>
          <w:szCs w:val="32"/>
        </w:rPr>
        <w:t>开展，解读效果有待提升；三是政务信息公开形式</w:t>
      </w:r>
      <w:r w:rsidRPr="00EC5A6A">
        <w:rPr>
          <w:rFonts w:eastAsia="方正仿宋简体"/>
          <w:b/>
          <w:sz w:val="32"/>
          <w:szCs w:val="32"/>
        </w:rPr>
        <w:t>创新</w:t>
      </w:r>
      <w:r w:rsidR="00B4767A" w:rsidRPr="00EC5A6A">
        <w:rPr>
          <w:rFonts w:eastAsia="方正仿宋简体"/>
          <w:b/>
          <w:sz w:val="32"/>
          <w:szCs w:val="32"/>
        </w:rPr>
        <w:t>不足，市政府网站、市</w:t>
      </w:r>
      <w:r w:rsidR="005F2ACF" w:rsidRPr="00EC5A6A">
        <w:rPr>
          <w:rFonts w:eastAsia="方正仿宋简体"/>
          <w:b/>
          <w:sz w:val="32"/>
          <w:szCs w:val="32"/>
        </w:rPr>
        <w:t>文化和旅游局政务</w:t>
      </w:r>
      <w:r w:rsidR="00B4767A" w:rsidRPr="00EC5A6A">
        <w:rPr>
          <w:rFonts w:eastAsia="方正仿宋简体"/>
          <w:b/>
          <w:sz w:val="32"/>
          <w:szCs w:val="32"/>
        </w:rPr>
        <w:t>网站等政务信息发布的规定工作能较好完成，但在政务信息的管理利用</w:t>
      </w:r>
      <w:r w:rsidR="006D51A0" w:rsidRPr="00EC5A6A">
        <w:rPr>
          <w:rFonts w:eastAsia="方正仿宋简体"/>
          <w:b/>
          <w:sz w:val="32"/>
          <w:szCs w:val="32"/>
        </w:rPr>
        <w:t>创新性</w:t>
      </w:r>
      <w:r w:rsidR="006734B7" w:rsidRPr="00EC5A6A">
        <w:rPr>
          <w:rFonts w:eastAsia="方正仿宋简体"/>
          <w:b/>
          <w:sz w:val="32"/>
          <w:szCs w:val="32"/>
        </w:rPr>
        <w:t>方面仍</w:t>
      </w:r>
      <w:r w:rsidR="006D51A0" w:rsidRPr="00EC5A6A">
        <w:rPr>
          <w:rFonts w:eastAsia="方正仿宋简体"/>
          <w:b/>
          <w:sz w:val="32"/>
          <w:szCs w:val="32"/>
        </w:rPr>
        <w:t>稍显滞后</w:t>
      </w:r>
      <w:r w:rsidR="006734B7" w:rsidRPr="00EC5A6A">
        <w:rPr>
          <w:rFonts w:eastAsia="方正仿宋简体"/>
          <w:b/>
          <w:sz w:val="32"/>
          <w:szCs w:val="32"/>
        </w:rPr>
        <w:t>，还需进一步开拓思路，提升</w:t>
      </w:r>
      <w:r w:rsidR="005F2ACF" w:rsidRPr="00EC5A6A">
        <w:rPr>
          <w:rFonts w:eastAsia="方正仿宋简体"/>
          <w:b/>
          <w:sz w:val="32"/>
          <w:szCs w:val="32"/>
        </w:rPr>
        <w:t>政务信息利用效果</w:t>
      </w:r>
      <w:r w:rsidRPr="00EC5A6A">
        <w:rPr>
          <w:rFonts w:eastAsia="方正仿宋简体"/>
          <w:b/>
          <w:sz w:val="32"/>
          <w:szCs w:val="32"/>
        </w:rPr>
        <w:t>。</w:t>
      </w:r>
    </w:p>
    <w:p w:rsidR="00542A3B" w:rsidRPr="00EC5A6A" w:rsidRDefault="00D36747" w:rsidP="00514D31">
      <w:pPr>
        <w:spacing w:line="590" w:lineRule="exact"/>
        <w:ind w:rightChars="-50" w:right="-96" w:firstLineChars="200" w:firstLine="626"/>
        <w:rPr>
          <w:rFonts w:eastAsia="方正仿宋简体"/>
          <w:b/>
          <w:sz w:val="32"/>
          <w:szCs w:val="32"/>
        </w:rPr>
      </w:pPr>
      <w:r w:rsidRPr="00EC5A6A">
        <w:rPr>
          <w:rFonts w:eastAsia="方正仿宋简体"/>
          <w:b/>
          <w:sz w:val="32"/>
          <w:szCs w:val="32"/>
        </w:rPr>
        <w:t>目前，市文化和旅游局政务公开办公室已带领相关责任科室对政务公开要求、公开内容、公开方法等进行了深入学习。</w:t>
      </w:r>
      <w:r w:rsidR="001D690D" w:rsidRPr="00EC5A6A">
        <w:rPr>
          <w:rFonts w:eastAsia="方正仿宋简体"/>
          <w:b/>
          <w:sz w:val="32"/>
          <w:szCs w:val="32"/>
        </w:rPr>
        <w:t>下一步</w:t>
      </w:r>
      <w:r w:rsidRPr="00EC5A6A">
        <w:rPr>
          <w:rFonts w:eastAsia="方正仿宋简体"/>
          <w:b/>
          <w:sz w:val="32"/>
          <w:szCs w:val="32"/>
        </w:rPr>
        <w:t>，</w:t>
      </w:r>
      <w:r w:rsidR="001D690D" w:rsidRPr="00EC5A6A">
        <w:rPr>
          <w:rFonts w:eastAsia="方正仿宋简体"/>
          <w:b/>
          <w:sz w:val="32"/>
          <w:szCs w:val="32"/>
        </w:rPr>
        <w:t>市文化和旅游局将继续加大政府信息公开推进力度，积极创新政府信息公开形式，</w:t>
      </w:r>
      <w:r w:rsidR="006D51A0" w:rsidRPr="00EC5A6A">
        <w:rPr>
          <w:rFonts w:eastAsia="方正仿宋简体"/>
          <w:b/>
          <w:sz w:val="32"/>
          <w:szCs w:val="32"/>
        </w:rPr>
        <w:t>持续做好政</w:t>
      </w:r>
      <w:r w:rsidR="0067457C">
        <w:rPr>
          <w:rFonts w:eastAsia="方正仿宋简体"/>
          <w:b/>
          <w:sz w:val="32"/>
          <w:szCs w:val="32"/>
        </w:rPr>
        <w:t>务信息公开工作。重点做好以下几方面：一是将政务信息发布与业务</w:t>
      </w:r>
      <w:r w:rsidR="006D51A0" w:rsidRPr="00EC5A6A">
        <w:rPr>
          <w:rFonts w:eastAsia="方正仿宋简体"/>
          <w:b/>
          <w:sz w:val="32"/>
          <w:szCs w:val="32"/>
        </w:rPr>
        <w:t>工作同安排部署，</w:t>
      </w:r>
      <w:bookmarkStart w:id="0" w:name="_GoBack"/>
      <w:bookmarkEnd w:id="0"/>
      <w:r w:rsidR="006D51A0" w:rsidRPr="00EC5A6A">
        <w:rPr>
          <w:rFonts w:eastAsia="方正仿宋简体"/>
          <w:b/>
          <w:sz w:val="32"/>
          <w:szCs w:val="32"/>
        </w:rPr>
        <w:t>指导科室</w:t>
      </w:r>
      <w:r w:rsidRPr="00EC5A6A">
        <w:rPr>
          <w:rFonts w:eastAsia="方正仿宋简体"/>
          <w:b/>
          <w:sz w:val="32"/>
          <w:szCs w:val="32"/>
        </w:rPr>
        <w:t>提前</w:t>
      </w:r>
      <w:r w:rsidR="006D51A0" w:rsidRPr="00EC5A6A">
        <w:rPr>
          <w:rFonts w:eastAsia="方正仿宋简体"/>
          <w:b/>
          <w:sz w:val="32"/>
          <w:szCs w:val="32"/>
        </w:rPr>
        <w:t>谋划推动政务信息发布工作。对未按时发布政务信息的科室，及时提醒。经提醒仍</w:t>
      </w:r>
      <w:r w:rsidRPr="00EC5A6A">
        <w:rPr>
          <w:rFonts w:eastAsia="方正仿宋简体"/>
          <w:b/>
          <w:sz w:val="32"/>
          <w:szCs w:val="32"/>
        </w:rPr>
        <w:t>不符合政务公开要求</w:t>
      </w:r>
      <w:r w:rsidR="00437030" w:rsidRPr="00EC5A6A">
        <w:rPr>
          <w:rFonts w:eastAsia="方正仿宋简体"/>
          <w:b/>
          <w:sz w:val="32"/>
          <w:szCs w:val="32"/>
        </w:rPr>
        <w:t>的</w:t>
      </w:r>
      <w:r w:rsidR="006D51A0" w:rsidRPr="00EC5A6A">
        <w:rPr>
          <w:rFonts w:eastAsia="方正仿宋简体"/>
          <w:b/>
          <w:sz w:val="32"/>
          <w:szCs w:val="32"/>
        </w:rPr>
        <w:t>科室，局政务公开领导小组办公室将及时</w:t>
      </w:r>
      <w:proofErr w:type="gramStart"/>
      <w:r w:rsidR="006D51A0" w:rsidRPr="00EC5A6A">
        <w:rPr>
          <w:rFonts w:eastAsia="方正仿宋简体"/>
          <w:b/>
          <w:sz w:val="32"/>
          <w:szCs w:val="32"/>
        </w:rPr>
        <w:t>上报局</w:t>
      </w:r>
      <w:proofErr w:type="gramEnd"/>
      <w:r w:rsidR="006D51A0" w:rsidRPr="00EC5A6A">
        <w:rPr>
          <w:rFonts w:eastAsia="方正仿宋简体"/>
          <w:b/>
          <w:sz w:val="32"/>
          <w:szCs w:val="32"/>
        </w:rPr>
        <w:t>主要领导和分管领导，取消年终评先树优的资格。二是多</w:t>
      </w:r>
      <w:proofErr w:type="gramStart"/>
      <w:r w:rsidR="006D51A0" w:rsidRPr="00EC5A6A">
        <w:rPr>
          <w:rFonts w:eastAsia="方正仿宋简体"/>
          <w:b/>
          <w:sz w:val="32"/>
          <w:szCs w:val="32"/>
        </w:rPr>
        <w:t>措</w:t>
      </w:r>
      <w:proofErr w:type="gramEnd"/>
      <w:r w:rsidR="006D51A0" w:rsidRPr="00EC5A6A">
        <w:rPr>
          <w:rFonts w:eastAsia="方正仿宋简体"/>
          <w:b/>
          <w:sz w:val="32"/>
          <w:szCs w:val="32"/>
        </w:rPr>
        <w:t>并举进行政策解读，政策制定的责任科室</w:t>
      </w:r>
      <w:r w:rsidR="00D37A9D" w:rsidRPr="00EC5A6A">
        <w:rPr>
          <w:rFonts w:eastAsia="方正仿宋简体"/>
          <w:b/>
          <w:sz w:val="32"/>
          <w:szCs w:val="32"/>
        </w:rPr>
        <w:t>牵头，局办公室、科技信息科配合，充分利用新闻发布会、电子书、语音视频等形式对政策进行多角度解读。三是</w:t>
      </w:r>
      <w:proofErr w:type="gramStart"/>
      <w:r w:rsidR="00D37A9D" w:rsidRPr="00EC5A6A">
        <w:rPr>
          <w:rFonts w:eastAsia="方正仿宋简体"/>
          <w:b/>
          <w:sz w:val="32"/>
          <w:szCs w:val="32"/>
        </w:rPr>
        <w:t>指导市</w:t>
      </w:r>
      <w:proofErr w:type="gramEnd"/>
      <w:r w:rsidR="00D37A9D" w:rsidRPr="00EC5A6A">
        <w:rPr>
          <w:rFonts w:eastAsia="方正仿宋简体"/>
          <w:b/>
          <w:sz w:val="32"/>
          <w:szCs w:val="32"/>
        </w:rPr>
        <w:t>图书馆做好政务公开专区等政府信息公开平台建设，在做好线上政务信息公开的同时，</w:t>
      </w:r>
      <w:r w:rsidR="001D690D" w:rsidRPr="00EC5A6A">
        <w:rPr>
          <w:rFonts w:eastAsia="方正仿宋简体"/>
          <w:b/>
          <w:sz w:val="32"/>
          <w:szCs w:val="32"/>
        </w:rPr>
        <w:t>推进政府信息</w:t>
      </w:r>
      <w:r w:rsidR="00D37A9D" w:rsidRPr="00EC5A6A">
        <w:rPr>
          <w:rFonts w:eastAsia="方正仿宋简体"/>
          <w:b/>
          <w:sz w:val="32"/>
          <w:szCs w:val="32"/>
        </w:rPr>
        <w:t>在线下</w:t>
      </w:r>
      <w:r w:rsidR="001D690D" w:rsidRPr="00EC5A6A">
        <w:rPr>
          <w:rFonts w:eastAsia="方正仿宋简体"/>
          <w:b/>
          <w:sz w:val="32"/>
          <w:szCs w:val="32"/>
        </w:rPr>
        <w:t>及时、</w:t>
      </w:r>
      <w:r w:rsidR="00D37A9D" w:rsidRPr="00EC5A6A">
        <w:rPr>
          <w:rFonts w:eastAsia="方正仿宋简体"/>
          <w:b/>
          <w:sz w:val="32"/>
          <w:szCs w:val="32"/>
        </w:rPr>
        <w:t>准确、</w:t>
      </w:r>
      <w:r w:rsidR="001D690D" w:rsidRPr="00EC5A6A">
        <w:rPr>
          <w:rFonts w:eastAsia="方正仿宋简体"/>
          <w:b/>
          <w:sz w:val="32"/>
          <w:szCs w:val="32"/>
        </w:rPr>
        <w:t>全面公开，切实保障公民、法人和其他组织依法获取政府信息。</w:t>
      </w:r>
    </w:p>
    <w:p w:rsidR="00B76264" w:rsidRDefault="00542A3B" w:rsidP="00B76264">
      <w:pPr>
        <w:spacing w:line="590" w:lineRule="exact"/>
        <w:ind w:rightChars="-50" w:right="-96" w:firstLineChars="200" w:firstLine="626"/>
        <w:rPr>
          <w:rFonts w:eastAsia="方正黑体简体"/>
          <w:b/>
          <w:sz w:val="32"/>
          <w:szCs w:val="32"/>
        </w:rPr>
      </w:pPr>
      <w:r w:rsidRPr="00EC5A6A">
        <w:rPr>
          <w:rFonts w:eastAsia="方正黑体简体"/>
          <w:b/>
          <w:sz w:val="32"/>
          <w:szCs w:val="32"/>
        </w:rPr>
        <w:t>六、其他需要报告的事项</w:t>
      </w:r>
    </w:p>
    <w:p w:rsidR="002E43FE" w:rsidRPr="007A5DB3" w:rsidRDefault="002E43FE" w:rsidP="00B76264">
      <w:pPr>
        <w:spacing w:line="590" w:lineRule="exact"/>
        <w:ind w:rightChars="-50" w:right="-96" w:firstLineChars="200" w:firstLine="626"/>
        <w:rPr>
          <w:rFonts w:ascii="楷体" w:eastAsia="楷体" w:hAnsi="楷体" w:hint="eastAsia"/>
          <w:b/>
          <w:color w:val="000000" w:themeColor="text1"/>
          <w:sz w:val="32"/>
          <w:szCs w:val="32"/>
        </w:rPr>
      </w:pPr>
      <w:r w:rsidRPr="007A5DB3">
        <w:rPr>
          <w:rFonts w:ascii="楷体" w:eastAsia="楷体" w:hAnsi="楷体"/>
          <w:b/>
          <w:color w:val="000000" w:themeColor="text1"/>
          <w:sz w:val="32"/>
          <w:szCs w:val="32"/>
        </w:rPr>
        <w:t>（一）市文化和旅游局落实</w:t>
      </w:r>
      <w:r w:rsidR="004C19EC" w:rsidRPr="007A5DB3">
        <w:rPr>
          <w:rFonts w:ascii="楷体" w:eastAsia="楷体" w:hAnsi="楷体"/>
          <w:b/>
          <w:color w:val="000000" w:themeColor="text1"/>
          <w:sz w:val="32"/>
          <w:szCs w:val="32"/>
        </w:rPr>
        <w:t>上级</w:t>
      </w:r>
      <w:r w:rsidR="00F3587A" w:rsidRPr="007A5DB3">
        <w:rPr>
          <w:rFonts w:ascii="楷体" w:eastAsia="楷体" w:hAnsi="楷体"/>
          <w:b/>
          <w:color w:val="000000" w:themeColor="text1"/>
          <w:sz w:val="32"/>
          <w:szCs w:val="32"/>
        </w:rPr>
        <w:t>2021年</w:t>
      </w:r>
      <w:r w:rsidRPr="007A5DB3">
        <w:rPr>
          <w:rFonts w:ascii="楷体" w:eastAsia="楷体" w:hAnsi="楷体"/>
          <w:b/>
          <w:color w:val="000000" w:themeColor="text1"/>
          <w:sz w:val="32"/>
          <w:szCs w:val="32"/>
        </w:rPr>
        <w:t>政务公开工作要点情</w:t>
      </w:r>
      <w:proofErr w:type="gramStart"/>
      <w:r w:rsidRPr="007A5DB3">
        <w:rPr>
          <w:rFonts w:ascii="楷体" w:eastAsia="楷体" w:hAnsi="楷体"/>
          <w:b/>
          <w:color w:val="000000" w:themeColor="text1"/>
          <w:sz w:val="32"/>
          <w:szCs w:val="32"/>
        </w:rPr>
        <w:t>况</w:t>
      </w:r>
      <w:proofErr w:type="gramEnd"/>
    </w:p>
    <w:p w:rsidR="004C19EC" w:rsidRPr="00EC5A6A" w:rsidRDefault="004C19EC" w:rsidP="0045133A">
      <w:pPr>
        <w:widowControl/>
        <w:shd w:val="clear" w:color="auto" w:fill="FFFFFF"/>
        <w:spacing w:line="590" w:lineRule="exact"/>
        <w:ind w:firstLineChars="200" w:firstLine="626"/>
        <w:rPr>
          <w:rFonts w:eastAsia="方正仿宋简体"/>
          <w:b/>
          <w:sz w:val="32"/>
          <w:szCs w:val="32"/>
        </w:rPr>
      </w:pPr>
      <w:r w:rsidRPr="00EC5A6A">
        <w:rPr>
          <w:rFonts w:eastAsia="方正仿宋简体"/>
          <w:b/>
          <w:sz w:val="32"/>
          <w:szCs w:val="32"/>
        </w:rPr>
        <w:lastRenderedPageBreak/>
        <w:t>市文化和旅游局认真贯彻落实《山东省人民政府办公厅关于印发</w:t>
      </w:r>
      <w:r w:rsidRPr="00EC5A6A">
        <w:rPr>
          <w:rFonts w:eastAsia="方正仿宋简体"/>
          <w:b/>
          <w:sz w:val="32"/>
          <w:szCs w:val="32"/>
        </w:rPr>
        <w:t>2021</w:t>
      </w:r>
      <w:r w:rsidRPr="00EC5A6A">
        <w:rPr>
          <w:rFonts w:eastAsia="方正仿宋简体"/>
          <w:b/>
          <w:sz w:val="32"/>
          <w:szCs w:val="32"/>
        </w:rPr>
        <w:t>年山东省政务公开工作要点的通知》（鲁政办字〔</w:t>
      </w:r>
      <w:r w:rsidRPr="00EC5A6A">
        <w:rPr>
          <w:rFonts w:eastAsia="方正仿宋简体"/>
          <w:b/>
          <w:sz w:val="32"/>
          <w:szCs w:val="32"/>
        </w:rPr>
        <w:t>2021</w:t>
      </w:r>
      <w:r w:rsidRPr="00EC5A6A">
        <w:rPr>
          <w:rFonts w:eastAsia="方正仿宋简体"/>
          <w:b/>
          <w:sz w:val="32"/>
          <w:szCs w:val="32"/>
        </w:rPr>
        <w:t>〕</w:t>
      </w:r>
      <w:r w:rsidRPr="00EC5A6A">
        <w:rPr>
          <w:rFonts w:eastAsia="方正仿宋简体"/>
          <w:b/>
          <w:sz w:val="32"/>
          <w:szCs w:val="32"/>
        </w:rPr>
        <w:t>5</w:t>
      </w:r>
      <w:r w:rsidRPr="00EC5A6A">
        <w:rPr>
          <w:rFonts w:eastAsia="方正仿宋简体"/>
          <w:b/>
          <w:sz w:val="32"/>
          <w:szCs w:val="32"/>
        </w:rPr>
        <w:t>号）和《济宁市人民政府办公室关于印发</w:t>
      </w:r>
      <w:r w:rsidRPr="00EC5A6A">
        <w:rPr>
          <w:rFonts w:eastAsia="方正仿宋简体"/>
          <w:b/>
          <w:sz w:val="32"/>
          <w:szCs w:val="32"/>
        </w:rPr>
        <w:t>2021</w:t>
      </w:r>
      <w:r w:rsidRPr="00EC5A6A">
        <w:rPr>
          <w:rFonts w:eastAsia="方正仿宋简体"/>
          <w:b/>
          <w:sz w:val="32"/>
          <w:szCs w:val="32"/>
        </w:rPr>
        <w:t>年济宁市政务公开工作任务分解表的通知》（济政办字〔</w:t>
      </w:r>
      <w:r w:rsidRPr="00EC5A6A">
        <w:rPr>
          <w:rFonts w:eastAsia="方正仿宋简体"/>
          <w:b/>
          <w:sz w:val="32"/>
          <w:szCs w:val="32"/>
        </w:rPr>
        <w:t>2021</w:t>
      </w:r>
      <w:r w:rsidRPr="00EC5A6A">
        <w:rPr>
          <w:rFonts w:eastAsia="方正仿宋简体"/>
          <w:b/>
          <w:sz w:val="32"/>
          <w:szCs w:val="32"/>
        </w:rPr>
        <w:t>〕</w:t>
      </w:r>
      <w:r w:rsidRPr="00EC5A6A">
        <w:rPr>
          <w:rFonts w:eastAsia="方正仿宋简体"/>
          <w:b/>
          <w:sz w:val="32"/>
          <w:szCs w:val="32"/>
        </w:rPr>
        <w:t>18</w:t>
      </w:r>
      <w:r w:rsidRPr="00EC5A6A">
        <w:rPr>
          <w:rFonts w:eastAsia="方正仿宋简体"/>
          <w:b/>
          <w:sz w:val="32"/>
          <w:szCs w:val="32"/>
        </w:rPr>
        <w:t>号）要求，扎实推进</w:t>
      </w:r>
      <w:proofErr w:type="gramStart"/>
      <w:r w:rsidRPr="00EC5A6A">
        <w:rPr>
          <w:rFonts w:eastAsia="方正仿宋简体"/>
          <w:b/>
          <w:sz w:val="32"/>
          <w:szCs w:val="32"/>
        </w:rPr>
        <w:t>文旅系统</w:t>
      </w:r>
      <w:proofErr w:type="gramEnd"/>
      <w:r w:rsidRPr="00EC5A6A">
        <w:rPr>
          <w:rFonts w:eastAsia="方正仿宋简体"/>
          <w:b/>
          <w:sz w:val="32"/>
          <w:szCs w:val="32"/>
        </w:rPr>
        <w:t>政务公开工作，制定</w:t>
      </w:r>
      <w:r w:rsidR="003B0F7D" w:rsidRPr="00EC5A6A">
        <w:rPr>
          <w:rFonts w:eastAsia="方正仿宋简体"/>
          <w:b/>
          <w:sz w:val="32"/>
          <w:szCs w:val="32"/>
        </w:rPr>
        <w:t>了《济宁市文化和旅游局</w:t>
      </w:r>
      <w:r w:rsidR="003B0F7D" w:rsidRPr="00EC5A6A">
        <w:rPr>
          <w:rFonts w:eastAsia="方正仿宋简体"/>
          <w:b/>
          <w:sz w:val="32"/>
          <w:szCs w:val="32"/>
        </w:rPr>
        <w:t>2021</w:t>
      </w:r>
      <w:r w:rsidR="003B0F7D" w:rsidRPr="00EC5A6A">
        <w:rPr>
          <w:rFonts w:eastAsia="方正仿宋简体"/>
          <w:b/>
          <w:sz w:val="32"/>
          <w:szCs w:val="32"/>
        </w:rPr>
        <w:t>年政务公开实施方案》《济宁市文化和旅游局</w:t>
      </w:r>
      <w:r w:rsidR="003B0F7D" w:rsidRPr="00EC5A6A">
        <w:rPr>
          <w:rFonts w:eastAsia="方正仿宋简体"/>
          <w:b/>
          <w:sz w:val="32"/>
          <w:szCs w:val="32"/>
        </w:rPr>
        <w:t>2021</w:t>
      </w:r>
      <w:r w:rsidR="003B0F7D" w:rsidRPr="00EC5A6A">
        <w:rPr>
          <w:rFonts w:eastAsia="方正仿宋简体"/>
          <w:b/>
          <w:sz w:val="32"/>
          <w:szCs w:val="32"/>
        </w:rPr>
        <w:t>年政务公开责任分工》，</w:t>
      </w:r>
      <w:r w:rsidR="009D2D90" w:rsidRPr="00EC5A6A">
        <w:rPr>
          <w:rFonts w:eastAsia="方正仿宋简体"/>
          <w:b/>
          <w:sz w:val="32"/>
          <w:szCs w:val="32"/>
        </w:rPr>
        <w:t>动态更新</w:t>
      </w:r>
      <w:r w:rsidR="009D2D90" w:rsidRPr="00EC5A6A">
        <w:rPr>
          <w:rFonts w:eastAsia="方正仿宋简体"/>
          <w:b/>
          <w:sz w:val="32"/>
          <w:szCs w:val="32"/>
        </w:rPr>
        <w:t>2021</w:t>
      </w:r>
      <w:r w:rsidR="009D2D90" w:rsidRPr="00EC5A6A">
        <w:rPr>
          <w:rFonts w:eastAsia="方正仿宋简体"/>
          <w:b/>
          <w:sz w:val="32"/>
          <w:szCs w:val="32"/>
        </w:rPr>
        <w:t>年济宁市文化和旅游局主动公开清单目录，主动做好法规文件、组织机构、会议公开、决策公开、管理和服务公开、执行和落实情况公开等上级政务公开工作要点中要求公开的事项的全面公开。通过不断深化重点领域政府信息公开、积极加强和改进政策发布解读回应、全面提升基层政务公开标准化规范化水平、严格做好政务公开工作保障和落实，全面有序推进了</w:t>
      </w:r>
      <w:proofErr w:type="gramStart"/>
      <w:r w:rsidR="009D2D90" w:rsidRPr="00EC5A6A">
        <w:rPr>
          <w:rFonts w:eastAsia="方正仿宋简体"/>
          <w:b/>
          <w:sz w:val="32"/>
          <w:szCs w:val="32"/>
        </w:rPr>
        <w:t>文旅系统</w:t>
      </w:r>
      <w:proofErr w:type="gramEnd"/>
      <w:r w:rsidR="009D2D90" w:rsidRPr="00EC5A6A">
        <w:rPr>
          <w:rFonts w:eastAsia="方正仿宋简体"/>
          <w:b/>
          <w:sz w:val="32"/>
          <w:szCs w:val="32"/>
        </w:rPr>
        <w:t>政务公开工作。</w:t>
      </w:r>
    </w:p>
    <w:p w:rsidR="002E43FE" w:rsidRPr="007A5DB3" w:rsidRDefault="002E43FE" w:rsidP="007A5DB3">
      <w:pPr>
        <w:widowControl/>
        <w:spacing w:line="590" w:lineRule="exact"/>
        <w:ind w:firstLineChars="200" w:firstLine="626"/>
        <w:rPr>
          <w:rFonts w:ascii="楷体" w:eastAsia="楷体" w:hAnsi="楷体" w:hint="eastAsia"/>
          <w:b/>
          <w:color w:val="000000" w:themeColor="text1"/>
          <w:sz w:val="32"/>
          <w:szCs w:val="32"/>
        </w:rPr>
      </w:pPr>
      <w:r w:rsidRPr="007A5DB3">
        <w:rPr>
          <w:rFonts w:ascii="楷体" w:eastAsia="楷体" w:hAnsi="楷体"/>
          <w:b/>
          <w:color w:val="000000" w:themeColor="text1"/>
          <w:sz w:val="32"/>
          <w:szCs w:val="32"/>
        </w:rPr>
        <w:t>（二）人大代表建议和政协委员提案办理结果公开情况</w:t>
      </w:r>
    </w:p>
    <w:p w:rsidR="002A1957" w:rsidRPr="00EC5A6A" w:rsidRDefault="002A1957" w:rsidP="00514D31">
      <w:pPr>
        <w:widowControl/>
        <w:shd w:val="clear" w:color="auto" w:fill="FFFFFF"/>
        <w:spacing w:line="590" w:lineRule="exact"/>
        <w:ind w:firstLineChars="200" w:firstLine="626"/>
        <w:rPr>
          <w:rFonts w:eastAsia="方正仿宋简体"/>
          <w:b/>
          <w:sz w:val="32"/>
          <w:szCs w:val="32"/>
        </w:rPr>
      </w:pPr>
      <w:r w:rsidRPr="00EC5A6A">
        <w:rPr>
          <w:rFonts w:eastAsia="方正仿宋简体"/>
          <w:b/>
          <w:sz w:val="32"/>
          <w:szCs w:val="32"/>
        </w:rPr>
        <w:t>2021</w:t>
      </w:r>
      <w:r w:rsidRPr="00EC5A6A">
        <w:rPr>
          <w:rFonts w:eastAsia="方正仿宋简体"/>
          <w:b/>
          <w:sz w:val="32"/>
          <w:szCs w:val="32"/>
        </w:rPr>
        <w:t>年市文化和旅游局共牵头办理人大建议、政协提案</w:t>
      </w:r>
      <w:r w:rsidRPr="00EC5A6A">
        <w:rPr>
          <w:rFonts w:eastAsia="方正仿宋简体"/>
          <w:b/>
          <w:sz w:val="32"/>
          <w:szCs w:val="32"/>
        </w:rPr>
        <w:t>39</w:t>
      </w:r>
      <w:r w:rsidRPr="00EC5A6A">
        <w:rPr>
          <w:rFonts w:eastAsia="方正仿宋简体"/>
          <w:b/>
          <w:sz w:val="32"/>
          <w:szCs w:val="32"/>
        </w:rPr>
        <w:t>件，其中人大建议</w:t>
      </w:r>
      <w:r w:rsidRPr="00EC5A6A">
        <w:rPr>
          <w:rFonts w:eastAsia="方正仿宋简体"/>
          <w:b/>
          <w:sz w:val="32"/>
          <w:szCs w:val="32"/>
        </w:rPr>
        <w:t>13</w:t>
      </w:r>
      <w:r w:rsidRPr="00EC5A6A">
        <w:rPr>
          <w:rFonts w:eastAsia="方正仿宋简体"/>
          <w:b/>
          <w:sz w:val="32"/>
          <w:szCs w:val="32"/>
        </w:rPr>
        <w:t>件，政协提案</w:t>
      </w:r>
      <w:r w:rsidRPr="00EC5A6A">
        <w:rPr>
          <w:rFonts w:eastAsia="方正仿宋简体"/>
          <w:b/>
          <w:sz w:val="32"/>
          <w:szCs w:val="32"/>
        </w:rPr>
        <w:t>26</w:t>
      </w:r>
      <w:r w:rsidRPr="00EC5A6A">
        <w:rPr>
          <w:rFonts w:eastAsia="方正仿宋简体"/>
          <w:b/>
          <w:sz w:val="32"/>
          <w:szCs w:val="32"/>
        </w:rPr>
        <w:t>件，均已通过信函、当面答复等方式进行了答复，并在平台上按时上传</w:t>
      </w:r>
      <w:r w:rsidR="00514D31" w:rsidRPr="00EC5A6A">
        <w:rPr>
          <w:rFonts w:eastAsia="方正仿宋简体"/>
          <w:b/>
          <w:sz w:val="32"/>
          <w:szCs w:val="32"/>
        </w:rPr>
        <w:t>，通过政府网站进行公开</w:t>
      </w:r>
      <w:r w:rsidRPr="00EC5A6A">
        <w:rPr>
          <w:rFonts w:eastAsia="方正仿宋简体"/>
          <w:b/>
          <w:sz w:val="32"/>
          <w:szCs w:val="32"/>
        </w:rPr>
        <w:t>。</w:t>
      </w:r>
      <w:r w:rsidR="00514D31" w:rsidRPr="00EC5A6A">
        <w:rPr>
          <w:rFonts w:eastAsia="方正仿宋简体"/>
          <w:b/>
          <w:sz w:val="32"/>
          <w:szCs w:val="32"/>
        </w:rPr>
        <w:t>在答复时，</w:t>
      </w:r>
      <w:r w:rsidRPr="00EC5A6A">
        <w:rPr>
          <w:rFonts w:eastAsia="方正仿宋简体"/>
          <w:b/>
          <w:sz w:val="32"/>
          <w:szCs w:val="32"/>
        </w:rPr>
        <w:t>市</w:t>
      </w:r>
      <w:proofErr w:type="gramStart"/>
      <w:r w:rsidRPr="00EC5A6A">
        <w:rPr>
          <w:rFonts w:eastAsia="方正仿宋简体"/>
          <w:b/>
          <w:sz w:val="32"/>
          <w:szCs w:val="32"/>
        </w:rPr>
        <w:t>文旅局</w:t>
      </w:r>
      <w:proofErr w:type="gramEnd"/>
      <w:r w:rsidRPr="00EC5A6A">
        <w:rPr>
          <w:rFonts w:eastAsia="方正仿宋简体"/>
          <w:b/>
          <w:sz w:val="32"/>
          <w:szCs w:val="32"/>
        </w:rPr>
        <w:t>对人大建议、政协提案有关内容进行了认真研究，及时将合理化建议充实到世界文化旅游名城建设、大运河遗址保护开发利用、乡村旅游、红色文化的保护与传承等业务工作谋划推进中，积极推动委员代表的研究成果转化为工作实效，起到了较好的推进效果。</w:t>
      </w:r>
    </w:p>
    <w:p w:rsidR="002E43FE" w:rsidRPr="007A5DB3" w:rsidRDefault="002E43FE" w:rsidP="007A5DB3">
      <w:pPr>
        <w:widowControl/>
        <w:spacing w:line="590" w:lineRule="exact"/>
        <w:ind w:firstLineChars="200" w:firstLine="626"/>
        <w:rPr>
          <w:rFonts w:ascii="楷体" w:eastAsia="楷体" w:hAnsi="楷体" w:hint="eastAsia"/>
          <w:b/>
          <w:color w:val="000000" w:themeColor="text1"/>
          <w:sz w:val="32"/>
          <w:szCs w:val="32"/>
        </w:rPr>
      </w:pPr>
      <w:r w:rsidRPr="007A5DB3">
        <w:rPr>
          <w:rFonts w:ascii="楷体" w:eastAsia="楷体" w:hAnsi="楷体"/>
          <w:b/>
          <w:color w:val="000000" w:themeColor="text1"/>
          <w:sz w:val="32"/>
          <w:szCs w:val="32"/>
        </w:rPr>
        <w:t>（三）市文化和旅游局2021年度政务公开工作创新情况</w:t>
      </w:r>
    </w:p>
    <w:p w:rsidR="00DF47D6" w:rsidRPr="00EC5A6A" w:rsidRDefault="00DF47D6" w:rsidP="00514D31">
      <w:pPr>
        <w:spacing w:line="590" w:lineRule="exact"/>
        <w:ind w:rightChars="-50" w:right="-96" w:firstLineChars="200" w:firstLine="626"/>
        <w:rPr>
          <w:rFonts w:eastAsia="方正仿宋简体"/>
          <w:b/>
          <w:sz w:val="32"/>
          <w:szCs w:val="32"/>
        </w:rPr>
      </w:pPr>
      <w:r w:rsidRPr="00EC5A6A">
        <w:rPr>
          <w:rFonts w:eastAsia="方正仿宋简体"/>
          <w:b/>
          <w:sz w:val="32"/>
          <w:szCs w:val="32"/>
        </w:rPr>
        <w:lastRenderedPageBreak/>
        <w:t>围绕政务信息公开制度、内容、平台等领域建设，</w:t>
      </w:r>
      <w:r w:rsidR="00252988" w:rsidRPr="00EC5A6A">
        <w:rPr>
          <w:rFonts w:eastAsia="方正仿宋简体"/>
          <w:b/>
          <w:sz w:val="32"/>
          <w:szCs w:val="32"/>
        </w:rPr>
        <w:t>市文化和旅游局</w:t>
      </w:r>
      <w:r w:rsidRPr="00EC5A6A">
        <w:rPr>
          <w:rFonts w:eastAsia="方正仿宋简体"/>
          <w:b/>
          <w:sz w:val="32"/>
          <w:szCs w:val="32"/>
        </w:rPr>
        <w:t>创新开展有关工作。</w:t>
      </w:r>
      <w:r w:rsidRPr="00EC5A6A">
        <w:rPr>
          <w:rFonts w:eastAsia="方正仿宋简体"/>
          <w:b/>
          <w:sz w:val="32"/>
          <w:szCs w:val="32"/>
        </w:rPr>
        <w:t>2021</w:t>
      </w:r>
      <w:r w:rsidRPr="00EC5A6A">
        <w:rPr>
          <w:rFonts w:eastAsia="方正仿宋简体"/>
          <w:b/>
          <w:sz w:val="32"/>
          <w:szCs w:val="32"/>
        </w:rPr>
        <w:t>年共向市</w:t>
      </w:r>
      <w:r w:rsidR="00252988" w:rsidRPr="00EC5A6A">
        <w:rPr>
          <w:rFonts w:eastAsia="方正仿宋简体"/>
          <w:b/>
          <w:sz w:val="32"/>
          <w:szCs w:val="32"/>
        </w:rPr>
        <w:t>政府</w:t>
      </w:r>
      <w:r w:rsidR="001F27AE" w:rsidRPr="00EC5A6A">
        <w:rPr>
          <w:rFonts w:eastAsia="方正仿宋简体"/>
          <w:b/>
          <w:sz w:val="32"/>
          <w:szCs w:val="32"/>
        </w:rPr>
        <w:t>政务公开办公室报送</w:t>
      </w:r>
      <w:r w:rsidR="00F6400E" w:rsidRPr="00EC5A6A">
        <w:rPr>
          <w:rFonts w:eastAsia="方正仿宋简体"/>
          <w:b/>
          <w:sz w:val="32"/>
          <w:szCs w:val="32"/>
        </w:rPr>
        <w:t>《</w:t>
      </w:r>
      <w:r w:rsidR="00F6400E" w:rsidRPr="00EC5A6A">
        <w:rPr>
          <w:rFonts w:eastAsia="方正仿宋简体"/>
          <w:b/>
          <w:sz w:val="32"/>
          <w:szCs w:val="32"/>
        </w:rPr>
        <w:t>“</w:t>
      </w:r>
      <w:r w:rsidR="00F6400E" w:rsidRPr="00EC5A6A">
        <w:rPr>
          <w:rFonts w:eastAsia="方正仿宋简体"/>
          <w:b/>
          <w:sz w:val="32"/>
          <w:szCs w:val="32"/>
        </w:rPr>
        <w:t>四大制度</w:t>
      </w:r>
      <w:r w:rsidR="00F6400E" w:rsidRPr="00EC5A6A">
        <w:rPr>
          <w:rFonts w:eastAsia="方正仿宋简体"/>
          <w:b/>
          <w:sz w:val="32"/>
          <w:szCs w:val="32"/>
        </w:rPr>
        <w:t>”</w:t>
      </w:r>
      <w:r w:rsidR="00F6400E" w:rsidRPr="00EC5A6A">
        <w:rPr>
          <w:rFonts w:eastAsia="方正仿宋简体"/>
          <w:b/>
          <w:sz w:val="32"/>
          <w:szCs w:val="32"/>
        </w:rPr>
        <w:t>护航政务公开效能持续提升》《文旅领域政务公开护航疫情防控》《文化旅游领域线上线下平台双公开》</w:t>
      </w:r>
      <w:r w:rsidRPr="00EC5A6A">
        <w:rPr>
          <w:rFonts w:eastAsia="方正仿宋简体"/>
          <w:b/>
          <w:sz w:val="32"/>
          <w:szCs w:val="32"/>
        </w:rPr>
        <w:t>等</w:t>
      </w:r>
      <w:r w:rsidRPr="00EC5A6A">
        <w:rPr>
          <w:rFonts w:eastAsia="方正仿宋简体"/>
          <w:b/>
          <w:sz w:val="32"/>
          <w:szCs w:val="32"/>
        </w:rPr>
        <w:t>6</w:t>
      </w:r>
      <w:r w:rsidRPr="00EC5A6A">
        <w:rPr>
          <w:rFonts w:eastAsia="方正仿宋简体"/>
          <w:b/>
          <w:sz w:val="32"/>
          <w:szCs w:val="32"/>
        </w:rPr>
        <w:t>篇</w:t>
      </w:r>
      <w:r w:rsidR="001F27AE" w:rsidRPr="00EC5A6A">
        <w:rPr>
          <w:rFonts w:eastAsia="方正仿宋简体"/>
          <w:b/>
          <w:sz w:val="32"/>
          <w:szCs w:val="32"/>
        </w:rPr>
        <w:t>政务公开工作</w:t>
      </w:r>
      <w:r w:rsidRPr="00EC5A6A">
        <w:rPr>
          <w:rFonts w:eastAsia="方正仿宋简体"/>
          <w:b/>
          <w:sz w:val="32"/>
          <w:szCs w:val="32"/>
        </w:rPr>
        <w:t>信息，其中《济宁市以政务公开打造阳光文旅》《济宁市</w:t>
      </w:r>
      <w:r w:rsidRPr="00EC5A6A">
        <w:rPr>
          <w:rFonts w:eastAsia="方正仿宋简体"/>
          <w:b/>
          <w:sz w:val="32"/>
          <w:szCs w:val="32"/>
        </w:rPr>
        <w:t>“</w:t>
      </w:r>
      <w:r w:rsidRPr="00EC5A6A">
        <w:rPr>
          <w:rFonts w:eastAsia="方正仿宋简体"/>
          <w:b/>
          <w:sz w:val="32"/>
          <w:szCs w:val="32"/>
        </w:rPr>
        <w:t>五聚焦五努力</w:t>
      </w:r>
      <w:r w:rsidRPr="00EC5A6A">
        <w:rPr>
          <w:rFonts w:eastAsia="方正仿宋简体"/>
          <w:b/>
          <w:sz w:val="32"/>
          <w:szCs w:val="32"/>
        </w:rPr>
        <w:t>”</w:t>
      </w:r>
      <w:r w:rsidRPr="00EC5A6A">
        <w:rPr>
          <w:rFonts w:eastAsia="方正仿宋简体"/>
          <w:b/>
          <w:sz w:val="32"/>
          <w:szCs w:val="32"/>
        </w:rPr>
        <w:t>助推文旅扶贫工作》</w:t>
      </w:r>
      <w:r w:rsidR="001F27AE" w:rsidRPr="00EC5A6A">
        <w:rPr>
          <w:rFonts w:eastAsia="方正仿宋简体"/>
          <w:b/>
          <w:sz w:val="32"/>
          <w:szCs w:val="32"/>
        </w:rPr>
        <w:t>2</w:t>
      </w:r>
      <w:r w:rsidR="001F27AE" w:rsidRPr="00EC5A6A">
        <w:rPr>
          <w:rFonts w:eastAsia="方正仿宋简体"/>
          <w:b/>
          <w:sz w:val="32"/>
          <w:szCs w:val="32"/>
        </w:rPr>
        <w:t>篇政务公开创新做法</w:t>
      </w:r>
      <w:r w:rsidRPr="00EC5A6A">
        <w:rPr>
          <w:rFonts w:eastAsia="方正仿宋简体"/>
          <w:b/>
          <w:sz w:val="32"/>
          <w:szCs w:val="32"/>
        </w:rPr>
        <w:t>被</w:t>
      </w:r>
      <w:r w:rsidRPr="00EC5A6A">
        <w:rPr>
          <w:rFonts w:eastAsia="方正仿宋简体"/>
          <w:b/>
          <w:sz w:val="32"/>
          <w:szCs w:val="32"/>
        </w:rPr>
        <w:t>“</w:t>
      </w:r>
      <w:r w:rsidRPr="00EC5A6A">
        <w:rPr>
          <w:rFonts w:eastAsia="方正仿宋简体"/>
          <w:b/>
          <w:sz w:val="32"/>
          <w:szCs w:val="32"/>
        </w:rPr>
        <w:t>政务公开看山东</w:t>
      </w:r>
      <w:r w:rsidRPr="00EC5A6A">
        <w:rPr>
          <w:rFonts w:eastAsia="方正仿宋简体"/>
          <w:b/>
          <w:sz w:val="32"/>
          <w:szCs w:val="32"/>
        </w:rPr>
        <w:t>”</w:t>
      </w:r>
      <w:proofErr w:type="gramStart"/>
      <w:r w:rsidRPr="00EC5A6A">
        <w:rPr>
          <w:rFonts w:eastAsia="方正仿宋简体"/>
          <w:b/>
          <w:sz w:val="32"/>
          <w:szCs w:val="32"/>
        </w:rPr>
        <w:t>微信公众号</w:t>
      </w:r>
      <w:proofErr w:type="gramEnd"/>
      <w:r w:rsidRPr="00EC5A6A">
        <w:rPr>
          <w:rFonts w:eastAsia="方正仿宋简体"/>
          <w:b/>
          <w:sz w:val="32"/>
          <w:szCs w:val="32"/>
        </w:rPr>
        <w:t>刊登，在全省推广。</w:t>
      </w:r>
    </w:p>
    <w:p w:rsidR="00F6400E" w:rsidRPr="00F6400E" w:rsidRDefault="00BF404F" w:rsidP="00DF47D6">
      <w:pPr>
        <w:spacing w:line="520" w:lineRule="exact"/>
        <w:rPr>
          <w:rFonts w:ascii="方正仿宋简体" w:eastAsia="方正仿宋简体"/>
          <w:b/>
          <w:sz w:val="32"/>
          <w:szCs w:val="32"/>
        </w:rPr>
      </w:pPr>
      <w:r>
        <w:rPr>
          <w:rFonts w:ascii="方正仿宋简体" w:eastAsia="方正仿宋简体" w:hint="eastAsia"/>
          <w:b/>
          <w:sz w:val="32"/>
          <w:szCs w:val="32"/>
        </w:rPr>
        <w:t xml:space="preserve">     </w:t>
      </w:r>
    </w:p>
    <w:p w:rsidR="00F6400E" w:rsidRPr="00F6400E" w:rsidRDefault="00F6400E" w:rsidP="00F6400E">
      <w:pPr>
        <w:spacing w:line="560" w:lineRule="exact"/>
        <w:jc w:val="center"/>
        <w:rPr>
          <w:rFonts w:ascii="方正小标宋简体" w:eastAsia="方正小标宋简体"/>
          <w:sz w:val="32"/>
          <w:szCs w:val="32"/>
        </w:rPr>
      </w:pPr>
    </w:p>
    <w:p w:rsidR="00F6400E" w:rsidRPr="00F6400E" w:rsidRDefault="00F6400E" w:rsidP="00F6400E">
      <w:pPr>
        <w:jc w:val="center"/>
        <w:rPr>
          <w:rFonts w:ascii="方正小标宋简体" w:eastAsia="方正小标宋简体"/>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542A3B">
      <w:pPr>
        <w:spacing w:line="590" w:lineRule="exact"/>
        <w:ind w:rightChars="-50" w:right="-96" w:firstLineChars="200" w:firstLine="626"/>
        <w:rPr>
          <w:rFonts w:ascii="方正仿宋简体" w:eastAsia="方正仿宋简体"/>
          <w:b/>
          <w:sz w:val="32"/>
          <w:szCs w:val="32"/>
        </w:rPr>
      </w:pPr>
    </w:p>
    <w:p w:rsidR="00542A3B" w:rsidRDefault="00542A3B" w:rsidP="00BF404F">
      <w:pPr>
        <w:spacing w:line="590" w:lineRule="exact"/>
        <w:ind w:rightChars="-50" w:right="-96"/>
        <w:rPr>
          <w:rFonts w:ascii="方正仿宋简体" w:eastAsia="方正仿宋简体"/>
          <w:b/>
          <w:sz w:val="32"/>
          <w:szCs w:val="32"/>
        </w:rPr>
      </w:pPr>
    </w:p>
    <w:sectPr w:rsidR="00542A3B">
      <w:footerReference w:type="even" r:id="rId11"/>
      <w:footerReference w:type="default" r:id="rId12"/>
      <w:pgSz w:w="11906" w:h="16838"/>
      <w:pgMar w:top="1191" w:right="1588" w:bottom="1191" w:left="1588" w:header="851" w:footer="1559" w:gutter="0"/>
      <w:pgNumType w:fmt="numberInDash"/>
      <w:cols w:space="425"/>
      <w:titlePg/>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646" w:rsidRDefault="00626646" w:rsidP="00542A3B">
      <w:r>
        <w:separator/>
      </w:r>
    </w:p>
  </w:endnote>
  <w:endnote w:type="continuationSeparator" w:id="0">
    <w:p w:rsidR="00626646" w:rsidRDefault="00626646" w:rsidP="0054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842155"/>
    </w:sdtPr>
    <w:sdtEndPr>
      <w:rPr>
        <w:rFonts w:asciiTheme="minorEastAsia" w:hAnsiTheme="minorEastAsia"/>
        <w:b/>
        <w:sz w:val="28"/>
        <w:szCs w:val="28"/>
      </w:rPr>
    </w:sdtEndPr>
    <w:sdtContent>
      <w:p w:rsidR="00242D78" w:rsidRDefault="00242D78">
        <w:pPr>
          <w:pStyle w:val="a4"/>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401A45">
          <w:rPr>
            <w:rFonts w:asciiTheme="minorEastAsia" w:hAnsiTheme="minorEastAsia"/>
            <w:b/>
            <w:noProof/>
            <w:sz w:val="28"/>
            <w:szCs w:val="28"/>
            <w:lang w:val="zh-CN"/>
          </w:rPr>
          <w:t>-</w:t>
        </w:r>
        <w:r>
          <w:rPr>
            <w:rFonts w:asciiTheme="minorEastAsia" w:hAnsiTheme="minorEastAsia"/>
            <w:b/>
            <w:noProof/>
            <w:sz w:val="28"/>
            <w:szCs w:val="28"/>
          </w:rPr>
          <w:t xml:space="preserve"> 2 -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052647"/>
    </w:sdtPr>
    <w:sdtEndPr/>
    <w:sdtContent>
      <w:p w:rsidR="00242D78" w:rsidRDefault="00242D78">
        <w:pPr>
          <w:pStyle w:val="a4"/>
          <w:wordWrap w:val="0"/>
          <w:jc w:val="right"/>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67457C" w:rsidRPr="0067457C">
          <w:rPr>
            <w:rFonts w:asciiTheme="minorEastAsia" w:hAnsiTheme="minorEastAsia"/>
            <w:b/>
            <w:noProof/>
            <w:sz w:val="28"/>
            <w:szCs w:val="28"/>
            <w:lang w:val="zh-CN"/>
          </w:rPr>
          <w:t>-</w:t>
        </w:r>
        <w:r w:rsidR="0067457C">
          <w:rPr>
            <w:rFonts w:asciiTheme="minorEastAsia" w:hAnsiTheme="minorEastAsia"/>
            <w:b/>
            <w:noProof/>
            <w:sz w:val="28"/>
            <w:szCs w:val="28"/>
          </w:rPr>
          <w:t xml:space="preserve"> 8 -</w:t>
        </w:r>
        <w:r>
          <w:rPr>
            <w:rFonts w:asciiTheme="minorEastAsia" w:hAnsiTheme="minorEastAsia"/>
            <w:b/>
            <w:sz w:val="28"/>
            <w:szCs w:val="28"/>
          </w:rPr>
          <w:fldChar w:fldCharType="end"/>
        </w:r>
        <w:r>
          <w:rPr>
            <w:rFonts w:asciiTheme="minorEastAsia" w:hAnsiTheme="minorEastAsia" w:hint="eastAsia"/>
            <w:b/>
            <w:sz w:val="28"/>
            <w:szCs w:val="28"/>
          </w:rPr>
          <w:t xml:space="preserve"> </w:t>
        </w:r>
        <w:r>
          <w:rPr>
            <w:rFonts w:hint="eastAsia"/>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646" w:rsidRDefault="00626646" w:rsidP="00542A3B">
      <w:r>
        <w:separator/>
      </w:r>
    </w:p>
  </w:footnote>
  <w:footnote w:type="continuationSeparator" w:id="0">
    <w:p w:rsidR="00626646" w:rsidRDefault="00626646" w:rsidP="00542A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35"/>
    <w:rsid w:val="000123AB"/>
    <w:rsid w:val="0001715D"/>
    <w:rsid w:val="00031F44"/>
    <w:rsid w:val="00033F86"/>
    <w:rsid w:val="00062080"/>
    <w:rsid w:val="000B0CEC"/>
    <w:rsid w:val="000C5B69"/>
    <w:rsid w:val="000D2368"/>
    <w:rsid w:val="000D2B06"/>
    <w:rsid w:val="000D2EC0"/>
    <w:rsid w:val="000F0A5D"/>
    <w:rsid w:val="00160CC9"/>
    <w:rsid w:val="00160D86"/>
    <w:rsid w:val="00174769"/>
    <w:rsid w:val="001753EC"/>
    <w:rsid w:val="001800A1"/>
    <w:rsid w:val="00196345"/>
    <w:rsid w:val="001D0953"/>
    <w:rsid w:val="001D690D"/>
    <w:rsid w:val="001E0CC9"/>
    <w:rsid w:val="001E652B"/>
    <w:rsid w:val="001F27AE"/>
    <w:rsid w:val="00242D78"/>
    <w:rsid w:val="00243F2E"/>
    <w:rsid w:val="00252988"/>
    <w:rsid w:val="00293F9D"/>
    <w:rsid w:val="002A1957"/>
    <w:rsid w:val="002B36AD"/>
    <w:rsid w:val="002E43FE"/>
    <w:rsid w:val="00312D2D"/>
    <w:rsid w:val="00316DE3"/>
    <w:rsid w:val="00360B8C"/>
    <w:rsid w:val="0038493F"/>
    <w:rsid w:val="00391C13"/>
    <w:rsid w:val="00394D83"/>
    <w:rsid w:val="003B0F7D"/>
    <w:rsid w:val="003E0E5F"/>
    <w:rsid w:val="0040478B"/>
    <w:rsid w:val="00412F38"/>
    <w:rsid w:val="00416E25"/>
    <w:rsid w:val="0041737C"/>
    <w:rsid w:val="004249B7"/>
    <w:rsid w:val="00437030"/>
    <w:rsid w:val="0045133A"/>
    <w:rsid w:val="00462BFB"/>
    <w:rsid w:val="0047073D"/>
    <w:rsid w:val="00486EFB"/>
    <w:rsid w:val="004908B3"/>
    <w:rsid w:val="00494C6A"/>
    <w:rsid w:val="004B3798"/>
    <w:rsid w:val="004C19EC"/>
    <w:rsid w:val="00514D31"/>
    <w:rsid w:val="00542A3B"/>
    <w:rsid w:val="00555403"/>
    <w:rsid w:val="005641E6"/>
    <w:rsid w:val="00584DBB"/>
    <w:rsid w:val="005A26D2"/>
    <w:rsid w:val="005B6808"/>
    <w:rsid w:val="005D7743"/>
    <w:rsid w:val="005E3C01"/>
    <w:rsid w:val="005E6961"/>
    <w:rsid w:val="005F2ACF"/>
    <w:rsid w:val="00600D59"/>
    <w:rsid w:val="00605B0B"/>
    <w:rsid w:val="00621AF4"/>
    <w:rsid w:val="00626646"/>
    <w:rsid w:val="00660B7B"/>
    <w:rsid w:val="006734B7"/>
    <w:rsid w:val="0067457C"/>
    <w:rsid w:val="006D51A0"/>
    <w:rsid w:val="00712E0F"/>
    <w:rsid w:val="007132C5"/>
    <w:rsid w:val="00752C9D"/>
    <w:rsid w:val="007578EA"/>
    <w:rsid w:val="00762FE8"/>
    <w:rsid w:val="00797133"/>
    <w:rsid w:val="007A405D"/>
    <w:rsid w:val="007A5DB3"/>
    <w:rsid w:val="007C0955"/>
    <w:rsid w:val="007D0E4C"/>
    <w:rsid w:val="007D400E"/>
    <w:rsid w:val="007E170B"/>
    <w:rsid w:val="00807CC5"/>
    <w:rsid w:val="0081642F"/>
    <w:rsid w:val="008360D5"/>
    <w:rsid w:val="00846A07"/>
    <w:rsid w:val="00860DD4"/>
    <w:rsid w:val="0087080E"/>
    <w:rsid w:val="008D6FDB"/>
    <w:rsid w:val="008F53AD"/>
    <w:rsid w:val="008F62F7"/>
    <w:rsid w:val="009822EA"/>
    <w:rsid w:val="00993580"/>
    <w:rsid w:val="0099704A"/>
    <w:rsid w:val="009A06B5"/>
    <w:rsid w:val="009D2D90"/>
    <w:rsid w:val="009D4B99"/>
    <w:rsid w:val="009F0C2A"/>
    <w:rsid w:val="00A10088"/>
    <w:rsid w:val="00A10972"/>
    <w:rsid w:val="00A741B8"/>
    <w:rsid w:val="00AC0B09"/>
    <w:rsid w:val="00AF0105"/>
    <w:rsid w:val="00AF5663"/>
    <w:rsid w:val="00B11A68"/>
    <w:rsid w:val="00B3562C"/>
    <w:rsid w:val="00B42EF8"/>
    <w:rsid w:val="00B45C59"/>
    <w:rsid w:val="00B4767A"/>
    <w:rsid w:val="00B76264"/>
    <w:rsid w:val="00B95ADB"/>
    <w:rsid w:val="00BB01B9"/>
    <w:rsid w:val="00BB3B3C"/>
    <w:rsid w:val="00BC3B2D"/>
    <w:rsid w:val="00BC4C79"/>
    <w:rsid w:val="00BD108F"/>
    <w:rsid w:val="00BF404F"/>
    <w:rsid w:val="00C228FD"/>
    <w:rsid w:val="00C41DF9"/>
    <w:rsid w:val="00C70AEE"/>
    <w:rsid w:val="00C8156E"/>
    <w:rsid w:val="00C9557C"/>
    <w:rsid w:val="00CA55F8"/>
    <w:rsid w:val="00CD125A"/>
    <w:rsid w:val="00CF5CE4"/>
    <w:rsid w:val="00D1349B"/>
    <w:rsid w:val="00D21685"/>
    <w:rsid w:val="00D36747"/>
    <w:rsid w:val="00D36B35"/>
    <w:rsid w:val="00D37A9D"/>
    <w:rsid w:val="00D403D7"/>
    <w:rsid w:val="00D57365"/>
    <w:rsid w:val="00D640B7"/>
    <w:rsid w:val="00DF47D6"/>
    <w:rsid w:val="00DF5C70"/>
    <w:rsid w:val="00E05B12"/>
    <w:rsid w:val="00E21FF5"/>
    <w:rsid w:val="00E226CF"/>
    <w:rsid w:val="00E24D1F"/>
    <w:rsid w:val="00E65759"/>
    <w:rsid w:val="00E71E7B"/>
    <w:rsid w:val="00EC5A6A"/>
    <w:rsid w:val="00EF1FB8"/>
    <w:rsid w:val="00EF7FC3"/>
    <w:rsid w:val="00F312D5"/>
    <w:rsid w:val="00F3587A"/>
    <w:rsid w:val="00F5699B"/>
    <w:rsid w:val="00F57C81"/>
    <w:rsid w:val="00F61C39"/>
    <w:rsid w:val="00F6400E"/>
    <w:rsid w:val="00F65F31"/>
    <w:rsid w:val="00F827A2"/>
    <w:rsid w:val="00FD0674"/>
    <w:rsid w:val="00FE7BAD"/>
    <w:rsid w:val="00FF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409694-239E-45A2-82D7-83793AE4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3B"/>
    <w:pPr>
      <w:widowControl w:val="0"/>
      <w:jc w:val="both"/>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2A3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542A3B"/>
    <w:rPr>
      <w:sz w:val="18"/>
      <w:szCs w:val="18"/>
    </w:rPr>
  </w:style>
  <w:style w:type="paragraph" w:styleId="a4">
    <w:name w:val="footer"/>
    <w:basedOn w:val="a"/>
    <w:link w:val="Char0"/>
    <w:uiPriority w:val="99"/>
    <w:unhideWhenUsed/>
    <w:rsid w:val="00542A3B"/>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542A3B"/>
    <w:rPr>
      <w:sz w:val="18"/>
      <w:szCs w:val="18"/>
    </w:rPr>
  </w:style>
  <w:style w:type="paragraph" w:styleId="a5">
    <w:name w:val="Normal (Web)"/>
    <w:basedOn w:val="a"/>
    <w:rsid w:val="00542A3B"/>
    <w:pPr>
      <w:widowControl/>
      <w:spacing w:before="100" w:beforeAutospacing="1" w:after="100" w:afterAutospacing="1"/>
      <w:jc w:val="left"/>
    </w:pPr>
    <w:rPr>
      <w:rFonts w:ascii="宋体" w:hAnsi="宋体" w:cs="宋体"/>
      <w:sz w:val="24"/>
      <w:szCs w:val="24"/>
    </w:rPr>
  </w:style>
  <w:style w:type="character" w:styleId="a6">
    <w:name w:val="Strong"/>
    <w:uiPriority w:val="22"/>
    <w:qFormat/>
    <w:rsid w:val="00542A3B"/>
    <w:rPr>
      <w:b/>
      <w:bCs/>
    </w:rPr>
  </w:style>
  <w:style w:type="character" w:styleId="a7">
    <w:name w:val="Hyperlink"/>
    <w:basedOn w:val="a0"/>
    <w:uiPriority w:val="99"/>
    <w:unhideWhenUsed/>
    <w:rsid w:val="005D7743"/>
    <w:rPr>
      <w:color w:val="0000FF"/>
      <w:u w:val="single"/>
    </w:rPr>
  </w:style>
  <w:style w:type="paragraph" w:styleId="a8">
    <w:name w:val="Balloon Text"/>
    <w:basedOn w:val="a"/>
    <w:link w:val="Char1"/>
    <w:uiPriority w:val="99"/>
    <w:semiHidden/>
    <w:unhideWhenUsed/>
    <w:rsid w:val="001D0953"/>
    <w:rPr>
      <w:sz w:val="18"/>
      <w:szCs w:val="18"/>
    </w:rPr>
  </w:style>
  <w:style w:type="character" w:customStyle="1" w:styleId="Char1">
    <w:name w:val="批注框文本 Char"/>
    <w:basedOn w:val="a0"/>
    <w:link w:val="a8"/>
    <w:uiPriority w:val="99"/>
    <w:semiHidden/>
    <w:rsid w:val="001D0953"/>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951951">
      <w:bodyDiv w:val="1"/>
      <w:marLeft w:val="0"/>
      <w:marRight w:val="0"/>
      <w:marTop w:val="0"/>
      <w:marBottom w:val="0"/>
      <w:divBdr>
        <w:top w:val="none" w:sz="0" w:space="0" w:color="auto"/>
        <w:left w:val="none" w:sz="0" w:space="0" w:color="auto"/>
        <w:bottom w:val="none" w:sz="0" w:space="0" w:color="auto"/>
        <w:right w:val="none" w:sz="0" w:space="0" w:color="auto"/>
      </w:divBdr>
      <w:divsChild>
        <w:div w:id="1813400549">
          <w:marLeft w:val="0"/>
          <w:marRight w:val="0"/>
          <w:marTop w:val="0"/>
          <w:marBottom w:val="0"/>
          <w:divBdr>
            <w:top w:val="none" w:sz="0" w:space="0" w:color="auto"/>
            <w:left w:val="none" w:sz="0" w:space="0" w:color="auto"/>
            <w:bottom w:val="none" w:sz="0" w:space="0" w:color="auto"/>
            <w:right w:val="none" w:sz="0" w:space="0" w:color="auto"/>
          </w:divBdr>
          <w:divsChild>
            <w:div w:id="1900285385">
              <w:marLeft w:val="0"/>
              <w:marRight w:val="0"/>
              <w:marTop w:val="0"/>
              <w:marBottom w:val="0"/>
              <w:divBdr>
                <w:top w:val="none" w:sz="0" w:space="0" w:color="auto"/>
                <w:left w:val="none" w:sz="0" w:space="0" w:color="auto"/>
                <w:bottom w:val="none" w:sz="0" w:space="0" w:color="auto"/>
                <w:right w:val="none" w:sz="0" w:space="0" w:color="auto"/>
              </w:divBdr>
              <w:divsChild>
                <w:div w:id="1222136170">
                  <w:marLeft w:val="25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529728983">
      <w:bodyDiv w:val="1"/>
      <w:marLeft w:val="0"/>
      <w:marRight w:val="0"/>
      <w:marTop w:val="0"/>
      <w:marBottom w:val="0"/>
      <w:divBdr>
        <w:top w:val="none" w:sz="0" w:space="0" w:color="auto"/>
        <w:left w:val="none" w:sz="0" w:space="0" w:color="auto"/>
        <w:bottom w:val="none" w:sz="0" w:space="0" w:color="auto"/>
        <w:right w:val="none" w:sz="0" w:space="0" w:color="auto"/>
      </w:divBdr>
      <w:divsChild>
        <w:div w:id="1811509624">
          <w:marLeft w:val="0"/>
          <w:marRight w:val="0"/>
          <w:marTop w:val="0"/>
          <w:marBottom w:val="0"/>
          <w:divBdr>
            <w:top w:val="none" w:sz="0" w:space="0" w:color="auto"/>
            <w:left w:val="none" w:sz="0" w:space="0" w:color="auto"/>
            <w:bottom w:val="none" w:sz="0" w:space="0" w:color="auto"/>
            <w:right w:val="none" w:sz="0" w:space="0" w:color="auto"/>
          </w:divBdr>
          <w:divsChild>
            <w:div w:id="2145849788">
              <w:marLeft w:val="0"/>
              <w:marRight w:val="0"/>
              <w:marTop w:val="0"/>
              <w:marBottom w:val="0"/>
              <w:divBdr>
                <w:top w:val="none" w:sz="0" w:space="0" w:color="auto"/>
                <w:left w:val="none" w:sz="0" w:space="0" w:color="auto"/>
                <w:bottom w:val="none" w:sz="0" w:space="0" w:color="auto"/>
                <w:right w:val="none" w:sz="0" w:space="0" w:color="auto"/>
              </w:divBdr>
              <w:divsChild>
                <w:div w:id="2008442423">
                  <w:marLeft w:val="25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40112934">
      <w:bodyDiv w:val="1"/>
      <w:marLeft w:val="0"/>
      <w:marRight w:val="0"/>
      <w:marTop w:val="0"/>
      <w:marBottom w:val="0"/>
      <w:divBdr>
        <w:top w:val="none" w:sz="0" w:space="0" w:color="auto"/>
        <w:left w:val="none" w:sz="0" w:space="0" w:color="auto"/>
        <w:bottom w:val="none" w:sz="0" w:space="0" w:color="auto"/>
        <w:right w:val="none" w:sz="0" w:space="0" w:color="auto"/>
      </w:divBdr>
      <w:divsChild>
        <w:div w:id="1248153747">
          <w:marLeft w:val="0"/>
          <w:marRight w:val="0"/>
          <w:marTop w:val="0"/>
          <w:marBottom w:val="0"/>
          <w:divBdr>
            <w:top w:val="none" w:sz="0" w:space="0" w:color="auto"/>
            <w:left w:val="none" w:sz="0" w:space="0" w:color="auto"/>
            <w:bottom w:val="none" w:sz="0" w:space="0" w:color="auto"/>
            <w:right w:val="none" w:sz="0" w:space="0" w:color="auto"/>
          </w:divBdr>
          <w:divsChild>
            <w:div w:id="1892299925">
              <w:marLeft w:val="0"/>
              <w:marRight w:val="0"/>
              <w:marTop w:val="0"/>
              <w:marBottom w:val="0"/>
              <w:divBdr>
                <w:top w:val="none" w:sz="0" w:space="0" w:color="auto"/>
                <w:left w:val="none" w:sz="0" w:space="0" w:color="auto"/>
                <w:bottom w:val="none" w:sz="0" w:space="0" w:color="auto"/>
                <w:right w:val="none" w:sz="0" w:space="0" w:color="auto"/>
              </w:divBdr>
              <w:divsChild>
                <w:div w:id="1782189467">
                  <w:marLeft w:val="25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21063080">
      <w:bodyDiv w:val="1"/>
      <w:marLeft w:val="0"/>
      <w:marRight w:val="0"/>
      <w:marTop w:val="0"/>
      <w:marBottom w:val="0"/>
      <w:divBdr>
        <w:top w:val="none" w:sz="0" w:space="0" w:color="auto"/>
        <w:left w:val="none" w:sz="0" w:space="0" w:color="auto"/>
        <w:bottom w:val="none" w:sz="0" w:space="0" w:color="auto"/>
        <w:right w:val="none" w:sz="0" w:space="0" w:color="auto"/>
      </w:divBdr>
      <w:divsChild>
        <w:div w:id="1427119165">
          <w:marLeft w:val="0"/>
          <w:marRight w:val="0"/>
          <w:marTop w:val="0"/>
          <w:marBottom w:val="0"/>
          <w:divBdr>
            <w:top w:val="none" w:sz="0" w:space="0" w:color="auto"/>
            <w:left w:val="none" w:sz="0" w:space="0" w:color="auto"/>
            <w:bottom w:val="none" w:sz="0" w:space="0" w:color="auto"/>
            <w:right w:val="none" w:sz="0" w:space="0" w:color="auto"/>
          </w:divBdr>
          <w:divsChild>
            <w:div w:id="7949736">
              <w:marLeft w:val="0"/>
              <w:marRight w:val="0"/>
              <w:marTop w:val="0"/>
              <w:marBottom w:val="0"/>
              <w:divBdr>
                <w:top w:val="none" w:sz="0" w:space="0" w:color="auto"/>
                <w:left w:val="none" w:sz="0" w:space="0" w:color="auto"/>
                <w:bottom w:val="none" w:sz="0" w:space="0" w:color="auto"/>
                <w:right w:val="none" w:sz="0" w:space="0" w:color="auto"/>
              </w:divBdr>
              <w:divsChild>
                <w:div w:id="1375152938">
                  <w:marLeft w:val="25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46426976">
      <w:bodyDiv w:val="1"/>
      <w:marLeft w:val="0"/>
      <w:marRight w:val="0"/>
      <w:marTop w:val="0"/>
      <w:marBottom w:val="0"/>
      <w:divBdr>
        <w:top w:val="none" w:sz="0" w:space="0" w:color="auto"/>
        <w:left w:val="none" w:sz="0" w:space="0" w:color="auto"/>
        <w:bottom w:val="none" w:sz="0" w:space="0" w:color="auto"/>
        <w:right w:val="none" w:sz="0" w:space="0" w:color="auto"/>
      </w:divBdr>
      <w:divsChild>
        <w:div w:id="138885187">
          <w:marLeft w:val="0"/>
          <w:marRight w:val="0"/>
          <w:marTop w:val="0"/>
          <w:marBottom w:val="0"/>
          <w:divBdr>
            <w:top w:val="none" w:sz="0" w:space="0" w:color="auto"/>
            <w:left w:val="none" w:sz="0" w:space="0" w:color="auto"/>
            <w:bottom w:val="none" w:sz="0" w:space="0" w:color="auto"/>
            <w:right w:val="none" w:sz="0" w:space="0" w:color="auto"/>
          </w:divBdr>
          <w:divsChild>
            <w:div w:id="527528925">
              <w:marLeft w:val="0"/>
              <w:marRight w:val="0"/>
              <w:marTop w:val="0"/>
              <w:marBottom w:val="0"/>
              <w:divBdr>
                <w:top w:val="none" w:sz="0" w:space="0" w:color="auto"/>
                <w:left w:val="none" w:sz="0" w:space="0" w:color="auto"/>
                <w:bottom w:val="none" w:sz="0" w:space="0" w:color="auto"/>
                <w:right w:val="none" w:sz="0" w:space="0" w:color="auto"/>
              </w:divBdr>
              <w:divsChild>
                <w:div w:id="1364790410">
                  <w:marLeft w:val="25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ining.gov.cn/col/col61596/index.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jining.gov.cn/col/col61596/index.html" TargetMode="Externa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2021年市文旅局政务信息公开条数</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cat>
            <c:strRef>
              <c:f>Sheet1!$A$2:$A$6</c:f>
              <c:strCache>
                <c:ptCount val="5"/>
                <c:pt idx="0">
                  <c:v>政府网站256条</c:v>
                </c:pt>
                <c:pt idx="1">
                  <c:v>部门政务网站1407条</c:v>
                </c:pt>
                <c:pt idx="2">
                  <c:v>微信公众号1152条</c:v>
                </c:pt>
                <c:pt idx="3">
                  <c:v>微博497条</c:v>
                </c:pt>
                <c:pt idx="4">
                  <c:v>今日头条111条</c:v>
                </c:pt>
              </c:strCache>
            </c:strRef>
          </c:cat>
          <c:val>
            <c:numRef>
              <c:f>Sheet1!$B$2:$B$6</c:f>
              <c:numCache>
                <c:formatCode>General</c:formatCode>
                <c:ptCount val="5"/>
                <c:pt idx="0">
                  <c:v>256</c:v>
                </c:pt>
                <c:pt idx="1">
                  <c:v>1407</c:v>
                </c:pt>
                <c:pt idx="2">
                  <c:v>1152</c:v>
                </c:pt>
                <c:pt idx="3">
                  <c:v>497</c:v>
                </c:pt>
                <c:pt idx="4">
                  <c:v>111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2021</a:t>
            </a:r>
            <a:r>
              <a:rPr lang="zh-CN"/>
              <a:t>年市文旅局政府网站政务信息公开主要构成</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tx>
            <c:strRef>
              <c:f>Sheet1!$B$1</c:f>
              <c:strCache>
                <c:ptCount val="1"/>
                <c:pt idx="0">
                  <c:v>部门文件17条</c:v>
                </c:pt>
              </c:strCache>
            </c:strRef>
          </c:tx>
          <c:spPr>
            <a:solidFill>
              <a:schemeClr val="accent1"/>
            </a:solidFill>
            <a:ln>
              <a:noFill/>
            </a:ln>
            <a:effectLst/>
          </c:spPr>
          <c:invertIfNegative val="0"/>
          <c:cat>
            <c:numRef>
              <c:f>Sheet1!$A$2</c:f>
              <c:numCache>
                <c:formatCode>General</c:formatCode>
                <c:ptCount val="1"/>
              </c:numCache>
            </c:numRef>
          </c:cat>
          <c:val>
            <c:numRef>
              <c:f>Sheet1!$B$2</c:f>
              <c:numCache>
                <c:formatCode>General</c:formatCode>
                <c:ptCount val="1"/>
                <c:pt idx="0">
                  <c:v>17</c:v>
                </c:pt>
              </c:numCache>
            </c:numRef>
          </c:val>
        </c:ser>
        <c:ser>
          <c:idx val="1"/>
          <c:order val="1"/>
          <c:tx>
            <c:strRef>
              <c:f>Sheet1!$C$1</c:f>
              <c:strCache>
                <c:ptCount val="1"/>
                <c:pt idx="0">
                  <c:v>政策解读8条</c:v>
                </c:pt>
              </c:strCache>
            </c:strRef>
          </c:tx>
          <c:spPr>
            <a:solidFill>
              <a:schemeClr val="accent2"/>
            </a:solidFill>
            <a:ln>
              <a:noFill/>
            </a:ln>
            <a:effectLst/>
          </c:spPr>
          <c:invertIfNegative val="0"/>
          <c:cat>
            <c:numRef>
              <c:f>Sheet1!$A$2</c:f>
              <c:numCache>
                <c:formatCode>General</c:formatCode>
                <c:ptCount val="1"/>
              </c:numCache>
            </c:numRef>
          </c:cat>
          <c:val>
            <c:numRef>
              <c:f>Sheet1!$C$2</c:f>
              <c:numCache>
                <c:formatCode>General</c:formatCode>
                <c:ptCount val="1"/>
                <c:pt idx="0">
                  <c:v>8</c:v>
                </c:pt>
              </c:numCache>
            </c:numRef>
          </c:val>
        </c:ser>
        <c:ser>
          <c:idx val="2"/>
          <c:order val="2"/>
          <c:tx>
            <c:strRef>
              <c:f>Sheet1!$D$1</c:f>
              <c:strCache>
                <c:ptCount val="1"/>
                <c:pt idx="0">
                  <c:v>局长办公会议9条</c:v>
                </c:pt>
              </c:strCache>
            </c:strRef>
          </c:tx>
          <c:spPr>
            <a:solidFill>
              <a:schemeClr val="accent3"/>
            </a:solidFill>
            <a:ln>
              <a:noFill/>
            </a:ln>
            <a:effectLst/>
          </c:spPr>
          <c:invertIfNegative val="0"/>
          <c:cat>
            <c:numRef>
              <c:f>Sheet1!$A$2</c:f>
              <c:numCache>
                <c:formatCode>General</c:formatCode>
                <c:ptCount val="1"/>
              </c:numCache>
            </c:numRef>
          </c:cat>
          <c:val>
            <c:numRef>
              <c:f>Sheet1!$D$2</c:f>
              <c:numCache>
                <c:formatCode>General</c:formatCode>
                <c:ptCount val="1"/>
                <c:pt idx="0">
                  <c:v>9</c:v>
                </c:pt>
              </c:numCache>
            </c:numRef>
          </c:val>
        </c:ser>
        <c:ser>
          <c:idx val="3"/>
          <c:order val="3"/>
          <c:tx>
            <c:strRef>
              <c:f>Sheet1!$E$1</c:f>
              <c:strCache>
                <c:ptCount val="1"/>
                <c:pt idx="0">
                  <c:v>重点工作落实情况12条</c:v>
                </c:pt>
              </c:strCache>
            </c:strRef>
          </c:tx>
          <c:spPr>
            <a:solidFill>
              <a:schemeClr val="accent4"/>
            </a:solidFill>
            <a:ln>
              <a:noFill/>
            </a:ln>
            <a:effectLst/>
          </c:spPr>
          <c:invertIfNegative val="0"/>
          <c:cat>
            <c:numRef>
              <c:f>Sheet1!$A$2</c:f>
              <c:numCache>
                <c:formatCode>General</c:formatCode>
                <c:ptCount val="1"/>
              </c:numCache>
            </c:numRef>
          </c:cat>
          <c:val>
            <c:numRef>
              <c:f>Sheet1!$E$2</c:f>
              <c:numCache>
                <c:formatCode>General</c:formatCode>
                <c:ptCount val="1"/>
                <c:pt idx="0">
                  <c:v>12</c:v>
                </c:pt>
              </c:numCache>
            </c:numRef>
          </c:val>
        </c:ser>
        <c:ser>
          <c:idx val="4"/>
          <c:order val="4"/>
          <c:tx>
            <c:strRef>
              <c:f>Sheet1!$F$1</c:f>
              <c:strCache>
                <c:ptCount val="1"/>
                <c:pt idx="0">
                  <c:v>人大政协建议提案40条</c:v>
                </c:pt>
              </c:strCache>
            </c:strRef>
          </c:tx>
          <c:spPr>
            <a:solidFill>
              <a:schemeClr val="accent5"/>
            </a:solidFill>
            <a:ln>
              <a:noFill/>
            </a:ln>
            <a:effectLst/>
          </c:spPr>
          <c:invertIfNegative val="0"/>
          <c:cat>
            <c:numRef>
              <c:f>Sheet1!$A$2</c:f>
              <c:numCache>
                <c:formatCode>General</c:formatCode>
                <c:ptCount val="1"/>
              </c:numCache>
            </c:numRef>
          </c:cat>
          <c:val>
            <c:numRef>
              <c:f>Sheet1!$F$2</c:f>
              <c:numCache>
                <c:formatCode>General</c:formatCode>
                <c:ptCount val="1"/>
                <c:pt idx="0">
                  <c:v>40</c:v>
                </c:pt>
              </c:numCache>
            </c:numRef>
          </c:val>
        </c:ser>
        <c:ser>
          <c:idx val="5"/>
          <c:order val="5"/>
          <c:tx>
            <c:strRef>
              <c:f>Sheet1!$G$1</c:f>
              <c:strCache>
                <c:ptCount val="1"/>
                <c:pt idx="0">
                  <c:v>执法公示20条</c:v>
                </c:pt>
              </c:strCache>
            </c:strRef>
          </c:tx>
          <c:spPr>
            <a:solidFill>
              <a:schemeClr val="accent6"/>
            </a:solidFill>
            <a:ln>
              <a:noFill/>
            </a:ln>
            <a:effectLst/>
          </c:spPr>
          <c:invertIfNegative val="0"/>
          <c:cat>
            <c:numRef>
              <c:f>Sheet1!$A$2</c:f>
              <c:numCache>
                <c:formatCode>General</c:formatCode>
                <c:ptCount val="1"/>
              </c:numCache>
            </c:numRef>
          </c:cat>
          <c:val>
            <c:numRef>
              <c:f>Sheet1!$G$2</c:f>
              <c:numCache>
                <c:formatCode>General</c:formatCode>
                <c:ptCount val="1"/>
                <c:pt idx="0">
                  <c:v>20</c:v>
                </c:pt>
              </c:numCache>
            </c:numRef>
          </c:val>
        </c:ser>
        <c:ser>
          <c:idx val="6"/>
          <c:order val="6"/>
          <c:tx>
            <c:strRef>
              <c:f>Sheet1!$H$1</c:f>
              <c:strCache>
                <c:ptCount val="1"/>
                <c:pt idx="0">
                  <c:v>通知公告62条</c:v>
                </c:pt>
              </c:strCache>
            </c:strRef>
          </c:tx>
          <c:spPr>
            <a:solidFill>
              <a:schemeClr val="accent1">
                <a:lumMod val="60000"/>
              </a:schemeClr>
            </a:solidFill>
            <a:ln>
              <a:noFill/>
            </a:ln>
            <a:effectLst/>
          </c:spPr>
          <c:invertIfNegative val="0"/>
          <c:cat>
            <c:numRef>
              <c:f>Sheet1!$A$2</c:f>
              <c:numCache>
                <c:formatCode>General</c:formatCode>
                <c:ptCount val="1"/>
              </c:numCache>
            </c:numRef>
          </c:cat>
          <c:val>
            <c:numRef>
              <c:f>Sheet1!$H$2</c:f>
              <c:numCache>
                <c:formatCode>General</c:formatCode>
                <c:ptCount val="1"/>
                <c:pt idx="0">
                  <c:v>62</c:v>
                </c:pt>
              </c:numCache>
            </c:numRef>
          </c:val>
        </c:ser>
        <c:ser>
          <c:idx val="7"/>
          <c:order val="7"/>
          <c:tx>
            <c:strRef>
              <c:f>Sheet1!$I$1</c:f>
              <c:strCache>
                <c:ptCount val="1"/>
                <c:pt idx="0">
                  <c:v>双随机、一公开5条</c:v>
                </c:pt>
              </c:strCache>
            </c:strRef>
          </c:tx>
          <c:spPr>
            <a:solidFill>
              <a:schemeClr val="accent2">
                <a:lumMod val="60000"/>
              </a:schemeClr>
            </a:solidFill>
            <a:ln>
              <a:noFill/>
            </a:ln>
            <a:effectLst/>
          </c:spPr>
          <c:invertIfNegative val="0"/>
          <c:cat>
            <c:numRef>
              <c:f>Sheet1!$A$2</c:f>
              <c:numCache>
                <c:formatCode>General</c:formatCode>
                <c:ptCount val="1"/>
              </c:numCache>
            </c:numRef>
          </c:cat>
          <c:val>
            <c:numRef>
              <c:f>Sheet1!$I$2</c:f>
              <c:numCache>
                <c:formatCode>General</c:formatCode>
                <c:ptCount val="1"/>
                <c:pt idx="0">
                  <c:v>5</c:v>
                </c:pt>
              </c:numCache>
            </c:numRef>
          </c:val>
        </c:ser>
        <c:ser>
          <c:idx val="8"/>
          <c:order val="8"/>
          <c:tx>
            <c:strRef>
              <c:f>Sheet1!$J$1</c:f>
              <c:strCache>
                <c:ptCount val="1"/>
                <c:pt idx="0">
                  <c:v>组织保障10条</c:v>
                </c:pt>
              </c:strCache>
            </c:strRef>
          </c:tx>
          <c:spPr>
            <a:solidFill>
              <a:schemeClr val="accent3">
                <a:lumMod val="60000"/>
              </a:schemeClr>
            </a:solidFill>
            <a:ln>
              <a:noFill/>
            </a:ln>
            <a:effectLst/>
          </c:spPr>
          <c:invertIfNegative val="0"/>
          <c:cat>
            <c:numRef>
              <c:f>Sheet1!$A$2</c:f>
              <c:numCache>
                <c:formatCode>General</c:formatCode>
                <c:ptCount val="1"/>
              </c:numCache>
            </c:numRef>
          </c:cat>
          <c:val>
            <c:numRef>
              <c:f>Sheet1!$J$2</c:f>
              <c:numCache>
                <c:formatCode>General</c:formatCode>
                <c:ptCount val="1"/>
                <c:pt idx="0">
                  <c:v>10</c:v>
                </c:pt>
              </c:numCache>
            </c:numRef>
          </c:val>
        </c:ser>
        <c:ser>
          <c:idx val="9"/>
          <c:order val="9"/>
          <c:tx>
            <c:strRef>
              <c:f>Sheet1!$K$1</c:f>
              <c:strCache>
                <c:ptCount val="1"/>
                <c:pt idx="0">
                  <c:v>其他73条</c:v>
                </c:pt>
              </c:strCache>
            </c:strRef>
          </c:tx>
          <c:spPr>
            <a:solidFill>
              <a:schemeClr val="accent4">
                <a:lumMod val="60000"/>
              </a:schemeClr>
            </a:solidFill>
            <a:ln>
              <a:noFill/>
            </a:ln>
            <a:effectLst/>
          </c:spPr>
          <c:invertIfNegative val="0"/>
          <c:cat>
            <c:numRef>
              <c:f>Sheet1!$A$2</c:f>
              <c:numCache>
                <c:formatCode>General</c:formatCode>
                <c:ptCount val="1"/>
              </c:numCache>
            </c:numRef>
          </c:cat>
          <c:val>
            <c:numRef>
              <c:f>Sheet1!$K$2</c:f>
              <c:numCache>
                <c:formatCode>General</c:formatCode>
                <c:ptCount val="1"/>
                <c:pt idx="0">
                  <c:v>73</c:v>
                </c:pt>
              </c:numCache>
            </c:numRef>
          </c:val>
        </c:ser>
        <c:dLbls>
          <c:showLegendKey val="0"/>
          <c:showVal val="0"/>
          <c:showCatName val="0"/>
          <c:showSerName val="0"/>
          <c:showPercent val="0"/>
          <c:showBubbleSize val="0"/>
        </c:dLbls>
        <c:gapWidth val="219"/>
        <c:overlap val="-27"/>
        <c:axId val="592234184"/>
        <c:axId val="592234576"/>
      </c:barChart>
      <c:catAx>
        <c:axId val="59223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92234576"/>
        <c:crosses val="autoZero"/>
        <c:auto val="1"/>
        <c:lblAlgn val="ctr"/>
        <c:lblOffset val="100"/>
        <c:noMultiLvlLbl val="0"/>
      </c:catAx>
      <c:valAx>
        <c:axId val="592234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9223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Sheet1!$B$1</c:f>
              <c:strCache>
                <c:ptCount val="1"/>
                <c:pt idx="0">
                  <c:v>2019-2021年依申请公开信息</c:v>
                </c:pt>
              </c:strCache>
            </c:strRef>
          </c:tx>
          <c:spPr>
            <a:ln w="28575" cap="rnd">
              <a:solidFill>
                <a:schemeClr val="accent1"/>
              </a:solidFill>
              <a:round/>
            </a:ln>
            <a:effectLst/>
          </c:spPr>
          <c:marker>
            <c:symbol val="none"/>
          </c:marker>
          <c:cat>
            <c:strRef>
              <c:f>Sheet1!$A$2:$A$5</c:f>
              <c:strCache>
                <c:ptCount val="3"/>
                <c:pt idx="0">
                  <c:v>2019年1件</c:v>
                </c:pt>
                <c:pt idx="1">
                  <c:v>2020年4件</c:v>
                </c:pt>
                <c:pt idx="2">
                  <c:v>2021年2件</c:v>
                </c:pt>
              </c:strCache>
            </c:strRef>
          </c:cat>
          <c:val>
            <c:numRef>
              <c:f>Sheet1!$B$2:$B$5</c:f>
              <c:numCache>
                <c:formatCode>General</c:formatCode>
                <c:ptCount val="4"/>
                <c:pt idx="0">
                  <c:v>1</c:v>
                </c:pt>
                <c:pt idx="1">
                  <c:v>4</c:v>
                </c:pt>
                <c:pt idx="2">
                  <c:v>2</c:v>
                </c:pt>
              </c:numCache>
            </c:numRef>
          </c:val>
          <c:smooth val="0"/>
        </c:ser>
        <c:dLbls>
          <c:showLegendKey val="0"/>
          <c:showVal val="0"/>
          <c:showCatName val="0"/>
          <c:showSerName val="0"/>
          <c:showPercent val="0"/>
          <c:showBubbleSize val="0"/>
        </c:dLbls>
        <c:smooth val="0"/>
        <c:axId val="592235360"/>
        <c:axId val="592235752"/>
      </c:lineChart>
      <c:catAx>
        <c:axId val="59223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92235752"/>
        <c:crosses val="autoZero"/>
        <c:auto val="1"/>
        <c:lblAlgn val="ctr"/>
        <c:lblOffset val="100"/>
        <c:noMultiLvlLbl val="0"/>
      </c:catAx>
      <c:valAx>
        <c:axId val="59223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59223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10</Pages>
  <Words>801</Words>
  <Characters>4569</Characters>
  <Application>Microsoft Office Word</Application>
  <DocSecurity>0</DocSecurity>
  <Lines>38</Lines>
  <Paragraphs>10</Paragraphs>
  <ScaleCrop>false</ScaleCrop>
  <Company>http://sdwm.org</Company>
  <LinksUpToDate>false</LinksUpToDate>
  <CharactersWithSpaces>5360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深度完美技术论坛</dc:creator>
  <cp:keywords/>
  <dc:description/>
  <cp:lastModifiedBy>深度完美技术论坛</cp:lastModifiedBy>
  <cp:revision>144</cp:revision>
  <cp:lastPrinted>2022-01-14T07:50:00Z</cp:lastPrinted>
  <dcterms:created xsi:type="dcterms:W3CDTF">2022-01-14T05:51:00Z</dcterms:created>
  <dcterms:modified xsi:type="dcterms:W3CDTF">2022-01-16T03:40:00Z</dcterms:modified>
</cp:coreProperties>
</file>