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306" w:rsidRPr="0092084F" w:rsidRDefault="0092084F" w:rsidP="0092084F">
      <w:pPr>
        <w:spacing w:line="600" w:lineRule="exact"/>
        <w:jc w:val="left"/>
        <w:rPr>
          <w:rFonts w:ascii="方正黑体简体" w:eastAsia="方正黑体简体" w:hAnsi="文星标宋" w:cs="文星标宋"/>
          <w:b/>
          <w:color w:val="000000" w:themeColor="text1"/>
          <w:sz w:val="32"/>
          <w:szCs w:val="32"/>
        </w:rPr>
      </w:pPr>
      <w:r w:rsidRPr="0092084F">
        <w:rPr>
          <w:rFonts w:ascii="方正黑体简体" w:eastAsia="方正黑体简体" w:hAnsi="文星标宋" w:cs="文星标宋" w:hint="eastAsia"/>
          <w:b/>
          <w:color w:val="000000" w:themeColor="text1"/>
          <w:sz w:val="32"/>
          <w:szCs w:val="32"/>
        </w:rPr>
        <w:t>JNCR—2020—0010008</w:t>
      </w:r>
    </w:p>
    <w:p w:rsidR="0092084F" w:rsidRDefault="0092084F" w:rsidP="0092084F">
      <w:pPr>
        <w:spacing w:line="50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623306">
        <w:tc>
          <w:tcPr>
            <w:tcW w:w="8527" w:type="dxa"/>
            <w:shd w:val="clear" w:color="auto" w:fill="auto"/>
          </w:tcPr>
          <w:p w:rsidR="00623306" w:rsidRDefault="00CD750B">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 宁 市 人 民 政 府</w:t>
            </w:r>
            <w:bookmarkEnd w:id="0"/>
          </w:p>
        </w:tc>
      </w:tr>
    </w:tbl>
    <w:p w:rsidR="00623306" w:rsidRDefault="00623306">
      <w:pPr>
        <w:spacing w:line="300" w:lineRule="exact"/>
        <w:jc w:val="center"/>
      </w:pPr>
    </w:p>
    <w:p w:rsidR="00623306" w:rsidRDefault="00623306">
      <w:pPr>
        <w:spacing w:line="300" w:lineRule="exact"/>
        <w:jc w:val="center"/>
      </w:pPr>
    </w:p>
    <w:p w:rsidR="00623306" w:rsidRDefault="00CD750B">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济政字〔2020〕</w:t>
      </w:r>
      <w:r w:rsidR="00D45F62">
        <w:rPr>
          <w:rFonts w:ascii="方正仿宋简体" w:eastAsia="方正仿宋简体" w:hAnsi="文星仿宋" w:cs="方正仿宋简体"/>
          <w:b/>
          <w:sz w:val="32"/>
          <w:szCs w:val="32"/>
          <w:lang w:bidi="ar"/>
        </w:rPr>
        <w:t>88</w:t>
      </w:r>
      <w:r>
        <w:rPr>
          <w:rFonts w:ascii="方正仿宋简体" w:eastAsia="方正仿宋简体" w:hAnsi="文星仿宋" w:cs="方正仿宋简体" w:hint="eastAsia"/>
          <w:b/>
          <w:sz w:val="32"/>
          <w:szCs w:val="32"/>
          <w:lang w:bidi="ar"/>
        </w:rPr>
        <w:t>号</w:t>
      </w:r>
    </w:p>
    <w:p w:rsidR="00623306" w:rsidRDefault="00CD750B">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10" o:spid="_x0000_s1026" o:spt="20" style="position:absolute;left:0pt;margin-left:0pt;margin-top:7.95pt;height:0pt;width:430.85pt;z-index:249561088;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D1hwH8wgEAAI0DAAAOAAAAZHJzL2Uyb0RvYy54bWytU9tu2zAM fR+wfxD0vtgO1mUz4vShWfZSbAW6fQCjiy1AN4hqnPz9KKVNdnkZhvpBpkSKPDw8Wt8enWUHldAE P/Bu0XKmvAjS+HHgP77v3n3kDDN4CTZ4NfCTQn67eftmPcdeLcMUrFSJURKP/RwHPuUc+6ZBMSkH uAhReXLqkBxk2qaxkQlmyu5ss2zbD80ckowpCIVIp9uzk29qfq2VyN+0RpWZHThhy3VNdd2Xtdms oR8TxMmIZxjwHygcGE9FL6m2kIE9JfNXKmdEChh0XojgmqC1Ear2QN107R/dPE4QVe2FyMF4oQlf L634enhIzMiB06A8OBrRvfGKdZWaOWJPEY/xIRFRZYdklj6POrnypw7YsdJ5utCpjpkJOrx5v+pW n244Ey++5noxJsxfVHCsGAO3VLQSCId7zFSMQl9CSh3r2Uz6Wq5amqIAUoq2kMl0kbCjH+tlDNbI nbG2XME07u9sYgeg2e92LX1l3JT4t7BSZQs4neOq66yKSYH87CXLp0iseJIvLxickpxZRWovVtVP BmP/JZJKW08IrkQWax/kiWbwFJMZJ6KiqyiLh2Ze8T7rs4jq133NdH1Fm5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jTL6A1AAAAAYBAAAPAAAAAAAAAAEAIAAAACIAAABkcnMvZG93bnJldi54bWxQ SwECFAAUAAAACACHTuJA9YcB/MIBAACNAwAADgAAAAAAAAABACAAAAAjAQAAZHJzL2Uyb0RvYy54 bWxQSwUGAAAAAAYABgBZAQAAVwUAAAAA ">
                <v:fill on="f" focussize="0,0"/>
                <v:stroke weight="1pt" color="#FF0000" joinstyle="round"/>
                <v:imagedata o:title=""/>
                <o:lock v:ext="edit" aspectratio="f"/>
              </v:line>
            </w:pict>
          </mc:Fallback>
        </mc:AlternateContent>
      </w:r>
    </w:p>
    <w:p w:rsidR="00623306" w:rsidRDefault="00623306">
      <w:pPr>
        <w:spacing w:line="620" w:lineRule="exact"/>
        <w:jc w:val="center"/>
        <w:rPr>
          <w:rFonts w:ascii="方正小标宋简体" w:eastAsia="方正小标宋简体" w:hAnsi="文星仿宋" w:cs="方正小标宋简体"/>
          <w:b/>
          <w:color w:val="000000"/>
          <w:sz w:val="44"/>
          <w:szCs w:val="44"/>
        </w:rPr>
      </w:pPr>
    </w:p>
    <w:p w:rsidR="00623306" w:rsidRDefault="00CD750B" w:rsidP="00037401">
      <w:pPr>
        <w:tabs>
          <w:tab w:val="left" w:pos="8730"/>
        </w:tabs>
        <w:spacing w:line="70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sidRPr="00AD082E">
        <w:rPr>
          <w:rFonts w:ascii="方正小标宋简体" w:eastAsia="方正小标宋简体" w:hAnsi="方正小标宋简体" w:cs="方正小标宋简体" w:hint="eastAsia"/>
          <w:b/>
          <w:sz w:val="44"/>
          <w:szCs w:val="44"/>
          <w:lang w:bidi="ar"/>
        </w:rPr>
        <w:t>府</w:t>
      </w:r>
    </w:p>
    <w:p w:rsidR="00966582" w:rsidRDefault="00CD750B" w:rsidP="00037401">
      <w:pPr>
        <w:spacing w:line="70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关于进一步完善企业上市挂牌扶持政策的</w:t>
      </w:r>
    </w:p>
    <w:p w:rsidR="00623306" w:rsidRDefault="00CD750B" w:rsidP="00037401">
      <w:pPr>
        <w:spacing w:line="7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意</w:t>
      </w:r>
      <w:r w:rsidR="00966582">
        <w:rPr>
          <w:rFonts w:ascii="方正小标宋简体" w:eastAsia="方正小标宋简体" w:hAnsi="文星仿宋" w:cs="方正小标宋简体" w:hint="eastAsia"/>
          <w:b/>
          <w:sz w:val="44"/>
          <w:szCs w:val="44"/>
          <w:lang w:bidi="ar"/>
        </w:rPr>
        <w:t xml:space="preserve">      </w:t>
      </w:r>
      <w:r>
        <w:rPr>
          <w:rFonts w:ascii="方正小标宋简体" w:eastAsia="方正小标宋简体" w:hAnsi="文星仿宋" w:cs="方正小标宋简体" w:hint="eastAsia"/>
          <w:b/>
          <w:sz w:val="44"/>
          <w:szCs w:val="44"/>
          <w:lang w:bidi="ar"/>
        </w:rPr>
        <w:t>见</w:t>
      </w:r>
      <w:bookmarkEnd w:id="2"/>
    </w:p>
    <w:p w:rsidR="00623306" w:rsidRDefault="00623306" w:rsidP="00BF4213">
      <w:pPr>
        <w:spacing w:line="600" w:lineRule="exact"/>
        <w:rPr>
          <w:rFonts w:ascii="方正仿宋简体" w:eastAsia="方正仿宋简体" w:hAnsi="文星仿宋" w:cs="方正仿宋简体"/>
          <w:b/>
          <w:color w:val="000000"/>
        </w:rPr>
      </w:pPr>
    </w:p>
    <w:p w:rsidR="00966582" w:rsidRPr="00966582" w:rsidRDefault="00966582" w:rsidP="00966582">
      <w:pPr>
        <w:spacing w:line="600" w:lineRule="exact"/>
        <w:rPr>
          <w:rFonts w:ascii="方正仿宋简体" w:eastAsia="方正仿宋简体" w:hAnsi="文星仿宋" w:cs="方正仿宋简体"/>
          <w:b/>
          <w:color w:val="000000"/>
          <w:sz w:val="32"/>
          <w:szCs w:val="32"/>
        </w:rPr>
      </w:pPr>
      <w:r w:rsidRPr="00966582">
        <w:rPr>
          <w:rFonts w:ascii="方正仿宋简体" w:eastAsia="方正仿宋简体" w:hAnsi="文星仿宋" w:cs="方正仿宋简体" w:hint="eastAsia"/>
          <w:b/>
          <w:color w:val="000000"/>
          <w:sz w:val="32"/>
          <w:szCs w:val="32"/>
        </w:rPr>
        <w:t>各县（市、区）人民政府，济宁高新区、太白湖新区、济宁经济技术开发区、曲阜文化建设示范区管委会（推进办公室），市政府各部门，各大企业，各高等院校：</w:t>
      </w:r>
    </w:p>
    <w:p w:rsidR="00966582" w:rsidRPr="00966582" w:rsidRDefault="00966582" w:rsidP="00966582">
      <w:pPr>
        <w:spacing w:line="600" w:lineRule="exact"/>
        <w:ind w:firstLineChars="200" w:firstLine="626"/>
        <w:rPr>
          <w:rFonts w:ascii="方正仿宋简体" w:eastAsia="方正仿宋简体" w:hAnsi="文星仿宋" w:cs="方正仿宋简体"/>
          <w:b/>
          <w:color w:val="000000"/>
          <w:sz w:val="32"/>
          <w:szCs w:val="32"/>
        </w:rPr>
      </w:pPr>
      <w:r w:rsidRPr="00966582">
        <w:rPr>
          <w:rFonts w:ascii="方正仿宋简体" w:eastAsia="方正仿宋简体" w:hAnsi="文星仿宋" w:cs="方正仿宋简体" w:hint="eastAsia"/>
          <w:b/>
          <w:color w:val="000000"/>
          <w:sz w:val="32"/>
          <w:szCs w:val="32"/>
        </w:rPr>
        <w:t>为积极鼓励我市企业上市挂牌，充分发挥资本市场在促进全市经济高质量发展中的推动作用</w:t>
      </w:r>
      <w:r w:rsidR="00D45F62">
        <w:rPr>
          <w:rFonts w:ascii="方正仿宋简体" w:eastAsia="方正仿宋简体" w:hAnsi="文星仿宋" w:cs="方正仿宋简体" w:hint="eastAsia"/>
          <w:b/>
          <w:color w:val="000000"/>
          <w:sz w:val="32"/>
          <w:szCs w:val="32"/>
        </w:rPr>
        <w:t>，</w:t>
      </w:r>
      <w:r w:rsidRPr="00966582">
        <w:rPr>
          <w:rFonts w:ascii="方正仿宋简体" w:eastAsia="方正仿宋简体" w:hAnsi="文星仿宋" w:cs="方正仿宋简体" w:hint="eastAsia"/>
          <w:b/>
          <w:color w:val="000000"/>
          <w:sz w:val="32"/>
          <w:szCs w:val="32"/>
        </w:rPr>
        <w:t>结合我市实际，提出如下意见。</w:t>
      </w:r>
    </w:p>
    <w:p w:rsidR="00966582" w:rsidRPr="00966582" w:rsidRDefault="00966582" w:rsidP="00966582">
      <w:pPr>
        <w:spacing w:line="600" w:lineRule="exact"/>
        <w:ind w:firstLineChars="200" w:firstLine="626"/>
        <w:rPr>
          <w:rFonts w:ascii="方正黑体简体" w:eastAsia="方正黑体简体" w:hAnsi="文星仿宋" w:cs="方正仿宋简体"/>
          <w:b/>
          <w:color w:val="000000"/>
          <w:sz w:val="32"/>
          <w:szCs w:val="32"/>
        </w:rPr>
      </w:pPr>
      <w:r w:rsidRPr="00966582">
        <w:rPr>
          <w:rFonts w:ascii="方正黑体简体" w:eastAsia="方正黑体简体" w:hAnsi="文星仿宋" w:cs="方正仿宋简体" w:hint="eastAsia"/>
          <w:b/>
          <w:color w:val="000000"/>
          <w:sz w:val="32"/>
          <w:szCs w:val="32"/>
        </w:rPr>
        <w:t>一、加大企业上市挂牌奖励力度</w:t>
      </w:r>
    </w:p>
    <w:p w:rsidR="00966582" w:rsidRPr="00966582" w:rsidRDefault="00966582" w:rsidP="00966582">
      <w:pPr>
        <w:spacing w:line="600" w:lineRule="exact"/>
        <w:ind w:firstLineChars="200" w:firstLine="626"/>
        <w:rPr>
          <w:rFonts w:ascii="方正仿宋简体" w:eastAsia="方正仿宋简体" w:hAnsi="文星仿宋" w:cs="方正仿宋简体"/>
          <w:b/>
          <w:color w:val="000000"/>
          <w:sz w:val="32"/>
          <w:szCs w:val="32"/>
        </w:rPr>
      </w:pPr>
      <w:r w:rsidRPr="00966582">
        <w:rPr>
          <w:rFonts w:ascii="方正仿宋简体" w:eastAsia="方正仿宋简体" w:hAnsi="文星仿宋" w:cs="方正仿宋简体" w:hint="eastAsia"/>
          <w:b/>
          <w:color w:val="000000"/>
          <w:sz w:val="32"/>
          <w:szCs w:val="32"/>
        </w:rPr>
        <w:t>根据企业上市挂牌和直接融资情况，市级财政分层次给予奖励。</w:t>
      </w:r>
    </w:p>
    <w:p w:rsidR="00966582" w:rsidRPr="00966582" w:rsidRDefault="00966582" w:rsidP="00966582">
      <w:pPr>
        <w:spacing w:line="600" w:lineRule="exact"/>
        <w:ind w:firstLineChars="200" w:firstLine="626"/>
        <w:rPr>
          <w:rFonts w:ascii="方正仿宋简体" w:eastAsia="方正仿宋简体" w:hAnsi="文星仿宋" w:cs="方正仿宋简体"/>
          <w:b/>
          <w:color w:val="000000"/>
          <w:sz w:val="32"/>
          <w:szCs w:val="32"/>
        </w:rPr>
      </w:pPr>
      <w:r w:rsidRPr="00966582">
        <w:rPr>
          <w:rFonts w:ascii="方正仿宋简体" w:eastAsia="方正仿宋简体" w:hAnsi="文星仿宋" w:cs="方正仿宋简体" w:hint="eastAsia"/>
          <w:b/>
          <w:color w:val="000000"/>
          <w:sz w:val="32"/>
          <w:szCs w:val="32"/>
        </w:rPr>
        <w:lastRenderedPageBreak/>
        <w:t>（一）对实现沪、深交易所上市的，完成首次公开发行股票并上市后，一次性给予企业1000万元奖励；对实现境外主板上市，并将首发募集资金80%以上调回我市的，一次性给予企业600万元奖励；对我市企业通过借壳、买壳、吸收合并等资产重组形式实现上市并将注册地点及税收户管地迁入我市的，或域外上市公司将注册地点及税收户管地迁入我市的，一次性给予企业300万元奖励。</w:t>
      </w:r>
    </w:p>
    <w:p w:rsidR="00966582" w:rsidRPr="00966582" w:rsidRDefault="00966582" w:rsidP="00966582">
      <w:pPr>
        <w:spacing w:line="600" w:lineRule="exact"/>
        <w:ind w:firstLineChars="200" w:firstLine="626"/>
        <w:rPr>
          <w:rFonts w:ascii="方正仿宋简体" w:eastAsia="方正仿宋简体" w:hAnsi="文星仿宋" w:cs="方正仿宋简体"/>
          <w:b/>
          <w:color w:val="000000"/>
          <w:sz w:val="32"/>
          <w:szCs w:val="32"/>
        </w:rPr>
      </w:pPr>
      <w:r w:rsidRPr="00966582">
        <w:rPr>
          <w:rFonts w:ascii="方正仿宋简体" w:eastAsia="方正仿宋简体" w:hAnsi="文星仿宋" w:cs="方正仿宋简体" w:hint="eastAsia"/>
          <w:b/>
          <w:color w:val="000000"/>
          <w:sz w:val="32"/>
          <w:szCs w:val="32"/>
        </w:rPr>
        <w:t>（二）对实现“新三板”挂牌的，一次性给予企业</w:t>
      </w:r>
      <w:r w:rsidR="00AD2CE4">
        <w:rPr>
          <w:rFonts w:ascii="方正仿宋简体" w:eastAsia="方正仿宋简体" w:hAnsi="文星仿宋" w:cs="方正仿宋简体" w:hint="eastAsia"/>
          <w:b/>
          <w:color w:val="000000"/>
          <w:sz w:val="32"/>
          <w:szCs w:val="32"/>
        </w:rPr>
        <w:t>1</w:t>
      </w:r>
      <w:r w:rsidRPr="00966582">
        <w:rPr>
          <w:rFonts w:ascii="方正仿宋简体" w:eastAsia="方正仿宋简体" w:hAnsi="文星仿宋" w:cs="方正仿宋简体" w:hint="eastAsia"/>
          <w:b/>
          <w:color w:val="000000"/>
          <w:sz w:val="32"/>
          <w:szCs w:val="32"/>
        </w:rPr>
        <w:t>00万元奖励。对“新三板”挂牌企业通过公开发行股票并进入精选层的，一次性给予企业300万元奖励。对完成股份制改造并实现省内区域股权交易市场挂牌的，按照挂牌层次一次性给予企业最高30万元奖励。</w:t>
      </w:r>
    </w:p>
    <w:p w:rsidR="00966582" w:rsidRPr="00966582" w:rsidRDefault="00966582" w:rsidP="00966582">
      <w:pPr>
        <w:spacing w:line="600" w:lineRule="exact"/>
        <w:ind w:firstLineChars="200" w:firstLine="626"/>
        <w:rPr>
          <w:rFonts w:ascii="方正仿宋简体" w:eastAsia="方正仿宋简体" w:hAnsi="文星仿宋" w:cs="方正仿宋简体"/>
          <w:b/>
          <w:color w:val="000000"/>
          <w:sz w:val="32"/>
          <w:szCs w:val="32"/>
        </w:rPr>
      </w:pPr>
      <w:r w:rsidRPr="00966582">
        <w:rPr>
          <w:rFonts w:ascii="方正仿宋简体" w:eastAsia="方正仿宋简体" w:hAnsi="文星仿宋" w:cs="方正仿宋简体" w:hint="eastAsia"/>
          <w:b/>
          <w:color w:val="000000"/>
          <w:sz w:val="32"/>
          <w:szCs w:val="32"/>
        </w:rPr>
        <w:t>（三）对已享受政策的挂牌企业转入更高层次市场的，一次性补足奖励资金差额。</w:t>
      </w:r>
    </w:p>
    <w:p w:rsidR="00966582" w:rsidRPr="00966582" w:rsidRDefault="00966582" w:rsidP="00966582">
      <w:pPr>
        <w:spacing w:line="600" w:lineRule="exact"/>
        <w:ind w:firstLineChars="200" w:firstLine="626"/>
        <w:rPr>
          <w:rFonts w:ascii="方正仿宋简体" w:eastAsia="方正仿宋简体" w:hAnsi="文星仿宋" w:cs="方正仿宋简体"/>
          <w:b/>
          <w:color w:val="000000"/>
          <w:sz w:val="32"/>
          <w:szCs w:val="32"/>
        </w:rPr>
      </w:pPr>
      <w:r w:rsidRPr="00966582">
        <w:rPr>
          <w:rFonts w:ascii="方正仿宋简体" w:eastAsia="方正仿宋简体" w:hAnsi="文星仿宋" w:cs="方正仿宋简体" w:hint="eastAsia"/>
          <w:b/>
          <w:color w:val="000000"/>
          <w:sz w:val="32"/>
          <w:szCs w:val="32"/>
        </w:rPr>
        <w:t>（四）享受以上奖励政策的企业包括各类所有制企业，国有独资、国有控股企业获得奖励资金仅用于奖励企业，其他所有制类型企业获得奖励资金中的60%用于奖励企业实际控制人或法定代表人，40%用于奖励企业</w:t>
      </w:r>
      <w:proofErr w:type="gramStart"/>
      <w:r w:rsidRPr="00966582">
        <w:rPr>
          <w:rFonts w:ascii="方正仿宋简体" w:eastAsia="方正仿宋简体" w:hAnsi="文星仿宋" w:cs="方正仿宋简体" w:hint="eastAsia"/>
          <w:b/>
          <w:color w:val="000000"/>
          <w:sz w:val="32"/>
          <w:szCs w:val="32"/>
        </w:rPr>
        <w:t>董监高人员</w:t>
      </w:r>
      <w:proofErr w:type="gramEnd"/>
      <w:r w:rsidRPr="00966582">
        <w:rPr>
          <w:rFonts w:ascii="方正仿宋简体" w:eastAsia="方正仿宋简体" w:hAnsi="文星仿宋" w:cs="方正仿宋简体" w:hint="eastAsia"/>
          <w:b/>
          <w:color w:val="000000"/>
          <w:sz w:val="32"/>
          <w:szCs w:val="32"/>
        </w:rPr>
        <w:t>（具体奖励标准由企业自行确定）。</w:t>
      </w:r>
    </w:p>
    <w:p w:rsidR="00966582" w:rsidRPr="00966582" w:rsidRDefault="00966582" w:rsidP="00966582">
      <w:pPr>
        <w:spacing w:line="600" w:lineRule="exact"/>
        <w:ind w:firstLineChars="200" w:firstLine="626"/>
        <w:rPr>
          <w:rFonts w:ascii="方正黑体简体" w:eastAsia="方正黑体简体" w:hAnsi="文星仿宋" w:cs="方正仿宋简体"/>
          <w:b/>
          <w:color w:val="000000"/>
          <w:sz w:val="32"/>
          <w:szCs w:val="32"/>
        </w:rPr>
      </w:pPr>
      <w:r w:rsidRPr="00966582">
        <w:rPr>
          <w:rFonts w:ascii="方正黑体简体" w:eastAsia="方正黑体简体" w:hAnsi="文星仿宋" w:cs="方正仿宋简体" w:hint="eastAsia"/>
          <w:b/>
          <w:color w:val="000000"/>
          <w:sz w:val="32"/>
          <w:szCs w:val="32"/>
        </w:rPr>
        <w:t>二、扩大企业直接融资奖励范围</w:t>
      </w:r>
    </w:p>
    <w:p w:rsidR="00966582" w:rsidRPr="00966582" w:rsidRDefault="00966582" w:rsidP="00966582">
      <w:pPr>
        <w:spacing w:line="620" w:lineRule="exact"/>
        <w:ind w:firstLineChars="200" w:firstLine="626"/>
        <w:rPr>
          <w:rFonts w:ascii="方正仿宋简体" w:eastAsia="方正仿宋简体" w:hAnsi="文星仿宋" w:cs="方正仿宋简体"/>
          <w:b/>
          <w:color w:val="000000"/>
          <w:sz w:val="32"/>
          <w:szCs w:val="32"/>
        </w:rPr>
      </w:pPr>
      <w:r w:rsidRPr="00966582">
        <w:rPr>
          <w:rFonts w:ascii="方正仿宋简体" w:eastAsia="方正仿宋简体" w:hAnsi="文星仿宋" w:cs="方正仿宋简体" w:hint="eastAsia"/>
          <w:b/>
          <w:color w:val="000000"/>
          <w:sz w:val="32"/>
          <w:szCs w:val="32"/>
        </w:rPr>
        <w:t>（五）对上市公司通过配股、增发、可转债、永续债等方式实现再融资的，“新三板”挂牌企业通过公开发行、定向增发、</w:t>
      </w:r>
      <w:r w:rsidRPr="00966582">
        <w:rPr>
          <w:rFonts w:ascii="方正仿宋简体" w:eastAsia="方正仿宋简体" w:hAnsi="文星仿宋" w:cs="方正仿宋简体" w:hint="eastAsia"/>
          <w:b/>
          <w:color w:val="000000"/>
          <w:sz w:val="32"/>
          <w:szCs w:val="32"/>
        </w:rPr>
        <w:lastRenderedPageBreak/>
        <w:t>优先股、可转债等方式实现直接融资的，省内区域股权交易市场挂牌企业通过私</w:t>
      </w:r>
      <w:proofErr w:type="gramStart"/>
      <w:r w:rsidRPr="00966582">
        <w:rPr>
          <w:rFonts w:ascii="方正仿宋简体" w:eastAsia="方正仿宋简体" w:hAnsi="文星仿宋" w:cs="方正仿宋简体" w:hint="eastAsia"/>
          <w:b/>
          <w:color w:val="000000"/>
          <w:sz w:val="32"/>
          <w:szCs w:val="32"/>
        </w:rPr>
        <w:t>募股权</w:t>
      </w:r>
      <w:proofErr w:type="gramEnd"/>
      <w:r w:rsidRPr="00966582">
        <w:rPr>
          <w:rFonts w:ascii="方正仿宋简体" w:eastAsia="方正仿宋简体" w:hAnsi="文星仿宋" w:cs="方正仿宋简体" w:hint="eastAsia"/>
          <w:b/>
          <w:color w:val="000000"/>
          <w:sz w:val="32"/>
          <w:szCs w:val="32"/>
        </w:rPr>
        <w:t>实现直接融资的，每年按照企业募集资金调回我市金额3‰的比例，给予企业最高500万元奖励。</w:t>
      </w:r>
    </w:p>
    <w:p w:rsidR="00966582" w:rsidRPr="00966582" w:rsidRDefault="00966582" w:rsidP="00966582">
      <w:pPr>
        <w:spacing w:line="620" w:lineRule="exact"/>
        <w:ind w:firstLineChars="200" w:firstLine="626"/>
        <w:rPr>
          <w:rFonts w:ascii="方正黑体简体" w:eastAsia="方正黑体简体" w:hAnsi="文星仿宋" w:cs="方正仿宋简体"/>
          <w:b/>
          <w:color w:val="000000"/>
          <w:sz w:val="32"/>
          <w:szCs w:val="32"/>
        </w:rPr>
      </w:pPr>
      <w:r w:rsidRPr="00966582">
        <w:rPr>
          <w:rFonts w:ascii="方正黑体简体" w:eastAsia="方正黑体简体" w:hAnsi="文星仿宋" w:cs="方正仿宋简体" w:hint="eastAsia"/>
          <w:b/>
          <w:color w:val="000000"/>
          <w:sz w:val="32"/>
          <w:szCs w:val="32"/>
        </w:rPr>
        <w:t>三、减轻企业上市挂牌财务负担</w:t>
      </w:r>
    </w:p>
    <w:p w:rsidR="00966582" w:rsidRPr="00966582" w:rsidRDefault="00966582" w:rsidP="00966582">
      <w:pPr>
        <w:spacing w:line="620" w:lineRule="exact"/>
        <w:ind w:firstLineChars="200" w:firstLine="626"/>
        <w:rPr>
          <w:rFonts w:ascii="方正仿宋简体" w:eastAsia="方正仿宋简体" w:hAnsi="文星仿宋" w:cs="方正仿宋简体"/>
          <w:b/>
          <w:color w:val="000000"/>
          <w:sz w:val="32"/>
          <w:szCs w:val="32"/>
        </w:rPr>
      </w:pPr>
      <w:r w:rsidRPr="00966582">
        <w:rPr>
          <w:rFonts w:ascii="方正仿宋简体" w:eastAsia="方正仿宋简体" w:hAnsi="文星仿宋" w:cs="方正仿宋简体" w:hint="eastAsia"/>
          <w:b/>
          <w:color w:val="000000"/>
          <w:sz w:val="32"/>
          <w:szCs w:val="32"/>
        </w:rPr>
        <w:t>（六）拟上市挂牌企业在上市挂牌过程中因财务规范、调整以往年度利润而补缴的企业所得税等有关税收，因土地、房产评估增值或土地、房产、设备补入账等原因而补缴的有关税收，以及拟上市挂牌企业自然人股东因未分配利润、资本公积、盈余公积等转增股本而增加的地方财政贡献，属于市县分成部分，中国证监会或交易场所受理企业上市挂牌申请后，由受益财政给予全额奖励。</w:t>
      </w:r>
    </w:p>
    <w:p w:rsidR="00966582" w:rsidRPr="00966582" w:rsidRDefault="00966582" w:rsidP="00966582">
      <w:pPr>
        <w:spacing w:line="620" w:lineRule="exact"/>
        <w:ind w:firstLineChars="200" w:firstLine="626"/>
        <w:rPr>
          <w:rFonts w:ascii="方正仿宋简体" w:eastAsia="方正仿宋简体" w:hAnsi="文星仿宋" w:cs="方正仿宋简体"/>
          <w:b/>
          <w:color w:val="000000"/>
          <w:sz w:val="32"/>
          <w:szCs w:val="32"/>
        </w:rPr>
      </w:pPr>
      <w:r w:rsidRPr="00966582">
        <w:rPr>
          <w:rFonts w:ascii="方正仿宋简体" w:eastAsia="方正仿宋简体" w:hAnsi="文星仿宋" w:cs="方正仿宋简体" w:hint="eastAsia"/>
          <w:b/>
          <w:color w:val="000000"/>
          <w:sz w:val="32"/>
          <w:szCs w:val="32"/>
        </w:rPr>
        <w:t>（七）拟上市挂牌企业在改制重组、内部兼并等过程中涉及的企业所得税、契税、增值税等，符合现行国家税收政策规定的，享受减免等税收优惠；增值税一般纳税人在资产重组过程中，将全部资产、负债和劳动力一并转让给其他增值税一般纳税人，并按程序办理注销税务登记的，其在办理注销登记前尚未抵扣的进项税额可结转至新纳税人处继续抵扣。</w:t>
      </w:r>
    </w:p>
    <w:p w:rsidR="00966582" w:rsidRPr="00966582" w:rsidRDefault="00966582" w:rsidP="00966582">
      <w:pPr>
        <w:spacing w:line="620" w:lineRule="exact"/>
        <w:ind w:firstLineChars="200" w:firstLine="626"/>
        <w:rPr>
          <w:rFonts w:ascii="方正仿宋简体" w:eastAsia="方正仿宋简体" w:hAnsi="文星仿宋" w:cs="方正仿宋简体"/>
          <w:b/>
          <w:color w:val="000000"/>
          <w:sz w:val="32"/>
          <w:szCs w:val="32"/>
        </w:rPr>
      </w:pPr>
      <w:r w:rsidRPr="00966582">
        <w:rPr>
          <w:rFonts w:ascii="方正仿宋简体" w:eastAsia="方正仿宋简体" w:hAnsi="文星仿宋" w:cs="方正仿宋简体" w:hint="eastAsia"/>
          <w:b/>
          <w:color w:val="000000"/>
          <w:sz w:val="32"/>
          <w:szCs w:val="32"/>
        </w:rPr>
        <w:t>（八）拟上市挂牌企业在改制过程中需办理国有建设用地使用权及房屋所有权首次登记，一次性发生的土地、房产等权证过户，相关部门在规定范围内按最低标准收取市级（含）以下行政事业性收费，涉及国有资产的，按照国有资产有关管理规定办理。</w:t>
      </w:r>
    </w:p>
    <w:p w:rsidR="00966582" w:rsidRPr="00966582" w:rsidRDefault="00966582" w:rsidP="00966582">
      <w:pPr>
        <w:spacing w:line="600" w:lineRule="exact"/>
        <w:ind w:firstLineChars="200" w:firstLine="626"/>
        <w:rPr>
          <w:rFonts w:ascii="方正黑体简体" w:eastAsia="方正黑体简体" w:hAnsi="文星仿宋" w:cs="方正仿宋简体"/>
          <w:b/>
          <w:color w:val="000000"/>
          <w:sz w:val="32"/>
          <w:szCs w:val="32"/>
        </w:rPr>
      </w:pPr>
      <w:r w:rsidRPr="00966582">
        <w:rPr>
          <w:rFonts w:ascii="方正黑体简体" w:eastAsia="方正黑体简体" w:hAnsi="文星仿宋" w:cs="方正仿宋简体" w:hint="eastAsia"/>
          <w:b/>
          <w:color w:val="000000"/>
          <w:sz w:val="32"/>
          <w:szCs w:val="32"/>
        </w:rPr>
        <w:lastRenderedPageBreak/>
        <w:t>四、其他</w:t>
      </w:r>
    </w:p>
    <w:p w:rsidR="00966582" w:rsidRPr="00966582" w:rsidRDefault="00966582" w:rsidP="00966582">
      <w:pPr>
        <w:spacing w:line="600" w:lineRule="exact"/>
        <w:ind w:firstLineChars="200" w:firstLine="626"/>
        <w:rPr>
          <w:rFonts w:ascii="方正仿宋简体" w:eastAsia="方正仿宋简体" w:hAnsi="文星仿宋" w:cs="方正仿宋简体"/>
          <w:b/>
          <w:color w:val="000000"/>
          <w:sz w:val="32"/>
          <w:szCs w:val="32"/>
        </w:rPr>
      </w:pPr>
      <w:r w:rsidRPr="00966582">
        <w:rPr>
          <w:rFonts w:ascii="方正仿宋简体" w:eastAsia="方正仿宋简体" w:hAnsi="文星仿宋" w:cs="方正仿宋简体" w:hint="eastAsia"/>
          <w:b/>
          <w:color w:val="000000"/>
          <w:sz w:val="32"/>
          <w:szCs w:val="32"/>
        </w:rPr>
        <w:t>（九）本意见奖励对象为注册地及税收户管地均在我市的持续合法经营企业。</w:t>
      </w:r>
    </w:p>
    <w:p w:rsidR="00623306" w:rsidRPr="00633F78" w:rsidRDefault="00966582" w:rsidP="00966582">
      <w:pPr>
        <w:spacing w:line="600" w:lineRule="exact"/>
        <w:ind w:firstLineChars="200" w:firstLine="626"/>
        <w:rPr>
          <w:rFonts w:ascii="方正仿宋简体" w:eastAsia="方正仿宋简体" w:hAnsi="文星仿宋" w:cs="方正仿宋简体"/>
          <w:b/>
          <w:color w:val="000000"/>
          <w:sz w:val="32"/>
          <w:szCs w:val="32"/>
        </w:rPr>
      </w:pPr>
      <w:r w:rsidRPr="00966582">
        <w:rPr>
          <w:rFonts w:ascii="方正仿宋简体" w:eastAsia="方正仿宋简体" w:hAnsi="文星仿宋" w:cs="方正仿宋简体" w:hint="eastAsia"/>
          <w:b/>
          <w:color w:val="000000"/>
          <w:sz w:val="32"/>
          <w:szCs w:val="32"/>
        </w:rPr>
        <w:t>（十）</w:t>
      </w:r>
      <w:proofErr w:type="gramStart"/>
      <w:r w:rsidRPr="003C470F">
        <w:rPr>
          <w:rFonts w:ascii="方正仿宋简体" w:eastAsia="方正仿宋简体" w:hAnsi="文星仿宋" w:cs="方正仿宋简体" w:hint="eastAsia"/>
          <w:b/>
          <w:color w:val="000000"/>
          <w:spacing w:val="-2"/>
          <w:sz w:val="32"/>
          <w:szCs w:val="32"/>
        </w:rPr>
        <w:t>本意见自</w:t>
      </w:r>
      <w:r w:rsidR="003C470F" w:rsidRPr="003C470F">
        <w:rPr>
          <w:rFonts w:ascii="方正仿宋简体" w:eastAsia="方正仿宋简体" w:hAnsi="文星仿宋" w:cs="方正仿宋简体"/>
          <w:b/>
          <w:color w:val="000000"/>
          <w:spacing w:val="-2"/>
          <w:sz w:val="32"/>
          <w:szCs w:val="32"/>
        </w:rPr>
        <w:t>2020</w:t>
      </w:r>
      <w:r w:rsidRPr="003C470F">
        <w:rPr>
          <w:rFonts w:ascii="方正仿宋简体" w:eastAsia="方正仿宋简体" w:hAnsi="文星仿宋" w:cs="方正仿宋简体" w:hint="eastAsia"/>
          <w:b/>
          <w:color w:val="000000"/>
          <w:spacing w:val="-2"/>
          <w:sz w:val="32"/>
          <w:szCs w:val="32"/>
        </w:rPr>
        <w:t>年</w:t>
      </w:r>
      <w:r w:rsidR="003C470F" w:rsidRPr="003C470F">
        <w:rPr>
          <w:rFonts w:ascii="方正仿宋简体" w:eastAsia="方正仿宋简体" w:hAnsi="文星仿宋" w:cs="方正仿宋简体"/>
          <w:b/>
          <w:color w:val="000000"/>
          <w:spacing w:val="-2"/>
          <w:sz w:val="32"/>
          <w:szCs w:val="32"/>
        </w:rPr>
        <w:t>12</w:t>
      </w:r>
      <w:r w:rsidRPr="003C470F">
        <w:rPr>
          <w:rFonts w:ascii="方正仿宋简体" w:eastAsia="方正仿宋简体" w:hAnsi="文星仿宋" w:cs="方正仿宋简体" w:hint="eastAsia"/>
          <w:b/>
          <w:color w:val="000000"/>
          <w:spacing w:val="-2"/>
          <w:sz w:val="32"/>
          <w:szCs w:val="32"/>
        </w:rPr>
        <w:t>月</w:t>
      </w:r>
      <w:r w:rsidR="003C470F" w:rsidRPr="003C470F">
        <w:rPr>
          <w:rFonts w:ascii="方正仿宋简体" w:eastAsia="方正仿宋简体" w:hAnsi="文星仿宋" w:cs="方正仿宋简体"/>
          <w:b/>
          <w:color w:val="000000"/>
          <w:spacing w:val="-2"/>
          <w:sz w:val="32"/>
          <w:szCs w:val="32"/>
        </w:rPr>
        <w:t>31</w:t>
      </w:r>
      <w:r w:rsidRPr="003C470F">
        <w:rPr>
          <w:rFonts w:ascii="方正仿宋简体" w:eastAsia="方正仿宋简体" w:hAnsi="文星仿宋" w:cs="方正仿宋简体" w:hint="eastAsia"/>
          <w:b/>
          <w:color w:val="000000"/>
          <w:spacing w:val="-2"/>
          <w:sz w:val="32"/>
          <w:szCs w:val="32"/>
        </w:rPr>
        <w:t>日起</w:t>
      </w:r>
      <w:proofErr w:type="gramEnd"/>
      <w:r w:rsidRPr="003C470F">
        <w:rPr>
          <w:rFonts w:ascii="方正仿宋简体" w:eastAsia="方正仿宋简体" w:hAnsi="文星仿宋" w:cs="方正仿宋简体" w:hint="eastAsia"/>
          <w:b/>
          <w:color w:val="000000"/>
          <w:spacing w:val="-2"/>
          <w:sz w:val="32"/>
          <w:szCs w:val="32"/>
        </w:rPr>
        <w:t>施行，有效期至</w:t>
      </w:r>
      <w:r w:rsidR="003C470F" w:rsidRPr="003C470F">
        <w:rPr>
          <w:rFonts w:ascii="方正仿宋简体" w:eastAsia="方正仿宋简体" w:hAnsi="文星仿宋" w:cs="方正仿宋简体"/>
          <w:b/>
          <w:color w:val="000000"/>
          <w:spacing w:val="-2"/>
          <w:sz w:val="32"/>
          <w:szCs w:val="32"/>
        </w:rPr>
        <w:t>2023</w:t>
      </w:r>
      <w:r w:rsidRPr="003C470F">
        <w:rPr>
          <w:rFonts w:ascii="方正仿宋简体" w:eastAsia="方正仿宋简体" w:hAnsi="文星仿宋" w:cs="方正仿宋简体" w:hint="eastAsia"/>
          <w:b/>
          <w:color w:val="000000"/>
          <w:spacing w:val="-2"/>
          <w:sz w:val="32"/>
          <w:szCs w:val="32"/>
        </w:rPr>
        <w:t>年</w:t>
      </w:r>
      <w:r w:rsidR="003C470F" w:rsidRPr="003C470F">
        <w:rPr>
          <w:rFonts w:ascii="方正仿宋简体" w:eastAsia="方正仿宋简体" w:hAnsi="文星仿宋" w:cs="方正仿宋简体"/>
          <w:b/>
          <w:color w:val="000000"/>
          <w:spacing w:val="-2"/>
          <w:sz w:val="32"/>
          <w:szCs w:val="32"/>
        </w:rPr>
        <w:t>12</w:t>
      </w:r>
      <w:r w:rsidRPr="003C470F">
        <w:rPr>
          <w:rFonts w:ascii="方正仿宋简体" w:eastAsia="方正仿宋简体" w:hAnsi="文星仿宋" w:cs="方正仿宋简体" w:hint="eastAsia"/>
          <w:b/>
          <w:color w:val="000000"/>
          <w:spacing w:val="-2"/>
          <w:sz w:val="32"/>
          <w:szCs w:val="32"/>
        </w:rPr>
        <w:t>月</w:t>
      </w:r>
      <w:r w:rsidR="003C470F" w:rsidRPr="003C470F">
        <w:rPr>
          <w:rFonts w:ascii="方正仿宋简体" w:eastAsia="方正仿宋简体" w:hAnsi="文星仿宋" w:cs="方正仿宋简体"/>
          <w:b/>
          <w:color w:val="000000"/>
          <w:spacing w:val="-2"/>
          <w:sz w:val="32"/>
          <w:szCs w:val="32"/>
        </w:rPr>
        <w:t>30</w:t>
      </w:r>
      <w:r w:rsidRPr="003C470F">
        <w:rPr>
          <w:rFonts w:ascii="方正仿宋简体" w:eastAsia="方正仿宋简体" w:hAnsi="文星仿宋" w:cs="方正仿宋简体" w:hint="eastAsia"/>
          <w:b/>
          <w:color w:val="000000"/>
          <w:spacing w:val="-2"/>
          <w:sz w:val="32"/>
          <w:szCs w:val="32"/>
        </w:rPr>
        <w:t>日。原扶持政策与本意见不一致的，以本意见为准。</w:t>
      </w: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7B3EEF" w:rsidRDefault="00966582" w:rsidP="00037401">
      <w:pPr>
        <w:wordWrap w:val="0"/>
        <w:spacing w:line="600" w:lineRule="exact"/>
        <w:ind w:rightChars="41" w:right="79" w:firstLineChars="200" w:firstLine="626"/>
        <w:jc w:val="right"/>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 xml:space="preserve">济宁市人民政府         </w:t>
      </w:r>
    </w:p>
    <w:p w:rsidR="00623306" w:rsidRPr="00633F78" w:rsidRDefault="00966582" w:rsidP="00966582">
      <w:pPr>
        <w:wordWrap w:val="0"/>
        <w:spacing w:line="600" w:lineRule="exact"/>
        <w:ind w:firstLineChars="200" w:firstLine="626"/>
        <w:jc w:val="right"/>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2020年12月</w:t>
      </w:r>
      <w:r w:rsidR="003C470F">
        <w:rPr>
          <w:rFonts w:ascii="方正仿宋简体" w:eastAsia="方正仿宋简体" w:hAnsi="文星仿宋" w:cs="方正仿宋简体"/>
          <w:b/>
          <w:color w:val="000000"/>
          <w:sz w:val="32"/>
          <w:szCs w:val="32"/>
        </w:rPr>
        <w:t>31</w:t>
      </w:r>
      <w:r>
        <w:rPr>
          <w:rFonts w:ascii="方正仿宋简体" w:eastAsia="方正仿宋简体" w:hAnsi="文星仿宋" w:cs="方正仿宋简体" w:hint="eastAsia"/>
          <w:b/>
          <w:color w:val="000000"/>
          <w:sz w:val="32"/>
          <w:szCs w:val="32"/>
        </w:rPr>
        <w:t xml:space="preserve">日        </w:t>
      </w: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8A2671" w:rsidRPr="00633F78" w:rsidRDefault="008A2671"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Default="00623306" w:rsidP="00633F78">
      <w:pPr>
        <w:spacing w:line="600" w:lineRule="exact"/>
        <w:ind w:firstLineChars="200" w:firstLine="626"/>
        <w:rPr>
          <w:rFonts w:ascii="方正仿宋简体" w:eastAsia="方正仿宋简体" w:hAnsi="文星仿宋" w:cs="方正仿宋简体" w:hint="eastAsia"/>
          <w:b/>
          <w:color w:val="000000"/>
          <w:sz w:val="32"/>
          <w:szCs w:val="32"/>
        </w:rPr>
      </w:pPr>
      <w:bookmarkStart w:id="3" w:name="_GoBack"/>
      <w:bookmarkEnd w:id="3"/>
    </w:p>
    <w:p w:rsidR="00037401" w:rsidRPr="00037401" w:rsidRDefault="00037401" w:rsidP="00037401">
      <w:pPr>
        <w:spacing w:line="24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623306" w:rsidRDefault="00CD750B">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000"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xmlns:w15="http://schemas.microsoft.com/office/word/2012/wordml">
            <w:pict>
              <v:line id="Line 20"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1pt" to="436.55pt,2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IFgMvQEAAIEDAAAOAAAAZHJzL2Uyb0RvYy54bWysU01v2zAMvQ/YfxB0b+wGzTYYcXpo2l2K LcC2H8BItC1AXxC1OPn3o5Q22cdlGOaDLInkI/n4tL4/OisOmMgE38vbRSsFehW08WMvv319uvkg BWXwGmzw2MsTkrzfvH2znmOHyzAFqzEJBvHUzbGXU86xaxpSEzqgRYjo2TiE5CDzMY2NTjAzurPN sm3fNXNIOqagkIhvt2ej3FT8YUCVPw8DYRa2l1xbrmuq676szWYN3ZggTka9lAH/UIUD4znpBWoL GcT3ZP6AckalQGHICxVcE4bBKKw9cDe37W/dfJkgYu2FyaF4oYn+H6z6dNglYXQvV1J4cDyiZ+NR LCs1c6SOPR78LjFR5URxl0qfxyG58ucOxLHSebrQiccsFF+uVnd3bcusq1dbcw2MifJHDE6UTS8t J60EwuGZMidj11eXksd6MbO+lu8rHrBSBguZoV3k2smPNZiCNfrJWFtCKI37B5vEAcrs61fGzcC/ uJUsW6Dp7FdNZ1VMCPrRa5FPkVnxLF9ZanCopbDIai+7qp8Mxv6NJ6e2niu4Ell2+6BPld96z3Ou Nb5osgjp53ONvr6czQ8AAAD//wMAUEsDBBQABgAIAAAAIQA5Nd2g3AAAAAYBAAAPAAAAZHJzL2Rv d25yZXYueG1sTI9BT8JAEIXvJvyHzZh4ky01SlO6JURDiMQLYMJ16I7dane2dBeo/541HvQ47728 900xH2wrztT7xrGCyTgBQVw53XCt4H23vM9A+ICssXVMCr7Jw7wc3RSYa3fhDZ23oRaxhH2OCkwI XS6lrwxZ9GPXEUfvw/UWQzz7WuoeL7HctjJNkidpseG4YLCjZ0PV1/ZkFeDLahP2WbqeNq/m7XO3 PK5MdlTq7nZYzEAEGsJfGH7wIzqUkengTqy9aBXER4KCxzQFEd1s+jABcfgVZFnI//jlFQAA//8D AFBLAQItABQABgAIAAAAIQC2gziS/gAAAOEBAAATAAAAAAAAAAAAAAAAAAAAAABbQ29udGVudF9U eXBlc10ueG1sUEsBAi0AFAAGAAgAAAAhADj9If/WAAAAlAEAAAsAAAAAAAAAAAAAAAAALwEAAF9y ZWxzLy5yZWxzUEsBAi0AFAAGAAgAAAAhALUgWAy9AQAAgQMAAA4AAAAAAAAAAAAAAAAALgIAAGRy cy9lMm9Eb2MueG1sUEsBAi0AFAAGAAgAAAAhADk13aDcAAAABgEAAA8AAAAAAAAAAAAAAAAAFwQA AGRycy9kb3ducmV2LnhtbFBLBQYAAAAABAAEAPMAAAAgBQAAAAA= " strokeweight="1pt"/>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AD4F0C" w:rsidRDefault="00CD750B" w:rsidP="00BF4213">
      <w:pPr>
        <w:spacing w:line="440" w:lineRule="exact"/>
        <w:ind w:firstLineChars="98" w:firstLine="267"/>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sidR="00AD4F0C">
        <w:rPr>
          <w:rFonts w:ascii="方正仿宋简体" w:eastAsia="方正仿宋简体" w:hAnsi="方正仿宋简体" w:cs="方正仿宋简体" w:hint="eastAsia"/>
          <w:b/>
          <w:color w:val="000000"/>
          <w:sz w:val="28"/>
          <w:szCs w:val="28"/>
          <w:lang w:bidi="ar"/>
        </w:rPr>
        <w:t>市</w:t>
      </w:r>
      <w:r w:rsidR="00AD4F0C">
        <w:rPr>
          <w:rFonts w:ascii="方正仿宋简体" w:eastAsia="方正仿宋简体" w:hAnsi="方正仿宋简体" w:cs="方正仿宋简体"/>
          <w:b/>
          <w:color w:val="000000"/>
          <w:sz w:val="28"/>
          <w:szCs w:val="28"/>
          <w:lang w:bidi="ar"/>
        </w:rPr>
        <w:t>监委</w:t>
      </w:r>
      <w:r w:rsidR="00AD4F0C">
        <w:rPr>
          <w:rFonts w:ascii="方正仿宋简体" w:eastAsia="方正仿宋简体" w:hAnsi="方正仿宋简体" w:cs="方正仿宋简体" w:hint="eastAsia"/>
          <w:b/>
          <w:color w:val="000000"/>
          <w:sz w:val="28"/>
          <w:szCs w:val="28"/>
          <w:lang w:bidi="ar"/>
        </w:rPr>
        <w:t>，</w:t>
      </w:r>
    </w:p>
    <w:p w:rsidR="00623306" w:rsidRDefault="00CD750B" w:rsidP="00AD4F0C">
      <w:pPr>
        <w:spacing w:line="440" w:lineRule="exact"/>
        <w:ind w:firstLineChars="398" w:firstLine="1102"/>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623306" w:rsidRPr="008A2671" w:rsidRDefault="00BF4213" w:rsidP="00BF4213">
      <w:pPr>
        <w:spacing w:line="740" w:lineRule="exact"/>
        <w:ind w:firstLineChars="98" w:firstLine="306"/>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2706816" behindDoc="0" locked="0" layoutInCell="1" allowOverlap="1" wp14:anchorId="65F5BFE0" wp14:editId="1FCEF39B">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xmlns:w15="http://schemas.microsoft.com/office/word/2012/wordml">
            <w:pict>
              <v:line id="Line 22"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95pt" to="436.5pt,40.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LzG5wAEAAIEDAAAOAAAAZHJzL2Uyb0RvYy54bWysU01v2zAMvQ/ofxB0X+x6yzoYcXpo2l2K LcC6H8DowxagL4hanPz7UUqatttlGOaDTInkI/n0tLo9OMv2KqEJfuDXi5Yz5UWQxo8D//H08P4z Z5jBS7DBq4EfFfLb9dW71Rx71YUpWKkSIxCP/RwHPuUc+6ZBMSkHuAhReXLqkBxk2qaxkQlmQne2 6dr2UzOHJGMKQiHS6ebk5OuKr7US+ZvWqDKzA6fecl1TXXdlbdYr6McEcTLi3Ab8QxcOjKeiF6gN ZGA/k/kDyhmRAgadFyK4JmhthKoz0DTX7W/TfJ8gqjoLkYPxQhP+P1jxdb9NzMiB33DmwdEVPRqv WNcVauaIPUXc+W067zBuU5nzoJMrf5qAHSqdxwud6pCZoMPl8uOH5ZJYF8++5iUxJsxfVHCsGAO3 VLQSCPtHzFSMQp9DSh3r2Uz66m7aggekFG0hk+ki9Y5+rMkYrJEPxtqSgmnc3dnE9lDuvn5lJgJ+ E1aqbACnU1x1nVQxKZD3XrJ8jMSKJ/ny0oNTkjOrSO3FIkDoMxj7N5FU2nrqoNB6IrJYuyCPld96 Tvdcezxrsgjp9b5mv7yc9S8AAAD//wMAUEsDBBQABgAIAAAAIQBCeaZM2wAAAAYBAAAPAAAAZHJz L2Rvd25yZXYueG1sTI/BTsMwEETvSPyDtUjcqNMi0RDiVAhUVSAubZG4buMlDsTrNHbb8Pcs4gDH mVnNvC0Xo+/UkYbYBjYwnWSgiOtgW24MvG6XVzmomJAtdoHJwBdFWFTnZyUWNpx4TcdNapSUcCzQ gEupL7SOtSOPcRJ6Ysnew+AxiRwabQc8Sbnv9CzLbrTHlmXBYU8PjurPzcEbwMfVOr3ls+d5++Re PrbL/crle2MuL8b7O1CJxvR3DD/4gg6VMO3CgW1UnQF5JBnIp7egJM3n12Lsfg1dlfo/fvUNAAD/ /wMAUEsBAi0AFAAGAAgAAAAhALaDOJL+AAAA4QEAABMAAAAAAAAAAAAAAAAAAAAAAFtDb250ZW50 X1R5cGVzXS54bWxQSwECLQAUAAYACAAAACEAOP0h/9YAAACUAQAACwAAAAAAAAAAAAAAAAAvAQAA X3JlbHMvLnJlbHNQSwECLQAUAAYACAAAACEAey8xucABAACBAwAADgAAAAAAAAAAAAAAAAAuAgAA ZHJzL2Uyb0RvYy54bWxQSwECLQAUAAYACAAAACEAQnmmTNsAAAAGAQAADwAAAAAAAAAAAAAAAAAa BAAAZHJzL2Rvd25yZXYueG1sUEsFBgAAAAAEAAQA8wAAACIFAAAAAA== " strokeweight="1pt"/>
            </w:pict>
          </mc:Fallback>
        </mc:AlternateContent>
      </w:r>
      <w:r w:rsidR="00CD750B">
        <w:rPr>
          <w:rFonts w:eastAsia="方正仿宋简体"/>
          <w:noProof/>
          <w:sz w:val="32"/>
          <w:szCs w:val="32"/>
        </w:rPr>
        <mc:AlternateContent>
          <mc:Choice Requires="wps">
            <w:drawing>
              <wp:anchor distT="0" distB="0" distL="114300" distR="114300" simplePos="0" relativeHeight="251658240" behindDoc="0" locked="0" layoutInCell="1" allowOverlap="1" wp14:anchorId="37087F0F" wp14:editId="5BFF2330">
                <wp:simplePos x="0" y="0"/>
                <wp:positionH relativeFrom="column">
                  <wp:posOffset>0</wp:posOffset>
                </wp:positionH>
                <wp:positionV relativeFrom="paragraph">
                  <wp:posOffset>104775</wp:posOffset>
                </wp:positionV>
                <wp:extent cx="5544000"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xmlns:w15="http://schemas.microsoft.com/office/word/2012/wordml">
            <w:pict>
              <v:line id="Line 2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36.55pt,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1H4OvwEAAIEDAAAOAAAAZHJzL2Uyb0RvYy54bWysU8tu2zAQvBfoPxC815KNJC0EyznETS9B a6DNB6zJlUSAL3BZy/77LmnH6eNSFPWBJrm7s7PD0fr+6Kw4YCITfC+Xi1YK9Cpo48dePn97fPdB CsrgNdjgsZcnJHm/eftmPccOV2EKVmMSDOKpm2Mvp5xj1zSkJnRAixDRc3AIyUHmYxobnWBmdGeb VdveNXNIOqagkIhvt+eg3FT8YUCVvwwDYRa2l8wt1zXVdV/WZrOGbkwQJ6MuNOAfWDgwnpteobaQ QXxP5g8oZ1QKFIa8UME1YRiMwjoDT7Nsf5vm6wQR6ywsDsWrTPT/YNXnwy4Jo3t5J4UHx0/0ZDyK 1bJIM0fqOOPB79LlRHGXypzHIbnyzxOIY5XzdJUTj1kovry9vblpW1ZdvcSa18KYKH/C4ETZ9NJy 0yogHJ4oczNOfUkpfawXM/tr9b7iATtlsJAZ2kXmTn6sxRSs0Y/G2lJCadw/2CQOUN6+/spMDPxL WumyBZrOeTV0dsWEoD96LfIpsiqe7SsLB4daCovs9rJjQOgyGPs3mdzaemZQZD0LWXb7oE9V33rP 71w5XjxZjPTzuVa/fjmbHwAAAP//AwBQSwMEFAAGAAgAAAAhAA3ZpN/cAAAABgEAAA8AAABkcnMv ZG93bnJldi54bWxMj0FPwkAQhe8m/ofNmHiTLRihKd0SoyFE4wUw8Tq0Q7fanS3dBeq/dwwHPb73 Ju99ky8G16oT9aHxbGA8SkARl75quDbwvl3epaBCRK6w9UwGvinAori+yjGr/JnXdNrEWkkJhwwN 2Bi7TOtQWnIYRr4jlmzve4dRZF/rqsezlLtWT5Jkqh02LAsWO3qyVH5tjs4APq/W8SOdvM6aF/v2 uV0eVjY9GHN7MzzOQUUa4t8x/OILOhTCtPNHroJqDcgjUdzpAyhJ09n9GNTuYugi1//xix8AAAD/ /wMAUEsBAi0AFAAGAAgAAAAhALaDOJL+AAAA4QEAABMAAAAAAAAAAAAAAAAAAAAAAFtDb250ZW50 X1R5cGVzXS54bWxQSwECLQAUAAYACAAAACEAOP0h/9YAAACUAQAACwAAAAAAAAAAAAAAAAAvAQAA X3JlbHMvLnJlbHNQSwECLQAUAAYACAAAACEAJdR+Dr8BAACBAwAADgAAAAAAAAAAAAAAAAAuAgAA ZHJzL2Uyb0RvYy54bWxQSwECLQAUAAYACAAAACEADdmk39wAAAAGAQAADwAAAAAAAAAAAAAAAAAZ BAAAZHJzL2Rvd25yZXYueG1sUEsFBgAAAAAEAAQA8wAAACIFAAAAAA== " strokeweight="1pt"/>
            </w:pict>
          </mc:Fallback>
        </mc:AlternateContent>
      </w:r>
      <w:r w:rsidR="00CD750B">
        <w:rPr>
          <w:rFonts w:ascii="方正仿宋简体" w:eastAsia="方正仿宋简体" w:hAnsi="文星仿宋" w:cs="方正仿宋简体" w:hint="eastAsia"/>
          <w:b/>
          <w:sz w:val="28"/>
          <w:szCs w:val="28"/>
          <w:lang w:bidi="ar"/>
        </w:rPr>
        <w:t>济宁市人民政府办公室                   20</w:t>
      </w:r>
      <w:r w:rsidR="00AD4F0C">
        <w:rPr>
          <w:rFonts w:ascii="方正仿宋简体" w:eastAsia="方正仿宋简体" w:hAnsi="文星仿宋" w:cs="方正仿宋简体" w:hint="eastAsia"/>
          <w:b/>
          <w:sz w:val="28"/>
          <w:szCs w:val="28"/>
          <w:lang w:bidi="ar"/>
        </w:rPr>
        <w:t>20</w:t>
      </w:r>
      <w:r w:rsidR="00CD750B">
        <w:rPr>
          <w:rFonts w:ascii="方正仿宋简体" w:eastAsia="方正仿宋简体" w:hAnsi="文星仿宋" w:cs="方正仿宋简体" w:hint="eastAsia"/>
          <w:b/>
          <w:sz w:val="28"/>
          <w:szCs w:val="28"/>
          <w:lang w:bidi="ar"/>
        </w:rPr>
        <w:t>年</w:t>
      </w:r>
      <w:r w:rsidR="00966582">
        <w:rPr>
          <w:rFonts w:ascii="方正仿宋简体" w:eastAsia="方正仿宋简体" w:hAnsi="文星仿宋" w:cs="方正仿宋简体" w:hint="eastAsia"/>
          <w:b/>
          <w:sz w:val="28"/>
          <w:szCs w:val="28"/>
          <w:lang w:bidi="ar"/>
        </w:rPr>
        <w:t>12</w:t>
      </w:r>
      <w:r w:rsidR="00CD750B">
        <w:rPr>
          <w:rFonts w:ascii="方正仿宋简体" w:eastAsia="方正仿宋简体" w:hAnsi="文星仿宋" w:cs="方正仿宋简体" w:hint="eastAsia"/>
          <w:b/>
          <w:sz w:val="28"/>
          <w:szCs w:val="28"/>
          <w:lang w:bidi="ar"/>
        </w:rPr>
        <w:t>月</w:t>
      </w:r>
      <w:r w:rsidR="003C470F">
        <w:rPr>
          <w:rFonts w:ascii="方正仿宋简体" w:eastAsia="方正仿宋简体" w:hAnsi="文星仿宋" w:cs="方正仿宋简体"/>
          <w:b/>
          <w:sz w:val="28"/>
          <w:szCs w:val="28"/>
          <w:lang w:bidi="ar"/>
        </w:rPr>
        <w:t>31</w:t>
      </w:r>
      <w:r w:rsidR="00CD750B">
        <w:rPr>
          <w:rFonts w:ascii="方正仿宋简体" w:eastAsia="方正仿宋简体" w:hAnsi="文星仿宋" w:cs="方正仿宋简体" w:hint="eastAsia"/>
          <w:b/>
          <w:sz w:val="28"/>
          <w:szCs w:val="28"/>
          <w:lang w:bidi="ar"/>
        </w:rPr>
        <w:t>日印发</w:t>
      </w:r>
    </w:p>
    <w:sectPr w:rsidR="00623306" w:rsidRPr="008A2671" w:rsidSect="008A2671">
      <w:footerReference w:type="even" r:id="rId8"/>
      <w:footerReference w:type="default" r:id="rId9"/>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C23" w:rsidRDefault="00D13C23" w:rsidP="008A2671">
      <w:r>
        <w:separator/>
      </w:r>
    </w:p>
  </w:endnote>
  <w:endnote w:type="continuationSeparator" w:id="0">
    <w:p w:rsidR="00D13C23" w:rsidRDefault="00D13C23" w:rsidP="008A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黑体简体">
    <w:panose1 w:val="03000509000000000000"/>
    <w:charset w:val="86"/>
    <w:family w:val="script"/>
    <w:pitch w:val="fixed"/>
    <w:sig w:usb0="00000001" w:usb1="080E0000" w:usb2="00000010" w:usb3="00000000" w:csb0="00040000" w:csb1="00000000"/>
  </w:font>
  <w:font w:name="文星标宋">
    <w:altName w:val="Arial Unicode MS"/>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文星仿宋">
    <w:altName w:val="Arial Unicode MS"/>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文星黑体">
    <w:altName w:val="黑体"/>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869272"/>
      <w:docPartObj>
        <w:docPartGallery w:val="Page Numbers (Bottom of Page)"/>
        <w:docPartUnique/>
      </w:docPartObj>
    </w:sdtPr>
    <w:sdtEndPr>
      <w:rPr>
        <w:rFonts w:asciiTheme="minorEastAsia" w:hAnsiTheme="minorEastAsia"/>
        <w:b/>
        <w:sz w:val="28"/>
        <w:szCs w:val="28"/>
      </w:rPr>
    </w:sdtEndPr>
    <w:sdtContent>
      <w:p w:rsidR="008A2671" w:rsidRPr="008A2671" w:rsidRDefault="008A2671" w:rsidP="008A2671">
        <w:pPr>
          <w:pStyle w:val="a3"/>
          <w:ind w:firstLineChars="100" w:firstLine="180"/>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037401" w:rsidRPr="00037401">
          <w:rPr>
            <w:rFonts w:asciiTheme="minorEastAsia" w:hAnsiTheme="minorEastAsia"/>
            <w:b/>
            <w:noProof/>
            <w:sz w:val="28"/>
            <w:szCs w:val="28"/>
            <w:lang w:val="zh-CN"/>
          </w:rPr>
          <w:t>-</w:t>
        </w:r>
        <w:r w:rsidR="00037401">
          <w:rPr>
            <w:rFonts w:asciiTheme="minorEastAsia" w:hAnsiTheme="minorEastAsia"/>
            <w:b/>
            <w:noProof/>
            <w:sz w:val="28"/>
            <w:szCs w:val="28"/>
          </w:rPr>
          <w:t xml:space="preserve"> 2 -</w:t>
        </w:r>
        <w:r w:rsidRPr="008A2671">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415874"/>
      <w:docPartObj>
        <w:docPartGallery w:val="Page Numbers (Bottom of Page)"/>
        <w:docPartUnique/>
      </w:docPartObj>
    </w:sdtPr>
    <w:sdtEndPr>
      <w:rPr>
        <w:rFonts w:asciiTheme="minorEastAsia" w:hAnsiTheme="minorEastAsia"/>
        <w:b/>
        <w:sz w:val="28"/>
        <w:szCs w:val="28"/>
      </w:rPr>
    </w:sdtEndPr>
    <w:sdtContent>
      <w:p w:rsidR="008A2671" w:rsidRPr="008A2671" w:rsidRDefault="008A2671" w:rsidP="008A2671">
        <w:pPr>
          <w:pStyle w:val="a3"/>
          <w:wordWrap w:val="0"/>
          <w:jc w:val="right"/>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037401" w:rsidRPr="00037401">
          <w:rPr>
            <w:rFonts w:asciiTheme="minorEastAsia" w:hAnsiTheme="minorEastAsia"/>
            <w:b/>
            <w:noProof/>
            <w:sz w:val="28"/>
            <w:szCs w:val="28"/>
            <w:lang w:val="zh-CN"/>
          </w:rPr>
          <w:t>-</w:t>
        </w:r>
        <w:r w:rsidR="00037401">
          <w:rPr>
            <w:rFonts w:asciiTheme="minorEastAsia" w:hAnsiTheme="minorEastAsia"/>
            <w:b/>
            <w:noProof/>
            <w:sz w:val="28"/>
            <w:szCs w:val="28"/>
          </w:rPr>
          <w:t xml:space="preserve"> 1 -</w:t>
        </w:r>
        <w:r w:rsidRPr="008A2671">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C23" w:rsidRDefault="00D13C23" w:rsidP="008A2671">
      <w:r>
        <w:separator/>
      </w:r>
    </w:p>
  </w:footnote>
  <w:footnote w:type="continuationSeparator" w:id="0">
    <w:p w:rsidR="00D13C23" w:rsidRDefault="00D13C23" w:rsidP="008A2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nforcement="1" w:edit="readOnly" w:salt="ZgfKPVmtOEZaU4RmsPhjBQ==" w:hash="zkYP4/9JTk0Je6P5SABjqeEpxjvD0xEEjfCuJkpIKtHNRPAAXz2sWYITMBS+Zgu64MbYskUzn3nFbGFIg/UKjw=="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037401"/>
    <w:rsid w:val="00271AF7"/>
    <w:rsid w:val="003A2A05"/>
    <w:rsid w:val="003C470F"/>
    <w:rsid w:val="005025EF"/>
    <w:rsid w:val="00623306"/>
    <w:rsid w:val="00633F78"/>
    <w:rsid w:val="007B3EEF"/>
    <w:rsid w:val="008A2671"/>
    <w:rsid w:val="0092084F"/>
    <w:rsid w:val="0095242F"/>
    <w:rsid w:val="00966582"/>
    <w:rsid w:val="009C5E24"/>
    <w:rsid w:val="00AD082E"/>
    <w:rsid w:val="00AD2CE4"/>
    <w:rsid w:val="00AD4F0C"/>
    <w:rsid w:val="00BC2236"/>
    <w:rsid w:val="00BF4213"/>
    <w:rsid w:val="00C43B96"/>
    <w:rsid w:val="00CD750B"/>
    <w:rsid w:val="00D13C23"/>
    <w:rsid w:val="00D45F62"/>
    <w:rsid w:val="00E64C4D"/>
    <w:rsid w:val="00EF4394"/>
    <w:rsid w:val="23933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Normal (Web)"/>
    <w:basedOn w:val="a"/>
    <w:pPr>
      <w:widowControl/>
      <w:spacing w:beforeAutospacing="1" w:afterAutospacing="1"/>
      <w:jc w:val="left"/>
    </w:pPr>
    <w:rPr>
      <w:rFonts w:ascii="宋体" w:hAnsi="宋体" w:hint="eastAsia"/>
      <w:sz w:val="24"/>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5">
    <w:name w:val="header"/>
    <w:basedOn w:val="a"/>
    <w:link w:val="Char0"/>
    <w:rsid w:val="008A26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8A267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Normal (Web)"/>
    <w:basedOn w:val="a"/>
    <w:pPr>
      <w:widowControl/>
      <w:spacing w:beforeAutospacing="1" w:afterAutospacing="1"/>
      <w:jc w:val="left"/>
    </w:pPr>
    <w:rPr>
      <w:rFonts w:ascii="宋体" w:hAnsi="宋体" w:hint="eastAsia"/>
      <w:sz w:val="24"/>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5">
    <w:name w:val="header"/>
    <w:basedOn w:val="a"/>
    <w:link w:val="Char0"/>
    <w:rsid w:val="008A26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8A267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2021-01-04T03:40:00Z</dcterms:created>
  <dc:creator>nizy</dc:creator>
  <cp:lastModifiedBy>印刷所排版</cp:lastModifiedBy>
  <cp:lastPrinted>2021-01-04T03:18:00Z</cp:lastPrinted>
  <dcterms:modified xsi:type="dcterms:W3CDTF">2021-01-04T08:51:00Z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