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pStyle w:val="5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济航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6"/>
        <w:spacing w:before="2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</w:p>
    <w:p>
      <w:pPr>
        <w:pStyle w:val="6"/>
        <w:spacing w:before="2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  <w:r>
        <w:rPr>
          <w:rFonts w:ascii="Times New Roman" w:hAnsi="Times New Roman" w:eastAsia="方正小标宋简体"/>
          <w:sz w:val="44"/>
          <w:szCs w:val="44"/>
          <w:lang w:val="zh-CN"/>
        </w:rPr>
        <w:t>关于明确消防安全管理人员及部门的通知</w:t>
      </w:r>
    </w:p>
    <w:p>
      <w:pPr>
        <w:spacing w:line="600" w:lineRule="exact"/>
        <w:rPr>
          <w:rFonts w:ascii="Times New Roman" w:hAnsi="Times New Roman" w:eastAsia="仿宋_GB2312"/>
          <w:b/>
          <w:bCs/>
          <w:sz w:val="32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中心</w:t>
      </w:r>
      <w:r>
        <w:rPr>
          <w:rFonts w:ascii="Times New Roman" w:hAnsi="Times New Roman" w:eastAsia="仿宋_GB2312"/>
          <w:b/>
          <w:bCs/>
          <w:sz w:val="32"/>
        </w:rPr>
        <w:t>各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部室、服务站</w:t>
      </w:r>
      <w:r>
        <w:rPr>
          <w:rFonts w:ascii="Times New Roman" w:hAnsi="Times New Roman" w:eastAsia="仿宋_GB2312"/>
          <w:b/>
          <w:bCs/>
          <w:sz w:val="32"/>
        </w:rPr>
        <w:t>：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t>依据《中华人民共和国消防法》等消防法律法规，为切实加强对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中心</w:t>
      </w:r>
      <w:r>
        <w:rPr>
          <w:rFonts w:ascii="Times New Roman" w:hAnsi="Times New Roman" w:eastAsia="仿宋_GB2312"/>
          <w:b/>
          <w:bCs/>
          <w:sz w:val="32"/>
        </w:rPr>
        <w:t>消防工作的领导，经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中心</w:t>
      </w:r>
      <w:r>
        <w:rPr>
          <w:rFonts w:ascii="Times New Roman" w:hAnsi="Times New Roman" w:eastAsia="仿宋_GB2312"/>
          <w:b/>
          <w:bCs/>
          <w:sz w:val="32"/>
        </w:rPr>
        <w:t>研究决定，明确消防安全管理人员及部门如下：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王君磊主任</w:t>
      </w:r>
      <w:r>
        <w:rPr>
          <w:rFonts w:ascii="Times New Roman" w:hAnsi="Times New Roman" w:eastAsia="仿宋_GB2312"/>
          <w:b/>
          <w:bCs/>
          <w:sz w:val="32"/>
        </w:rPr>
        <w:t>为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中心</w:t>
      </w:r>
      <w:r>
        <w:rPr>
          <w:rFonts w:ascii="Times New Roman" w:hAnsi="Times New Roman" w:eastAsia="仿宋_GB2312"/>
          <w:b/>
          <w:bCs/>
          <w:sz w:val="32"/>
        </w:rPr>
        <w:t>消防安全责任人；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石国安同志</w:t>
      </w:r>
      <w:r>
        <w:rPr>
          <w:rFonts w:ascii="Times New Roman" w:hAnsi="Times New Roman" w:eastAsia="仿宋_GB2312"/>
          <w:b/>
          <w:bCs/>
          <w:sz w:val="32"/>
        </w:rPr>
        <w:t>为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中心</w:t>
      </w:r>
      <w:r>
        <w:rPr>
          <w:rFonts w:ascii="Times New Roman" w:hAnsi="Times New Roman" w:eastAsia="仿宋_GB2312"/>
          <w:b/>
          <w:bCs/>
          <w:sz w:val="32"/>
        </w:rPr>
        <w:t>消防安全管理人；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综合部</w:t>
      </w:r>
      <w:r>
        <w:rPr>
          <w:rFonts w:ascii="Times New Roman" w:hAnsi="Times New Roman" w:eastAsia="仿宋_GB2312"/>
          <w:b/>
          <w:bCs/>
          <w:sz w:val="32"/>
        </w:rPr>
        <w:t>为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中心</w:t>
      </w:r>
      <w:r>
        <w:rPr>
          <w:rFonts w:ascii="Times New Roman" w:hAnsi="Times New Roman" w:eastAsia="仿宋_GB2312"/>
          <w:b/>
          <w:bCs/>
          <w:sz w:val="32"/>
        </w:rPr>
        <w:t>消防工作归口管理部门；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综合部苗田同志</w:t>
      </w:r>
      <w:r>
        <w:rPr>
          <w:rFonts w:ascii="Times New Roman" w:hAnsi="Times New Roman" w:eastAsia="仿宋_GB2312"/>
          <w:b/>
          <w:bCs/>
          <w:sz w:val="32"/>
        </w:rPr>
        <w:t>为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中心</w:t>
      </w:r>
      <w:r>
        <w:rPr>
          <w:rFonts w:ascii="Times New Roman" w:hAnsi="Times New Roman" w:eastAsia="仿宋_GB2312"/>
          <w:b/>
          <w:bCs/>
          <w:sz w:val="32"/>
        </w:rPr>
        <w:t>消防工作归口管理部门负责人</w:t>
      </w:r>
      <w:r>
        <w:rPr>
          <w:rFonts w:hint="eastAsia" w:ascii="Times New Roman" w:hAnsi="Times New Roman" w:eastAsia="仿宋_GB2312"/>
          <w:b/>
          <w:bCs/>
          <w:sz w:val="32"/>
          <w:lang w:eastAsia="zh-CN"/>
        </w:rPr>
        <w:t>。</w:t>
      </w:r>
    </w:p>
    <w:p>
      <w:pPr>
        <w:spacing w:line="600" w:lineRule="exact"/>
        <w:ind w:firstLine="4498" w:firstLineChars="1400"/>
        <w:rPr>
          <w:rFonts w:ascii="Times New Roman" w:hAnsi="Times New Roman" w:eastAsia="仿宋_GB2312"/>
          <w:b/>
          <w:bCs/>
          <w:sz w:val="32"/>
        </w:rPr>
      </w:pPr>
    </w:p>
    <w:p>
      <w:pPr>
        <w:spacing w:line="600" w:lineRule="exact"/>
        <w:ind w:firstLine="4176" w:firstLineChars="1300"/>
        <w:rPr>
          <w:rFonts w:hint="eastAsia" w:ascii="方正仿宋简体" w:hAnsi="方正仿宋简体" w:eastAsia="方正仿宋简体" w:cs="方正仿宋简体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济宁市港航事业发展中心</w:t>
      </w:r>
    </w:p>
    <w:p>
      <w:pPr>
        <w:spacing w:line="600" w:lineRule="exact"/>
        <w:ind w:firstLine="4498" w:firstLineChars="1400"/>
        <w:rPr>
          <w:rFonts w:ascii="Times New Roman" w:hAnsi="Times New Roman" w:eastAsia="仿宋_GB2312"/>
          <w:b/>
          <w:bCs w:val="0"/>
          <w:sz w:val="32"/>
        </w:rPr>
      </w:pPr>
      <w:r>
        <w:rPr>
          <w:rFonts w:ascii="Times New Roman" w:hAnsi="Times New Roman" w:eastAsia="仿宋_GB2312"/>
          <w:b/>
          <w:bCs w:val="0"/>
          <w:sz w:val="32"/>
        </w:rPr>
        <w:t>202</w:t>
      </w:r>
      <w:r>
        <w:rPr>
          <w:rFonts w:hint="eastAsia" w:ascii="Times New Roman" w:hAnsi="Times New Roman" w:eastAsia="仿宋_GB2312"/>
          <w:b/>
          <w:bCs w:val="0"/>
          <w:sz w:val="32"/>
          <w:lang w:val="en-US" w:eastAsia="zh-CN"/>
        </w:rPr>
        <w:t>3</w:t>
      </w:r>
      <w:r>
        <w:rPr>
          <w:rFonts w:ascii="Times New Roman" w:hAnsi="Times New Roman" w:eastAsia="仿宋_GB2312"/>
          <w:b/>
          <w:bCs w:val="0"/>
          <w:sz w:val="32"/>
        </w:rPr>
        <w:t xml:space="preserve">年 </w:t>
      </w:r>
      <w:r>
        <w:rPr>
          <w:rFonts w:hint="eastAsia" w:ascii="Times New Roman" w:hAnsi="Times New Roman" w:eastAsia="仿宋_GB2312"/>
          <w:b/>
          <w:bCs w:val="0"/>
          <w:sz w:val="32"/>
          <w:lang w:val="en-US" w:eastAsia="zh-CN"/>
        </w:rPr>
        <w:t>9</w:t>
      </w:r>
      <w:r>
        <w:rPr>
          <w:rFonts w:ascii="Times New Roman" w:hAnsi="Times New Roman" w:eastAsia="仿宋_GB2312"/>
          <w:b/>
          <w:bCs w:val="0"/>
          <w:sz w:val="32"/>
        </w:rPr>
        <w:t xml:space="preserve">月 </w:t>
      </w:r>
      <w:r>
        <w:rPr>
          <w:rFonts w:hint="eastAsia" w:ascii="Times New Roman" w:hAnsi="Times New Roman" w:eastAsia="仿宋_GB2312"/>
          <w:b/>
          <w:bCs w:val="0"/>
          <w:sz w:val="32"/>
          <w:lang w:val="en-US" w:eastAsia="zh-CN"/>
        </w:rPr>
        <w:t>18</w:t>
      </w:r>
      <w:r>
        <w:rPr>
          <w:rFonts w:ascii="Times New Roman" w:hAnsi="Times New Roman" w:eastAsia="仿宋_GB2312"/>
          <w:b/>
          <w:bCs w:val="0"/>
          <w:sz w:val="32"/>
        </w:rPr>
        <w:t xml:space="preserve"> 日</w:t>
      </w:r>
    </w:p>
    <w:p>
      <w:pPr>
        <w:pStyle w:val="2"/>
        <w:ind w:left="0" w:leftChars="0" w:firstLine="643" w:firstLineChars="200"/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jgyMjI4MmU3YmQ0MDU1OTc5MjIxZWY4N2ExZjQifQ=="/>
  </w:docVars>
  <w:rsids>
    <w:rsidRoot w:val="197163F9"/>
    <w:rsid w:val="0B48482D"/>
    <w:rsid w:val="197163F9"/>
    <w:rsid w:val="1FAC7141"/>
    <w:rsid w:val="481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 First Indent"/>
    <w:basedOn w:val="6"/>
    <w:next w:val="6"/>
    <w:unhideWhenUsed/>
    <w:qFormat/>
    <w:uiPriority w:val="99"/>
    <w:pPr>
      <w:ind w:firstLine="420" w:firstLineChars="100"/>
    </w:pPr>
  </w:style>
  <w:style w:type="paragraph" w:styleId="6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3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2023-09-18T02:52:00Z</dcterms:created>
  <dc:creator>Administrator</dc:creator>
  <cp:lastModifiedBy>Ms. Cui</cp:lastModifiedBy>
  <cp:lastPrinted>2023-09-18T06:29:54Z</cp:lastPrinted>
  <dcterms:modified xsi:type="dcterms:W3CDTF">2023-09-18T06:30:19Z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7C08EA00AFD24F96B79FCF99A5B272A6_13</vt:lpwstr>
  </property>
</Properties>
</file>