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文字版</w:t>
      </w:r>
      <w:bookmarkStart w:id="0" w:name="_GoBack"/>
      <w:bookmarkEnd w:id="0"/>
      <w:r>
        <w:rPr>
          <w:rFonts w:hint="eastAsia" w:ascii="方正小标宋简体" w:hAnsi="方正小标宋简体" w:eastAsia="方正小标宋简体" w:cs="方正小标宋简体"/>
          <w:b/>
          <w:bCs/>
          <w:sz w:val="44"/>
          <w:szCs w:val="44"/>
          <w:lang w:val="en-US" w:eastAsia="zh-CN"/>
        </w:rPr>
        <w:t>解读 | 《济宁市供销合作社2023年工作要点》解读</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一、出台的背景和意义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2023年是全面学习贯彻党的二十大精神的开局之年。制定出台《济宁市供销合作社2023年工作要点》，主要是阐明2023年工作的指导思想、总体目标、主要任务和重要举措，对2023年全</w:t>
      </w:r>
      <w:r>
        <w:rPr>
          <w:rFonts w:hint="eastAsia" w:ascii="Times New Roman" w:hAnsi="Times New Roman" w:eastAsia="方正仿宋简体" w:cs="Times New Roman"/>
          <w:b/>
          <w:bCs/>
          <w:sz w:val="32"/>
          <w:szCs w:val="32"/>
          <w:lang w:val="en-US" w:eastAsia="zh-CN"/>
        </w:rPr>
        <w:t>市</w:t>
      </w:r>
      <w:r>
        <w:rPr>
          <w:rFonts w:hint="default" w:ascii="Times New Roman" w:hAnsi="Times New Roman" w:eastAsia="方正仿宋简体" w:cs="Times New Roman"/>
          <w:b/>
          <w:bCs/>
          <w:sz w:val="32"/>
          <w:szCs w:val="32"/>
          <w:lang w:val="en-US" w:eastAsia="zh-CN"/>
        </w:rPr>
        <w:t>供销社系统改革发展作出统筹谋划和战略部署，动员全</w:t>
      </w:r>
      <w:r>
        <w:rPr>
          <w:rFonts w:hint="eastAsia" w:ascii="Times New Roman" w:hAnsi="Times New Roman" w:eastAsia="方正仿宋简体" w:cs="Times New Roman"/>
          <w:b/>
          <w:bCs/>
          <w:sz w:val="32"/>
          <w:szCs w:val="32"/>
          <w:lang w:val="en-US" w:eastAsia="zh-CN"/>
        </w:rPr>
        <w:t>市</w:t>
      </w:r>
      <w:r>
        <w:rPr>
          <w:rFonts w:hint="default" w:ascii="Times New Roman" w:hAnsi="Times New Roman" w:eastAsia="方正仿宋简体" w:cs="Times New Roman"/>
          <w:b/>
          <w:bCs/>
          <w:sz w:val="32"/>
          <w:szCs w:val="32"/>
          <w:lang w:val="en-US" w:eastAsia="zh-CN"/>
        </w:rPr>
        <w:t>系统进一步统一思想、明确思路、强化措施、狠抓落实，努力实现全</w:t>
      </w:r>
      <w:r>
        <w:rPr>
          <w:rFonts w:hint="eastAsia" w:ascii="Times New Roman" w:hAnsi="Times New Roman" w:eastAsia="方正仿宋简体" w:cs="Times New Roman"/>
          <w:b/>
          <w:bCs/>
          <w:sz w:val="32"/>
          <w:szCs w:val="32"/>
          <w:lang w:val="en-US" w:eastAsia="zh-CN"/>
        </w:rPr>
        <w:t>市</w:t>
      </w:r>
      <w:r>
        <w:rPr>
          <w:rFonts w:hint="default" w:ascii="Times New Roman" w:hAnsi="Times New Roman" w:eastAsia="方正仿宋简体" w:cs="Times New Roman"/>
          <w:b/>
          <w:bCs/>
          <w:sz w:val="32"/>
          <w:szCs w:val="32"/>
          <w:lang w:val="en-US" w:eastAsia="zh-CN"/>
        </w:rPr>
        <w:t>系统高质量发展，加快成为建设农业强国生力军。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黑体简体" w:hAnsi="方正黑体简体" w:eastAsia="方正黑体简体" w:cs="方正黑体简体"/>
          <w:b/>
          <w:bCs/>
          <w:sz w:val="32"/>
          <w:szCs w:val="32"/>
          <w:lang w:val="en-US" w:eastAsia="zh-CN"/>
        </w:rPr>
      </w:pPr>
      <w:r>
        <w:rPr>
          <w:rFonts w:hint="default" w:ascii="方正黑体简体" w:hAnsi="方正黑体简体" w:eastAsia="方正黑体简体" w:cs="方正黑体简体"/>
          <w:b/>
          <w:bCs/>
          <w:sz w:val="32"/>
          <w:szCs w:val="32"/>
          <w:lang w:val="en-US" w:eastAsia="zh-CN"/>
        </w:rPr>
        <w:t>二、政策依据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深入贯彻习近平总书记对供销合作社工作的重要指示精神，认真贯彻落实中央和省委</w:t>
      </w:r>
      <w:r>
        <w:rPr>
          <w:rFonts w:hint="eastAsia" w:ascii="Times New Roman" w:hAnsi="Times New Roman" w:eastAsia="方正仿宋简体" w:cs="Times New Roman"/>
          <w:b/>
          <w:bCs/>
          <w:sz w:val="32"/>
          <w:szCs w:val="32"/>
          <w:lang w:val="en-US" w:eastAsia="zh-CN"/>
        </w:rPr>
        <w:t>、市委</w:t>
      </w:r>
      <w:r>
        <w:rPr>
          <w:rFonts w:hint="default" w:ascii="Times New Roman" w:hAnsi="Times New Roman" w:eastAsia="方正仿宋简体" w:cs="Times New Roman"/>
          <w:b/>
          <w:bCs/>
          <w:sz w:val="32"/>
          <w:szCs w:val="32"/>
          <w:lang w:val="en-US" w:eastAsia="zh-CN"/>
        </w:rPr>
        <w:t>经济工作会议、农村工作会议精神，贯彻落实中发〔2015〕11号文件和《山东省供销社202</w:t>
      </w:r>
      <w:r>
        <w:rPr>
          <w:rFonts w:hint="eastAsia" w:ascii="Times New Roman" w:hAnsi="Times New Roman" w:eastAsia="方正仿宋简体" w:cs="Times New Roman"/>
          <w:b/>
          <w:bCs/>
          <w:sz w:val="32"/>
          <w:szCs w:val="32"/>
          <w:lang w:val="en-US" w:eastAsia="zh-CN"/>
        </w:rPr>
        <w:t>3</w:t>
      </w:r>
      <w:r>
        <w:rPr>
          <w:rFonts w:hint="default" w:ascii="Times New Roman" w:hAnsi="Times New Roman" w:eastAsia="方正仿宋简体" w:cs="Times New Roman"/>
          <w:b/>
          <w:bCs/>
          <w:sz w:val="32"/>
          <w:szCs w:val="32"/>
          <w:lang w:val="en-US" w:eastAsia="zh-CN"/>
        </w:rPr>
        <w:t>年工作要点》等文件精神。</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黑体简体" w:hAnsi="方正黑体简体" w:eastAsia="方正黑体简体" w:cs="方正黑体简体"/>
          <w:b/>
          <w:bCs/>
          <w:sz w:val="32"/>
          <w:szCs w:val="32"/>
          <w:lang w:val="en-US" w:eastAsia="zh-CN"/>
        </w:rPr>
      </w:pPr>
      <w:r>
        <w:rPr>
          <w:rFonts w:hint="default" w:ascii="方正黑体简体" w:hAnsi="方正黑体简体" w:eastAsia="方正黑体简体" w:cs="方正黑体简体"/>
          <w:b/>
          <w:bCs/>
          <w:sz w:val="32"/>
          <w:szCs w:val="32"/>
          <w:lang w:val="en-US" w:eastAsia="zh-CN"/>
        </w:rPr>
        <w:t>三、指导思想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highlight w:val="none"/>
          <w:lang w:val="en-US" w:eastAsia="zh-CN"/>
        </w:rPr>
        <w:t>坚持以习近平新时代中国特色社会主义思想为指导，全面贯彻落实党的二十大精神和习近平总书记对供销合作社工作的重要指示批示精神，按照“13131”的总体工作要求，牢记为农服务宗旨，聚焦服务乡村振兴主线，实施土地托管提档升级、商贸流通提升完善、社有企业提质增效“三提”攻坚行动，夯实守牢一排底线，统筹推进三项考核，深入开展干部作风建设，确保各项工作稳中求进、创新突破、事争一流，持续推动供销合作社高质量发展，为全面推进乡村振兴、加快农业农村现代化和新时代社会主义现代化强市建设作出新贡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黑体简体" w:hAnsi="方正黑体简体" w:eastAsia="方正黑体简体" w:cs="方正黑体简体"/>
          <w:b/>
          <w:bCs/>
          <w:sz w:val="32"/>
          <w:szCs w:val="32"/>
          <w:lang w:val="en-US" w:eastAsia="zh-CN"/>
        </w:rPr>
      </w:pPr>
      <w:r>
        <w:rPr>
          <w:rFonts w:hint="default" w:ascii="方正黑体简体" w:hAnsi="方正黑体简体" w:eastAsia="方正黑体简体" w:cs="方正黑体简体"/>
          <w:b/>
          <w:bCs/>
          <w:sz w:val="32"/>
          <w:szCs w:val="32"/>
          <w:lang w:val="en-US" w:eastAsia="zh-CN"/>
        </w:rPr>
        <w:t>四、主要内容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全文共分为</w:t>
      </w:r>
      <w:r>
        <w:rPr>
          <w:rFonts w:hint="eastAsia" w:ascii="Times New Roman" w:hAnsi="Times New Roman" w:eastAsia="方正仿宋简体" w:cs="Times New Roman"/>
          <w:b/>
          <w:bCs/>
          <w:sz w:val="32"/>
          <w:szCs w:val="32"/>
          <w:lang w:val="en-US" w:eastAsia="zh-CN"/>
        </w:rPr>
        <w:t>6</w:t>
      </w:r>
      <w:r>
        <w:rPr>
          <w:rFonts w:hint="default" w:ascii="Times New Roman" w:hAnsi="Times New Roman" w:eastAsia="方正仿宋简体" w:cs="Times New Roman"/>
          <w:b/>
          <w:bCs/>
          <w:sz w:val="32"/>
          <w:szCs w:val="32"/>
          <w:lang w:val="en-US" w:eastAsia="zh-CN"/>
        </w:rPr>
        <w:t>大部分24个章节。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第一大部分是深入学习宣传贯彻党的二十大精神，确保党中央重大决策部署和省市委工作要求落实落地</w:t>
      </w:r>
      <w:r>
        <w:rPr>
          <w:rFonts w:hint="eastAsia" w:ascii="Times New Roman" w:hAnsi="Times New Roman" w:eastAsia="方正仿宋简体" w:cs="Times New Roman"/>
          <w:b/>
          <w:bCs/>
          <w:sz w:val="32"/>
          <w:szCs w:val="32"/>
          <w:lang w:val="en-US" w:eastAsia="zh-CN"/>
        </w:rPr>
        <w:t>。一是深入学习宣传贯彻党的二十大精神。二是巩固拓展脱贫攻坚成果。三是深化供销合作社综合改革。四是守牢“一排底线”。五是强化督导考核。</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第二大部分是</w:t>
      </w:r>
      <w:r>
        <w:rPr>
          <w:rFonts w:hint="eastAsia" w:ascii="Times New Roman" w:hAnsi="Times New Roman" w:eastAsia="方正仿宋简体" w:cs="Times New Roman"/>
          <w:b/>
          <w:bCs/>
          <w:sz w:val="32"/>
          <w:szCs w:val="32"/>
          <w:lang w:val="en-US" w:eastAsia="zh-CN"/>
        </w:rPr>
        <w:t>推动农业社会化服务提档升级，打响供销社为农服务品牌。一是加快为农服务中心建设和能力提升。二是规范开展农业生产社会化服务。三是加强联合合作。四是持续推进基层组织建设。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第三大部分是</w:t>
      </w:r>
      <w:r>
        <w:rPr>
          <w:rFonts w:hint="eastAsia" w:ascii="Times New Roman" w:hAnsi="Times New Roman" w:eastAsia="方正仿宋简体" w:cs="Times New Roman"/>
          <w:b/>
          <w:bCs/>
          <w:sz w:val="32"/>
          <w:szCs w:val="32"/>
          <w:lang w:val="en-US" w:eastAsia="zh-CN"/>
        </w:rPr>
        <w:t>推动流通服务网络提升完善，巩固系统农村流通主渠道地位。一是推动县域商贸流通服务网络提质扩面。二是推进农资经营服务网络延伸。三是提升农产品流通服务水平。四是加快再生资源回收利用体系建设。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第四大部分是</w:t>
      </w:r>
      <w:r>
        <w:rPr>
          <w:rFonts w:hint="eastAsia" w:ascii="Times New Roman" w:hAnsi="Times New Roman" w:eastAsia="方正仿宋简体" w:cs="Times New Roman"/>
          <w:b/>
          <w:bCs/>
          <w:sz w:val="32"/>
          <w:szCs w:val="32"/>
          <w:lang w:val="en-US" w:eastAsia="zh-CN"/>
        </w:rPr>
        <w:t>推动社有企业发展提质增效，提升系统经营服务支撑力。一是培育壮大龙头企业。二是推动社有企业提质增效。三是加强社有资产监管。四是加快现代企业制度建设。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第五大部分是</w:t>
      </w:r>
      <w:r>
        <w:rPr>
          <w:rFonts w:hint="eastAsia" w:ascii="Times New Roman" w:hAnsi="Times New Roman" w:eastAsia="方正仿宋简体" w:cs="Times New Roman"/>
          <w:b/>
          <w:bCs/>
          <w:sz w:val="32"/>
          <w:szCs w:val="32"/>
          <w:lang w:val="en-US" w:eastAsia="zh-CN"/>
        </w:rPr>
        <w:t>创新金融服务，为全面推进乡村振兴提供金融保障。一是</w:t>
      </w:r>
      <w:r>
        <w:rPr>
          <w:rFonts w:hint="default" w:ascii="Times New Roman" w:hAnsi="Times New Roman" w:eastAsia="方正仿宋简体" w:cs="Times New Roman"/>
          <w:b/>
          <w:bCs/>
          <w:sz w:val="32"/>
          <w:szCs w:val="32"/>
          <w:lang w:val="en-US" w:eastAsia="zh-CN"/>
        </w:rPr>
        <w:t>规范</w:t>
      </w:r>
      <w:r>
        <w:rPr>
          <w:rFonts w:hint="eastAsia" w:ascii="Times New Roman" w:hAnsi="Times New Roman" w:eastAsia="方正仿宋简体" w:cs="Times New Roman"/>
          <w:b/>
          <w:bCs/>
          <w:sz w:val="32"/>
          <w:szCs w:val="32"/>
          <w:lang w:val="en-US" w:eastAsia="zh-CN"/>
        </w:rPr>
        <w:t>开展</w:t>
      </w:r>
      <w:r>
        <w:rPr>
          <w:rFonts w:hint="default" w:ascii="Times New Roman" w:hAnsi="Times New Roman" w:eastAsia="方正仿宋简体" w:cs="Times New Roman"/>
          <w:b/>
          <w:bCs/>
          <w:sz w:val="32"/>
          <w:szCs w:val="32"/>
          <w:lang w:val="en-US" w:eastAsia="zh-CN"/>
        </w:rPr>
        <w:t>农民合作社信用互助试点。</w:t>
      </w:r>
      <w:r>
        <w:rPr>
          <w:rFonts w:hint="eastAsia" w:ascii="Times New Roman" w:hAnsi="Times New Roman" w:eastAsia="方正仿宋简体" w:cs="Times New Roman"/>
          <w:b/>
          <w:bCs/>
          <w:sz w:val="32"/>
          <w:szCs w:val="32"/>
          <w:lang w:val="en-US" w:eastAsia="zh-CN"/>
        </w:rPr>
        <w:t>二是</w:t>
      </w:r>
      <w:r>
        <w:rPr>
          <w:rFonts w:hint="default" w:ascii="Times New Roman" w:hAnsi="Times New Roman" w:eastAsia="方正仿宋简体" w:cs="Times New Roman"/>
          <w:b/>
          <w:bCs/>
          <w:sz w:val="32"/>
          <w:szCs w:val="32"/>
          <w:lang w:val="en-US" w:eastAsia="zh-CN"/>
        </w:rPr>
        <w:t>做实合作发展基金。</w:t>
      </w:r>
      <w:r>
        <w:rPr>
          <w:rFonts w:hint="eastAsia" w:ascii="Times New Roman" w:hAnsi="Times New Roman" w:eastAsia="方正仿宋简体" w:cs="Times New Roman"/>
          <w:b/>
          <w:bCs/>
          <w:sz w:val="32"/>
          <w:szCs w:val="32"/>
          <w:lang w:val="en-US" w:eastAsia="zh-CN"/>
        </w:rPr>
        <w:t>三是</w:t>
      </w:r>
      <w:r>
        <w:rPr>
          <w:rFonts w:hint="default" w:ascii="Times New Roman" w:hAnsi="Times New Roman" w:eastAsia="方正仿宋简体" w:cs="Times New Roman"/>
          <w:b/>
          <w:bCs/>
          <w:sz w:val="32"/>
          <w:szCs w:val="32"/>
          <w:lang w:val="en-US" w:eastAsia="zh-CN"/>
        </w:rPr>
        <w:t>做好农业保险和融资服务工作。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第六大部分是</w:t>
      </w:r>
      <w:r>
        <w:rPr>
          <w:rFonts w:hint="eastAsia" w:ascii="Times New Roman" w:hAnsi="Times New Roman" w:eastAsia="方正仿宋简体" w:cs="Times New Roman"/>
          <w:b/>
          <w:bCs/>
          <w:sz w:val="32"/>
          <w:szCs w:val="32"/>
          <w:lang w:val="en-US" w:eastAsia="zh-CN"/>
        </w:rPr>
        <w:t>全面从严治党，为供销合作事业发展提供政治保障。一是坚持把党的政治建设摆在首位。二是</w:t>
      </w:r>
      <w:r>
        <w:rPr>
          <w:rFonts w:hint="default" w:ascii="Times New Roman" w:hAnsi="Times New Roman" w:eastAsia="方正仿宋简体" w:cs="Times New Roman"/>
          <w:b/>
          <w:bCs/>
          <w:sz w:val="32"/>
          <w:szCs w:val="32"/>
          <w:lang w:val="en-US" w:eastAsia="zh-CN"/>
        </w:rPr>
        <w:t>全面加强基层党组织建设。</w:t>
      </w:r>
      <w:r>
        <w:rPr>
          <w:rFonts w:hint="eastAsia" w:ascii="Times New Roman" w:hAnsi="Times New Roman" w:eastAsia="方正仿宋简体" w:cs="Times New Roman"/>
          <w:b/>
          <w:bCs/>
          <w:sz w:val="32"/>
          <w:szCs w:val="32"/>
          <w:lang w:val="en-US" w:eastAsia="zh-CN"/>
        </w:rPr>
        <w:t>三是</w:t>
      </w:r>
      <w:r>
        <w:rPr>
          <w:rFonts w:hint="default" w:ascii="Times New Roman" w:hAnsi="Times New Roman" w:eastAsia="方正仿宋简体" w:cs="Times New Roman"/>
          <w:b/>
          <w:bCs/>
          <w:sz w:val="32"/>
          <w:szCs w:val="32"/>
          <w:lang w:val="en-US" w:eastAsia="zh-CN"/>
        </w:rPr>
        <w:t>加强干部人才队伍建设。</w:t>
      </w:r>
      <w:r>
        <w:rPr>
          <w:rFonts w:hint="eastAsia" w:ascii="Times New Roman" w:hAnsi="Times New Roman" w:eastAsia="方正仿宋简体" w:cs="Times New Roman"/>
          <w:b/>
          <w:bCs/>
          <w:sz w:val="32"/>
          <w:szCs w:val="32"/>
          <w:lang w:val="en-US" w:eastAsia="zh-CN"/>
        </w:rPr>
        <w:t>四是</w:t>
      </w:r>
      <w:r>
        <w:rPr>
          <w:rFonts w:hint="default" w:ascii="Times New Roman" w:hAnsi="Times New Roman" w:eastAsia="方正仿宋简体" w:cs="Times New Roman"/>
          <w:b/>
          <w:bCs/>
          <w:sz w:val="32"/>
          <w:szCs w:val="32"/>
          <w:lang w:val="en-US" w:eastAsia="zh-CN"/>
        </w:rPr>
        <w:t>持之以恒正风肃纪。</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sz w:val="32"/>
          <w:szCs w:val="32"/>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5076825</wp:posOffset>
              </wp:positionH>
              <wp:positionV relativeFrom="paragraph">
                <wp:posOffset>-263525</wp:posOffset>
              </wp:positionV>
              <wp:extent cx="1828800" cy="4743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4743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default" w:ascii="Times New Roman" w:hAnsi="Times New Roman" w:cs="Times New Roman" w:eastAsiaTheme="majorEastAsia"/>
                              <w:b/>
                              <w:bCs/>
                              <w:sz w:val="28"/>
                              <w:szCs w:val="28"/>
                            </w:rPr>
                            <w:t xml:space="preserve">— </w:t>
                          </w:r>
                          <w:r>
                            <w:rPr>
                              <w:rFonts w:hint="default" w:ascii="Times New Roman" w:hAnsi="Times New Roman" w:cs="Times New Roman" w:eastAsiaTheme="majorEastAsia"/>
                              <w:b/>
                              <w:bCs/>
                              <w:sz w:val="28"/>
                              <w:szCs w:val="28"/>
                            </w:rPr>
                            <w:fldChar w:fldCharType="begin"/>
                          </w:r>
                          <w:r>
                            <w:rPr>
                              <w:rFonts w:hint="default" w:ascii="Times New Roman" w:hAnsi="Times New Roman" w:cs="Times New Roman" w:eastAsiaTheme="majorEastAsia"/>
                              <w:b/>
                              <w:bCs/>
                              <w:sz w:val="28"/>
                              <w:szCs w:val="28"/>
                            </w:rPr>
                            <w:instrText xml:space="preserve"> PAGE  \* MERGEFORMAT </w:instrText>
                          </w:r>
                          <w:r>
                            <w:rPr>
                              <w:rFonts w:hint="default" w:ascii="Times New Roman" w:hAnsi="Times New Roman" w:cs="Times New Roman" w:eastAsiaTheme="majorEastAsia"/>
                              <w:b/>
                              <w:bCs/>
                              <w:sz w:val="28"/>
                              <w:szCs w:val="28"/>
                            </w:rPr>
                            <w:fldChar w:fldCharType="separate"/>
                          </w:r>
                          <w:r>
                            <w:rPr>
                              <w:rFonts w:hint="default" w:ascii="Times New Roman" w:hAnsi="Times New Roman" w:cs="Times New Roman" w:eastAsiaTheme="majorEastAsia"/>
                              <w:b/>
                              <w:bCs/>
                              <w:sz w:val="28"/>
                              <w:szCs w:val="28"/>
                            </w:rPr>
                            <w:t>1</w:t>
                          </w:r>
                          <w:r>
                            <w:rPr>
                              <w:rFonts w:hint="default" w:ascii="Times New Roman" w:hAnsi="Times New Roman" w:cs="Times New Roman" w:eastAsiaTheme="majorEastAsia"/>
                              <w:b/>
                              <w:bCs/>
                              <w:sz w:val="28"/>
                              <w:szCs w:val="28"/>
                            </w:rPr>
                            <w:fldChar w:fldCharType="end"/>
                          </w:r>
                          <w:r>
                            <w:rPr>
                              <w:rFonts w:hint="default" w:ascii="Times New Roman" w:hAnsi="Times New Roman" w:cs="Times New Roman" w:eastAsiaTheme="majorEastAsia"/>
                              <w:b/>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9.75pt;margin-top:-20.75pt;height:37.35pt;width:144pt;mso-position-horizontal-relative:margin;mso-wrap-style:none;z-index:251659264;mso-width-relative:page;mso-height-relative:page;" filled="f" stroked="f" coordsize="21600,21600" o:gfxdata="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5psSV2gAAAAsBAAAPAAAAAAAAAAEAIAAAACIAAABkcnMvZG93&#10;bnJldi54bWxQSwECFAAUAAAACACHTuJArdxxOjcCAABgBAAADgAAAAAAAAABACAAAAApAQAAZHJz&#10;L2Uyb0RvYy54bWxQSwUGAAAAAAYABgBZAQAA0gUAAAAA&#10;">
              <v:fill on="f" focussize="0,0"/>
              <v:stroke on="f" weight="0.5pt"/>
              <v:imagedata o:title=""/>
              <o:lock v:ext="edit" aspectratio="f"/>
              <v:textbox inset="0mm,0mm,0mm,0mm">
                <w:txbxContent>
                  <w:p>
                    <w:pPr>
                      <w:pStyle w:val="10"/>
                    </w:pPr>
                    <w:r>
                      <w:rPr>
                        <w:rFonts w:hint="default" w:ascii="Times New Roman" w:hAnsi="Times New Roman" w:cs="Times New Roman" w:eastAsiaTheme="majorEastAsia"/>
                        <w:b/>
                        <w:bCs/>
                        <w:sz w:val="28"/>
                        <w:szCs w:val="28"/>
                      </w:rPr>
                      <w:t xml:space="preserve">— </w:t>
                    </w:r>
                    <w:r>
                      <w:rPr>
                        <w:rFonts w:hint="default" w:ascii="Times New Roman" w:hAnsi="Times New Roman" w:cs="Times New Roman" w:eastAsiaTheme="majorEastAsia"/>
                        <w:b/>
                        <w:bCs/>
                        <w:sz w:val="28"/>
                        <w:szCs w:val="28"/>
                      </w:rPr>
                      <w:fldChar w:fldCharType="begin"/>
                    </w:r>
                    <w:r>
                      <w:rPr>
                        <w:rFonts w:hint="default" w:ascii="Times New Roman" w:hAnsi="Times New Roman" w:cs="Times New Roman" w:eastAsiaTheme="majorEastAsia"/>
                        <w:b/>
                        <w:bCs/>
                        <w:sz w:val="28"/>
                        <w:szCs w:val="28"/>
                      </w:rPr>
                      <w:instrText xml:space="preserve"> PAGE  \* MERGEFORMAT </w:instrText>
                    </w:r>
                    <w:r>
                      <w:rPr>
                        <w:rFonts w:hint="default" w:ascii="Times New Roman" w:hAnsi="Times New Roman" w:cs="Times New Roman" w:eastAsiaTheme="majorEastAsia"/>
                        <w:b/>
                        <w:bCs/>
                        <w:sz w:val="28"/>
                        <w:szCs w:val="28"/>
                      </w:rPr>
                      <w:fldChar w:fldCharType="separate"/>
                    </w:r>
                    <w:r>
                      <w:rPr>
                        <w:rFonts w:hint="default" w:ascii="Times New Roman" w:hAnsi="Times New Roman" w:cs="Times New Roman" w:eastAsiaTheme="majorEastAsia"/>
                        <w:b/>
                        <w:bCs/>
                        <w:sz w:val="28"/>
                        <w:szCs w:val="28"/>
                      </w:rPr>
                      <w:t>1</w:t>
                    </w:r>
                    <w:r>
                      <w:rPr>
                        <w:rFonts w:hint="default" w:ascii="Times New Roman" w:hAnsi="Times New Roman" w:cs="Times New Roman" w:eastAsiaTheme="majorEastAsia"/>
                        <w:b/>
                        <w:bCs/>
                        <w:sz w:val="28"/>
                        <w:szCs w:val="28"/>
                      </w:rPr>
                      <w:fldChar w:fldCharType="end"/>
                    </w:r>
                    <w:r>
                      <w:rPr>
                        <w:rFonts w:hint="default" w:ascii="Times New Roman" w:hAnsi="Times New Roman" w:cs="Times New Roman" w:eastAsiaTheme="majorEastAsia"/>
                        <w:b/>
                        <w:bCs/>
                        <w:sz w:val="28"/>
                        <w:szCs w:val="28"/>
                      </w:rPr>
                      <w:t xml:space="preserve"> —</w:t>
                    </w:r>
                  </w:p>
                </w:txbxContent>
              </v:textbox>
            </v:shape>
          </w:pict>
        </mc:Fallback>
      </mc:AlternateContent>
    </w:r>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hNTFiOWMyNzNkNjIwYWExM2ZhNzcxODIyZjljNTYifQ=="/>
  </w:docVars>
  <w:rsids>
    <w:rsidRoot w:val="00E12D17"/>
    <w:rsid w:val="00010AB1"/>
    <w:rsid w:val="00014C62"/>
    <w:rsid w:val="00023A24"/>
    <w:rsid w:val="00026629"/>
    <w:rsid w:val="0003684C"/>
    <w:rsid w:val="00041B93"/>
    <w:rsid w:val="000426DE"/>
    <w:rsid w:val="0004646C"/>
    <w:rsid w:val="0005563D"/>
    <w:rsid w:val="0005627A"/>
    <w:rsid w:val="00061DA4"/>
    <w:rsid w:val="00061DAC"/>
    <w:rsid w:val="00064FB3"/>
    <w:rsid w:val="00066591"/>
    <w:rsid w:val="000673A0"/>
    <w:rsid w:val="00070D39"/>
    <w:rsid w:val="00072564"/>
    <w:rsid w:val="00072BE4"/>
    <w:rsid w:val="00075B25"/>
    <w:rsid w:val="00080328"/>
    <w:rsid w:val="00080B54"/>
    <w:rsid w:val="000926BC"/>
    <w:rsid w:val="000A2045"/>
    <w:rsid w:val="000A2682"/>
    <w:rsid w:val="000A2959"/>
    <w:rsid w:val="000A2FB3"/>
    <w:rsid w:val="000B0673"/>
    <w:rsid w:val="000B0EBE"/>
    <w:rsid w:val="000D0EE2"/>
    <w:rsid w:val="000E1DF0"/>
    <w:rsid w:val="000F2A31"/>
    <w:rsid w:val="00101513"/>
    <w:rsid w:val="00110DA7"/>
    <w:rsid w:val="00111BFF"/>
    <w:rsid w:val="00113BFA"/>
    <w:rsid w:val="001174F9"/>
    <w:rsid w:val="001237D2"/>
    <w:rsid w:val="00124CB4"/>
    <w:rsid w:val="001311C4"/>
    <w:rsid w:val="0013164D"/>
    <w:rsid w:val="00132106"/>
    <w:rsid w:val="001324C4"/>
    <w:rsid w:val="001337AC"/>
    <w:rsid w:val="00135B7A"/>
    <w:rsid w:val="0013603F"/>
    <w:rsid w:val="00140135"/>
    <w:rsid w:val="00140FC9"/>
    <w:rsid w:val="0014148D"/>
    <w:rsid w:val="00143D39"/>
    <w:rsid w:val="001504A0"/>
    <w:rsid w:val="00154CC3"/>
    <w:rsid w:val="00161296"/>
    <w:rsid w:val="001702D5"/>
    <w:rsid w:val="0017244F"/>
    <w:rsid w:val="00175582"/>
    <w:rsid w:val="00182B4F"/>
    <w:rsid w:val="001919B5"/>
    <w:rsid w:val="001947C8"/>
    <w:rsid w:val="00194C8A"/>
    <w:rsid w:val="00195EA7"/>
    <w:rsid w:val="001976F5"/>
    <w:rsid w:val="001A1621"/>
    <w:rsid w:val="001A2804"/>
    <w:rsid w:val="001B3A42"/>
    <w:rsid w:val="001B5C54"/>
    <w:rsid w:val="001C003F"/>
    <w:rsid w:val="001D2F9E"/>
    <w:rsid w:val="001D37BD"/>
    <w:rsid w:val="001D61AF"/>
    <w:rsid w:val="001D71AB"/>
    <w:rsid w:val="001E3891"/>
    <w:rsid w:val="001F10C9"/>
    <w:rsid w:val="001F19F4"/>
    <w:rsid w:val="001F51E3"/>
    <w:rsid w:val="001F63DD"/>
    <w:rsid w:val="00206939"/>
    <w:rsid w:val="00210F89"/>
    <w:rsid w:val="002153BE"/>
    <w:rsid w:val="002207E6"/>
    <w:rsid w:val="00221A5B"/>
    <w:rsid w:val="00225DA5"/>
    <w:rsid w:val="0023001A"/>
    <w:rsid w:val="002300F2"/>
    <w:rsid w:val="002316DB"/>
    <w:rsid w:val="00233174"/>
    <w:rsid w:val="00242CD4"/>
    <w:rsid w:val="0025184C"/>
    <w:rsid w:val="00252AE3"/>
    <w:rsid w:val="00253DFF"/>
    <w:rsid w:val="00263789"/>
    <w:rsid w:val="00264F9B"/>
    <w:rsid w:val="00267477"/>
    <w:rsid w:val="002727AA"/>
    <w:rsid w:val="00275283"/>
    <w:rsid w:val="002856A3"/>
    <w:rsid w:val="0029197E"/>
    <w:rsid w:val="00293C26"/>
    <w:rsid w:val="002942E3"/>
    <w:rsid w:val="002A4CE2"/>
    <w:rsid w:val="002A5C45"/>
    <w:rsid w:val="002B0CAE"/>
    <w:rsid w:val="002B4254"/>
    <w:rsid w:val="002B4E37"/>
    <w:rsid w:val="002B64D8"/>
    <w:rsid w:val="002C3012"/>
    <w:rsid w:val="002C69A2"/>
    <w:rsid w:val="002C775E"/>
    <w:rsid w:val="002D3765"/>
    <w:rsid w:val="002F2E73"/>
    <w:rsid w:val="002F621C"/>
    <w:rsid w:val="002F6303"/>
    <w:rsid w:val="002F7CFB"/>
    <w:rsid w:val="00302622"/>
    <w:rsid w:val="00311ABD"/>
    <w:rsid w:val="00313396"/>
    <w:rsid w:val="00313871"/>
    <w:rsid w:val="00316A2C"/>
    <w:rsid w:val="00316BC0"/>
    <w:rsid w:val="00320B17"/>
    <w:rsid w:val="0034095A"/>
    <w:rsid w:val="00343BDD"/>
    <w:rsid w:val="00346BCD"/>
    <w:rsid w:val="00347FC1"/>
    <w:rsid w:val="003518E7"/>
    <w:rsid w:val="00353575"/>
    <w:rsid w:val="0035506A"/>
    <w:rsid w:val="00355CA1"/>
    <w:rsid w:val="00364BFF"/>
    <w:rsid w:val="0039057A"/>
    <w:rsid w:val="0039284F"/>
    <w:rsid w:val="00394240"/>
    <w:rsid w:val="003A33A2"/>
    <w:rsid w:val="003A4116"/>
    <w:rsid w:val="003A4CF9"/>
    <w:rsid w:val="003A5664"/>
    <w:rsid w:val="003B7A3D"/>
    <w:rsid w:val="003C0BF5"/>
    <w:rsid w:val="003C0E13"/>
    <w:rsid w:val="003C32D6"/>
    <w:rsid w:val="003C5731"/>
    <w:rsid w:val="003C7085"/>
    <w:rsid w:val="003D0AB8"/>
    <w:rsid w:val="003D278F"/>
    <w:rsid w:val="003D28AD"/>
    <w:rsid w:val="003D7F80"/>
    <w:rsid w:val="003E4773"/>
    <w:rsid w:val="003E5FD7"/>
    <w:rsid w:val="003F25E3"/>
    <w:rsid w:val="003F7AC6"/>
    <w:rsid w:val="003F7E73"/>
    <w:rsid w:val="00412941"/>
    <w:rsid w:val="00415C9F"/>
    <w:rsid w:val="004179E0"/>
    <w:rsid w:val="00426684"/>
    <w:rsid w:val="004277BF"/>
    <w:rsid w:val="00427D6A"/>
    <w:rsid w:val="004357B7"/>
    <w:rsid w:val="0044014A"/>
    <w:rsid w:val="00441C58"/>
    <w:rsid w:val="0044239C"/>
    <w:rsid w:val="004455C0"/>
    <w:rsid w:val="00445AF1"/>
    <w:rsid w:val="00451796"/>
    <w:rsid w:val="0045488E"/>
    <w:rsid w:val="00457E9E"/>
    <w:rsid w:val="004604B9"/>
    <w:rsid w:val="00461C19"/>
    <w:rsid w:val="00464FA3"/>
    <w:rsid w:val="00466D16"/>
    <w:rsid w:val="00472D6B"/>
    <w:rsid w:val="004753E2"/>
    <w:rsid w:val="00476DDE"/>
    <w:rsid w:val="00480C9F"/>
    <w:rsid w:val="00483F1C"/>
    <w:rsid w:val="00490B77"/>
    <w:rsid w:val="00492559"/>
    <w:rsid w:val="0049361C"/>
    <w:rsid w:val="00493DEA"/>
    <w:rsid w:val="00494C7A"/>
    <w:rsid w:val="004B1056"/>
    <w:rsid w:val="004C11E3"/>
    <w:rsid w:val="004C7821"/>
    <w:rsid w:val="004D1FDE"/>
    <w:rsid w:val="004D3C21"/>
    <w:rsid w:val="004D414A"/>
    <w:rsid w:val="004D706C"/>
    <w:rsid w:val="004E4477"/>
    <w:rsid w:val="004F14C3"/>
    <w:rsid w:val="004F171F"/>
    <w:rsid w:val="004F41DF"/>
    <w:rsid w:val="004F7DD0"/>
    <w:rsid w:val="00505841"/>
    <w:rsid w:val="00516490"/>
    <w:rsid w:val="00525747"/>
    <w:rsid w:val="00526EE0"/>
    <w:rsid w:val="00530B00"/>
    <w:rsid w:val="00533131"/>
    <w:rsid w:val="005410A4"/>
    <w:rsid w:val="00542B95"/>
    <w:rsid w:val="005431B6"/>
    <w:rsid w:val="00543D38"/>
    <w:rsid w:val="00546863"/>
    <w:rsid w:val="00562FEB"/>
    <w:rsid w:val="00564FDB"/>
    <w:rsid w:val="00566402"/>
    <w:rsid w:val="00566FD3"/>
    <w:rsid w:val="0057265E"/>
    <w:rsid w:val="00577D13"/>
    <w:rsid w:val="00580884"/>
    <w:rsid w:val="005825BA"/>
    <w:rsid w:val="005836F5"/>
    <w:rsid w:val="005859EA"/>
    <w:rsid w:val="00593E64"/>
    <w:rsid w:val="005941B1"/>
    <w:rsid w:val="005945BC"/>
    <w:rsid w:val="00595A36"/>
    <w:rsid w:val="005A132F"/>
    <w:rsid w:val="005B26B2"/>
    <w:rsid w:val="005C02DE"/>
    <w:rsid w:val="005C10D4"/>
    <w:rsid w:val="005C6281"/>
    <w:rsid w:val="005C7415"/>
    <w:rsid w:val="005C7B4A"/>
    <w:rsid w:val="005D4245"/>
    <w:rsid w:val="005D4A54"/>
    <w:rsid w:val="005D73E0"/>
    <w:rsid w:val="005D7D85"/>
    <w:rsid w:val="005E266F"/>
    <w:rsid w:val="005E41F0"/>
    <w:rsid w:val="005E543A"/>
    <w:rsid w:val="005E7B0B"/>
    <w:rsid w:val="005F03FA"/>
    <w:rsid w:val="00603319"/>
    <w:rsid w:val="006161D6"/>
    <w:rsid w:val="00617707"/>
    <w:rsid w:val="0062546B"/>
    <w:rsid w:val="00625B59"/>
    <w:rsid w:val="0062627E"/>
    <w:rsid w:val="00631603"/>
    <w:rsid w:val="00631759"/>
    <w:rsid w:val="006374E6"/>
    <w:rsid w:val="00642416"/>
    <w:rsid w:val="006642E8"/>
    <w:rsid w:val="0066487B"/>
    <w:rsid w:val="00674A9A"/>
    <w:rsid w:val="00675DE9"/>
    <w:rsid w:val="006766AE"/>
    <w:rsid w:val="00685D3D"/>
    <w:rsid w:val="00686381"/>
    <w:rsid w:val="0069135C"/>
    <w:rsid w:val="00695E48"/>
    <w:rsid w:val="006A0363"/>
    <w:rsid w:val="006B1453"/>
    <w:rsid w:val="006B443C"/>
    <w:rsid w:val="006C2CAC"/>
    <w:rsid w:val="006C3845"/>
    <w:rsid w:val="006D34BF"/>
    <w:rsid w:val="006D51A2"/>
    <w:rsid w:val="006E1542"/>
    <w:rsid w:val="006E1B8A"/>
    <w:rsid w:val="006F0E73"/>
    <w:rsid w:val="006F235A"/>
    <w:rsid w:val="00701DFB"/>
    <w:rsid w:val="00710B9D"/>
    <w:rsid w:val="00717E9A"/>
    <w:rsid w:val="007216E3"/>
    <w:rsid w:val="007244D1"/>
    <w:rsid w:val="00726E22"/>
    <w:rsid w:val="007401F6"/>
    <w:rsid w:val="007469A9"/>
    <w:rsid w:val="00746D39"/>
    <w:rsid w:val="00751E78"/>
    <w:rsid w:val="007571D6"/>
    <w:rsid w:val="00765978"/>
    <w:rsid w:val="00765D85"/>
    <w:rsid w:val="00766CCE"/>
    <w:rsid w:val="00774A7B"/>
    <w:rsid w:val="007765AF"/>
    <w:rsid w:val="00780DBC"/>
    <w:rsid w:val="00783D72"/>
    <w:rsid w:val="00784969"/>
    <w:rsid w:val="00785639"/>
    <w:rsid w:val="00790F6E"/>
    <w:rsid w:val="00797F24"/>
    <w:rsid w:val="007B7866"/>
    <w:rsid w:val="007C0190"/>
    <w:rsid w:val="007C31F7"/>
    <w:rsid w:val="007C4E4A"/>
    <w:rsid w:val="007E536C"/>
    <w:rsid w:val="007E68C6"/>
    <w:rsid w:val="007F1794"/>
    <w:rsid w:val="007F2D41"/>
    <w:rsid w:val="00803B0A"/>
    <w:rsid w:val="0080608F"/>
    <w:rsid w:val="00806D9F"/>
    <w:rsid w:val="00810A01"/>
    <w:rsid w:val="008132DE"/>
    <w:rsid w:val="008149F2"/>
    <w:rsid w:val="00814CA1"/>
    <w:rsid w:val="00826ACC"/>
    <w:rsid w:val="00830D8D"/>
    <w:rsid w:val="00836F00"/>
    <w:rsid w:val="008406AC"/>
    <w:rsid w:val="00840765"/>
    <w:rsid w:val="008410EB"/>
    <w:rsid w:val="008529A8"/>
    <w:rsid w:val="00852D12"/>
    <w:rsid w:val="00855203"/>
    <w:rsid w:val="0085584D"/>
    <w:rsid w:val="008723B8"/>
    <w:rsid w:val="008740A5"/>
    <w:rsid w:val="00874260"/>
    <w:rsid w:val="008776C0"/>
    <w:rsid w:val="00883A75"/>
    <w:rsid w:val="00885BA7"/>
    <w:rsid w:val="008901FA"/>
    <w:rsid w:val="0089499E"/>
    <w:rsid w:val="00897047"/>
    <w:rsid w:val="008A1EB9"/>
    <w:rsid w:val="008C3A5D"/>
    <w:rsid w:val="008C5291"/>
    <w:rsid w:val="008D065A"/>
    <w:rsid w:val="008D3469"/>
    <w:rsid w:val="008D36E0"/>
    <w:rsid w:val="008D5B5F"/>
    <w:rsid w:val="008E2E59"/>
    <w:rsid w:val="008F3144"/>
    <w:rsid w:val="00900BD1"/>
    <w:rsid w:val="0091172E"/>
    <w:rsid w:val="009121C3"/>
    <w:rsid w:val="00921D53"/>
    <w:rsid w:val="009235F5"/>
    <w:rsid w:val="00923FCE"/>
    <w:rsid w:val="009363B9"/>
    <w:rsid w:val="00944C0C"/>
    <w:rsid w:val="00945A21"/>
    <w:rsid w:val="009615AC"/>
    <w:rsid w:val="009626C9"/>
    <w:rsid w:val="009701FD"/>
    <w:rsid w:val="00970354"/>
    <w:rsid w:val="00972C65"/>
    <w:rsid w:val="00980353"/>
    <w:rsid w:val="00980E5D"/>
    <w:rsid w:val="00987192"/>
    <w:rsid w:val="00990DAA"/>
    <w:rsid w:val="00994180"/>
    <w:rsid w:val="00994589"/>
    <w:rsid w:val="009A4393"/>
    <w:rsid w:val="009B244D"/>
    <w:rsid w:val="009B5102"/>
    <w:rsid w:val="009C0BCE"/>
    <w:rsid w:val="009C15E4"/>
    <w:rsid w:val="009C3FBC"/>
    <w:rsid w:val="009C642F"/>
    <w:rsid w:val="009D1953"/>
    <w:rsid w:val="009D5B36"/>
    <w:rsid w:val="009E0133"/>
    <w:rsid w:val="009E2F2F"/>
    <w:rsid w:val="009E3DCE"/>
    <w:rsid w:val="009E4FA7"/>
    <w:rsid w:val="009E58E6"/>
    <w:rsid w:val="009E7888"/>
    <w:rsid w:val="009F3889"/>
    <w:rsid w:val="00A00F25"/>
    <w:rsid w:val="00A05714"/>
    <w:rsid w:val="00A05790"/>
    <w:rsid w:val="00A10186"/>
    <w:rsid w:val="00A2087B"/>
    <w:rsid w:val="00A21EF3"/>
    <w:rsid w:val="00A2683E"/>
    <w:rsid w:val="00A35180"/>
    <w:rsid w:val="00A406A0"/>
    <w:rsid w:val="00A407CA"/>
    <w:rsid w:val="00A42611"/>
    <w:rsid w:val="00A52D17"/>
    <w:rsid w:val="00A5433D"/>
    <w:rsid w:val="00A572D2"/>
    <w:rsid w:val="00A6670E"/>
    <w:rsid w:val="00A72633"/>
    <w:rsid w:val="00A73401"/>
    <w:rsid w:val="00A80E3F"/>
    <w:rsid w:val="00A93151"/>
    <w:rsid w:val="00A94221"/>
    <w:rsid w:val="00A94763"/>
    <w:rsid w:val="00A978DB"/>
    <w:rsid w:val="00AA1A95"/>
    <w:rsid w:val="00AA62BE"/>
    <w:rsid w:val="00AB16C9"/>
    <w:rsid w:val="00AB445E"/>
    <w:rsid w:val="00AC39C0"/>
    <w:rsid w:val="00AC4A60"/>
    <w:rsid w:val="00AC6134"/>
    <w:rsid w:val="00AC6415"/>
    <w:rsid w:val="00AC6538"/>
    <w:rsid w:val="00AC65C3"/>
    <w:rsid w:val="00AC6855"/>
    <w:rsid w:val="00AD116C"/>
    <w:rsid w:val="00AD18D5"/>
    <w:rsid w:val="00AD2F8A"/>
    <w:rsid w:val="00AD409B"/>
    <w:rsid w:val="00AE2F04"/>
    <w:rsid w:val="00AE587C"/>
    <w:rsid w:val="00AF0415"/>
    <w:rsid w:val="00AF16EC"/>
    <w:rsid w:val="00AF1BED"/>
    <w:rsid w:val="00AF30FE"/>
    <w:rsid w:val="00AF42EB"/>
    <w:rsid w:val="00AF7D86"/>
    <w:rsid w:val="00B0113C"/>
    <w:rsid w:val="00B0148E"/>
    <w:rsid w:val="00B027E1"/>
    <w:rsid w:val="00B14FA2"/>
    <w:rsid w:val="00B16859"/>
    <w:rsid w:val="00B36177"/>
    <w:rsid w:val="00B40C7B"/>
    <w:rsid w:val="00B42A6A"/>
    <w:rsid w:val="00B50BA6"/>
    <w:rsid w:val="00B51C84"/>
    <w:rsid w:val="00B55D17"/>
    <w:rsid w:val="00B57017"/>
    <w:rsid w:val="00B576B2"/>
    <w:rsid w:val="00B669E3"/>
    <w:rsid w:val="00B70672"/>
    <w:rsid w:val="00B85576"/>
    <w:rsid w:val="00B865B9"/>
    <w:rsid w:val="00B865F5"/>
    <w:rsid w:val="00B91283"/>
    <w:rsid w:val="00B925CE"/>
    <w:rsid w:val="00B93683"/>
    <w:rsid w:val="00BA4E82"/>
    <w:rsid w:val="00BA67DA"/>
    <w:rsid w:val="00BB37F1"/>
    <w:rsid w:val="00BB3B43"/>
    <w:rsid w:val="00BB7056"/>
    <w:rsid w:val="00BC0009"/>
    <w:rsid w:val="00BC3A87"/>
    <w:rsid w:val="00BC6CBA"/>
    <w:rsid w:val="00BC7481"/>
    <w:rsid w:val="00BC775D"/>
    <w:rsid w:val="00BD25F0"/>
    <w:rsid w:val="00BD593A"/>
    <w:rsid w:val="00BE08FB"/>
    <w:rsid w:val="00BE4927"/>
    <w:rsid w:val="00BE6B65"/>
    <w:rsid w:val="00BF24F3"/>
    <w:rsid w:val="00BF4CEF"/>
    <w:rsid w:val="00C03478"/>
    <w:rsid w:val="00C05D93"/>
    <w:rsid w:val="00C13D6B"/>
    <w:rsid w:val="00C151AB"/>
    <w:rsid w:val="00C1629C"/>
    <w:rsid w:val="00C212D7"/>
    <w:rsid w:val="00C23A05"/>
    <w:rsid w:val="00C241BB"/>
    <w:rsid w:val="00C274E8"/>
    <w:rsid w:val="00C34EC1"/>
    <w:rsid w:val="00C36844"/>
    <w:rsid w:val="00C4433E"/>
    <w:rsid w:val="00C44690"/>
    <w:rsid w:val="00C451E7"/>
    <w:rsid w:val="00C47F92"/>
    <w:rsid w:val="00C55555"/>
    <w:rsid w:val="00C56AEB"/>
    <w:rsid w:val="00C6019F"/>
    <w:rsid w:val="00C6155C"/>
    <w:rsid w:val="00C617F1"/>
    <w:rsid w:val="00C65B38"/>
    <w:rsid w:val="00C76E7C"/>
    <w:rsid w:val="00C820CF"/>
    <w:rsid w:val="00C85ABF"/>
    <w:rsid w:val="00C965D1"/>
    <w:rsid w:val="00CA1A86"/>
    <w:rsid w:val="00CA33BA"/>
    <w:rsid w:val="00CA453F"/>
    <w:rsid w:val="00CB0238"/>
    <w:rsid w:val="00CB2688"/>
    <w:rsid w:val="00CB5761"/>
    <w:rsid w:val="00CF4FB2"/>
    <w:rsid w:val="00D02B4E"/>
    <w:rsid w:val="00D050A6"/>
    <w:rsid w:val="00D16503"/>
    <w:rsid w:val="00D32DB0"/>
    <w:rsid w:val="00D40CB0"/>
    <w:rsid w:val="00D45CDE"/>
    <w:rsid w:val="00D469C0"/>
    <w:rsid w:val="00D54D7C"/>
    <w:rsid w:val="00D629C1"/>
    <w:rsid w:val="00D71FF3"/>
    <w:rsid w:val="00D8011B"/>
    <w:rsid w:val="00D80DB9"/>
    <w:rsid w:val="00D83F7E"/>
    <w:rsid w:val="00D87A75"/>
    <w:rsid w:val="00DA13CA"/>
    <w:rsid w:val="00DA436C"/>
    <w:rsid w:val="00DA5F93"/>
    <w:rsid w:val="00DB087C"/>
    <w:rsid w:val="00DB3189"/>
    <w:rsid w:val="00DB5718"/>
    <w:rsid w:val="00DB710B"/>
    <w:rsid w:val="00DC32A0"/>
    <w:rsid w:val="00DC37D2"/>
    <w:rsid w:val="00DD0C26"/>
    <w:rsid w:val="00DD1D6F"/>
    <w:rsid w:val="00DD2531"/>
    <w:rsid w:val="00DD7BB3"/>
    <w:rsid w:val="00DE29F0"/>
    <w:rsid w:val="00DE51AD"/>
    <w:rsid w:val="00DF0A61"/>
    <w:rsid w:val="00DF4642"/>
    <w:rsid w:val="00E064FE"/>
    <w:rsid w:val="00E12D17"/>
    <w:rsid w:val="00E14EC9"/>
    <w:rsid w:val="00E15370"/>
    <w:rsid w:val="00E166BA"/>
    <w:rsid w:val="00E23DA1"/>
    <w:rsid w:val="00E23E6D"/>
    <w:rsid w:val="00E23F11"/>
    <w:rsid w:val="00E249D8"/>
    <w:rsid w:val="00E27B3E"/>
    <w:rsid w:val="00E30734"/>
    <w:rsid w:val="00E40649"/>
    <w:rsid w:val="00E43D53"/>
    <w:rsid w:val="00E6308B"/>
    <w:rsid w:val="00E63095"/>
    <w:rsid w:val="00E64526"/>
    <w:rsid w:val="00E65CAA"/>
    <w:rsid w:val="00E72182"/>
    <w:rsid w:val="00E72C25"/>
    <w:rsid w:val="00E80D80"/>
    <w:rsid w:val="00E83A4F"/>
    <w:rsid w:val="00E923CD"/>
    <w:rsid w:val="00E973D2"/>
    <w:rsid w:val="00EA4ACA"/>
    <w:rsid w:val="00EA5E42"/>
    <w:rsid w:val="00EB1B30"/>
    <w:rsid w:val="00EB5394"/>
    <w:rsid w:val="00EC0A29"/>
    <w:rsid w:val="00EC18F2"/>
    <w:rsid w:val="00EC4EE8"/>
    <w:rsid w:val="00EC7A1C"/>
    <w:rsid w:val="00ED2238"/>
    <w:rsid w:val="00ED350D"/>
    <w:rsid w:val="00ED432C"/>
    <w:rsid w:val="00ED55D7"/>
    <w:rsid w:val="00ED76C4"/>
    <w:rsid w:val="00EE26DD"/>
    <w:rsid w:val="00EE6A6B"/>
    <w:rsid w:val="00EE7D62"/>
    <w:rsid w:val="00EF3941"/>
    <w:rsid w:val="00F0021B"/>
    <w:rsid w:val="00F04918"/>
    <w:rsid w:val="00F10D86"/>
    <w:rsid w:val="00F13F2D"/>
    <w:rsid w:val="00F16021"/>
    <w:rsid w:val="00F22C03"/>
    <w:rsid w:val="00F250F9"/>
    <w:rsid w:val="00F3026F"/>
    <w:rsid w:val="00F312EC"/>
    <w:rsid w:val="00F324B3"/>
    <w:rsid w:val="00F37E3D"/>
    <w:rsid w:val="00F4487E"/>
    <w:rsid w:val="00F51967"/>
    <w:rsid w:val="00F54A63"/>
    <w:rsid w:val="00F556A7"/>
    <w:rsid w:val="00F569EC"/>
    <w:rsid w:val="00F60BEB"/>
    <w:rsid w:val="00F703C7"/>
    <w:rsid w:val="00F718E8"/>
    <w:rsid w:val="00F73DF3"/>
    <w:rsid w:val="00F74010"/>
    <w:rsid w:val="00F76D96"/>
    <w:rsid w:val="00F810E2"/>
    <w:rsid w:val="00F82198"/>
    <w:rsid w:val="00F831C7"/>
    <w:rsid w:val="00F840C4"/>
    <w:rsid w:val="00F91E31"/>
    <w:rsid w:val="00F92662"/>
    <w:rsid w:val="00F9309D"/>
    <w:rsid w:val="00FA24F8"/>
    <w:rsid w:val="00FA5204"/>
    <w:rsid w:val="00FA6F8A"/>
    <w:rsid w:val="00FB1895"/>
    <w:rsid w:val="00FB1CAB"/>
    <w:rsid w:val="00FB7347"/>
    <w:rsid w:val="00FC2CFD"/>
    <w:rsid w:val="00FC597C"/>
    <w:rsid w:val="00FC6E61"/>
    <w:rsid w:val="00FD47DC"/>
    <w:rsid w:val="00FD703E"/>
    <w:rsid w:val="00FE01D0"/>
    <w:rsid w:val="00FF1707"/>
    <w:rsid w:val="01344518"/>
    <w:rsid w:val="02093FCA"/>
    <w:rsid w:val="02961576"/>
    <w:rsid w:val="02D037B2"/>
    <w:rsid w:val="02F35989"/>
    <w:rsid w:val="03816005"/>
    <w:rsid w:val="03A51634"/>
    <w:rsid w:val="046A15A0"/>
    <w:rsid w:val="04FC6AE0"/>
    <w:rsid w:val="06B43FEB"/>
    <w:rsid w:val="06F21D26"/>
    <w:rsid w:val="072916E2"/>
    <w:rsid w:val="086F1AAE"/>
    <w:rsid w:val="09C42FF6"/>
    <w:rsid w:val="0A134A7F"/>
    <w:rsid w:val="0A5C6B02"/>
    <w:rsid w:val="0A7605AC"/>
    <w:rsid w:val="0AFA069B"/>
    <w:rsid w:val="0B061FF2"/>
    <w:rsid w:val="0B0E7C5C"/>
    <w:rsid w:val="0B10433B"/>
    <w:rsid w:val="0C7747CF"/>
    <w:rsid w:val="11BD75F7"/>
    <w:rsid w:val="11FA73AE"/>
    <w:rsid w:val="13B50586"/>
    <w:rsid w:val="147D0C2D"/>
    <w:rsid w:val="15005EE1"/>
    <w:rsid w:val="15B83BE0"/>
    <w:rsid w:val="162218AC"/>
    <w:rsid w:val="172928B2"/>
    <w:rsid w:val="17E12E97"/>
    <w:rsid w:val="18BF4998"/>
    <w:rsid w:val="1A26586E"/>
    <w:rsid w:val="1BDC3991"/>
    <w:rsid w:val="1D623E7E"/>
    <w:rsid w:val="1D6D3BFB"/>
    <w:rsid w:val="1E9D223F"/>
    <w:rsid w:val="1F6968D5"/>
    <w:rsid w:val="1F756E7F"/>
    <w:rsid w:val="1F7635D8"/>
    <w:rsid w:val="20FC34A8"/>
    <w:rsid w:val="21BB6C06"/>
    <w:rsid w:val="21C85104"/>
    <w:rsid w:val="2359588A"/>
    <w:rsid w:val="237644FD"/>
    <w:rsid w:val="23ECCF25"/>
    <w:rsid w:val="24397395"/>
    <w:rsid w:val="25B80157"/>
    <w:rsid w:val="26AA4776"/>
    <w:rsid w:val="2931340D"/>
    <w:rsid w:val="29451F54"/>
    <w:rsid w:val="29DA067B"/>
    <w:rsid w:val="2A3D38A8"/>
    <w:rsid w:val="2AE97C07"/>
    <w:rsid w:val="2C3047F6"/>
    <w:rsid w:val="2C340C6F"/>
    <w:rsid w:val="2CD525A2"/>
    <w:rsid w:val="2CE657FC"/>
    <w:rsid w:val="2E0726DB"/>
    <w:rsid w:val="2E8F6D9B"/>
    <w:rsid w:val="319A0963"/>
    <w:rsid w:val="31FC7B57"/>
    <w:rsid w:val="321E01D7"/>
    <w:rsid w:val="328C0BF4"/>
    <w:rsid w:val="33D73179"/>
    <w:rsid w:val="340F7D51"/>
    <w:rsid w:val="34F94942"/>
    <w:rsid w:val="358532B5"/>
    <w:rsid w:val="36967CC8"/>
    <w:rsid w:val="36A45BDD"/>
    <w:rsid w:val="381F654E"/>
    <w:rsid w:val="385775AE"/>
    <w:rsid w:val="39FE41A5"/>
    <w:rsid w:val="3B09606F"/>
    <w:rsid w:val="3C1A71B0"/>
    <w:rsid w:val="3C287D84"/>
    <w:rsid w:val="3C8934A1"/>
    <w:rsid w:val="3E994348"/>
    <w:rsid w:val="3EC17BD0"/>
    <w:rsid w:val="3EE927C4"/>
    <w:rsid w:val="3F5213BA"/>
    <w:rsid w:val="3F5C33BD"/>
    <w:rsid w:val="3F860928"/>
    <w:rsid w:val="3FD4395B"/>
    <w:rsid w:val="400A1E7F"/>
    <w:rsid w:val="404067B8"/>
    <w:rsid w:val="41A41E7E"/>
    <w:rsid w:val="423C1CEE"/>
    <w:rsid w:val="42DC761B"/>
    <w:rsid w:val="431F5E5A"/>
    <w:rsid w:val="43AD080E"/>
    <w:rsid w:val="43E95C6A"/>
    <w:rsid w:val="442847B7"/>
    <w:rsid w:val="45C354C3"/>
    <w:rsid w:val="45ED5E3C"/>
    <w:rsid w:val="46200F1B"/>
    <w:rsid w:val="48B61C9F"/>
    <w:rsid w:val="49683071"/>
    <w:rsid w:val="499A36A3"/>
    <w:rsid w:val="49AD128E"/>
    <w:rsid w:val="4A01234E"/>
    <w:rsid w:val="4A346EF9"/>
    <w:rsid w:val="4A7F0BF5"/>
    <w:rsid w:val="4A8E5758"/>
    <w:rsid w:val="4B7056A0"/>
    <w:rsid w:val="4B8B339F"/>
    <w:rsid w:val="4C231829"/>
    <w:rsid w:val="4D2920FB"/>
    <w:rsid w:val="4DF754C5"/>
    <w:rsid w:val="4E784293"/>
    <w:rsid w:val="4F625F62"/>
    <w:rsid w:val="504E0189"/>
    <w:rsid w:val="508E3344"/>
    <w:rsid w:val="52E36902"/>
    <w:rsid w:val="52F5015F"/>
    <w:rsid w:val="549B02F3"/>
    <w:rsid w:val="54D70C0B"/>
    <w:rsid w:val="55387801"/>
    <w:rsid w:val="5538781F"/>
    <w:rsid w:val="583A23D4"/>
    <w:rsid w:val="58713F59"/>
    <w:rsid w:val="58887052"/>
    <w:rsid w:val="593B4ABC"/>
    <w:rsid w:val="5A0324D1"/>
    <w:rsid w:val="5B467A81"/>
    <w:rsid w:val="5C1D7FD9"/>
    <w:rsid w:val="5C52028A"/>
    <w:rsid w:val="5CBB6F82"/>
    <w:rsid w:val="5DC5434E"/>
    <w:rsid w:val="5E7045B8"/>
    <w:rsid w:val="5FD0790C"/>
    <w:rsid w:val="60444AC7"/>
    <w:rsid w:val="61453B98"/>
    <w:rsid w:val="61CB0B58"/>
    <w:rsid w:val="62340CAC"/>
    <w:rsid w:val="633E7923"/>
    <w:rsid w:val="63676D4F"/>
    <w:rsid w:val="63D062E3"/>
    <w:rsid w:val="64515C6C"/>
    <w:rsid w:val="65AA45D1"/>
    <w:rsid w:val="65B7303F"/>
    <w:rsid w:val="673D459B"/>
    <w:rsid w:val="679E4055"/>
    <w:rsid w:val="67C5117B"/>
    <w:rsid w:val="69C23134"/>
    <w:rsid w:val="6B46510E"/>
    <w:rsid w:val="6DD30EA9"/>
    <w:rsid w:val="6E5548ED"/>
    <w:rsid w:val="6ECF3D45"/>
    <w:rsid w:val="6EF22C84"/>
    <w:rsid w:val="6F3D5D3B"/>
    <w:rsid w:val="6FAE7D86"/>
    <w:rsid w:val="6FF17CC0"/>
    <w:rsid w:val="709A7CB6"/>
    <w:rsid w:val="719D74CB"/>
    <w:rsid w:val="722C7C94"/>
    <w:rsid w:val="72D774CB"/>
    <w:rsid w:val="7332232D"/>
    <w:rsid w:val="7528245B"/>
    <w:rsid w:val="76224B19"/>
    <w:rsid w:val="76C515AB"/>
    <w:rsid w:val="77210F69"/>
    <w:rsid w:val="77AE2D09"/>
    <w:rsid w:val="77B353F1"/>
    <w:rsid w:val="78350D08"/>
    <w:rsid w:val="783B0E3B"/>
    <w:rsid w:val="78A237B3"/>
    <w:rsid w:val="79F0656B"/>
    <w:rsid w:val="7A1F6076"/>
    <w:rsid w:val="7B417CBD"/>
    <w:rsid w:val="7CBB11C0"/>
    <w:rsid w:val="7E025A70"/>
    <w:rsid w:val="7F0E0B96"/>
    <w:rsid w:val="BFDF2BE7"/>
    <w:rsid w:val="DFE51484"/>
    <w:rsid w:val="EFCE7FA6"/>
    <w:rsid w:val="F597E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spacing w:beforeAutospacing="1" w:afterAutospacing="1"/>
      <w:jc w:val="left"/>
      <w:outlineLvl w:val="1"/>
    </w:pPr>
    <w:rPr>
      <w:rFonts w:ascii="宋体" w:hAnsi="宋体" w:eastAsia="宋体" w:cs="Times New Roman"/>
      <w:kern w:val="0"/>
      <w:sz w:val="36"/>
      <w:szCs w:val="3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4">
    <w:name w:val="Normal Indent"/>
    <w:basedOn w:val="1"/>
    <w:qFormat/>
    <w:uiPriority w:val="0"/>
    <w:pPr>
      <w:ind w:firstLine="420" w:firstLineChars="200"/>
    </w:pPr>
  </w:style>
  <w:style w:type="paragraph" w:styleId="5">
    <w:name w:val="Body Text"/>
    <w:basedOn w:val="1"/>
    <w:next w:val="1"/>
    <w:qFormat/>
    <w:uiPriority w:val="0"/>
    <w:pPr>
      <w:widowControl w:val="0"/>
      <w:spacing w:before="0" w:after="120"/>
      <w:ind w:left="0" w:right="0"/>
      <w:jc w:val="both"/>
    </w:pPr>
    <w:rPr>
      <w:rFonts w:ascii="仿宋_GB2312" w:hAnsi="仿宋_GB2312" w:eastAsia="仿宋_GB2312" w:cs="仿宋_GB2312"/>
      <w:kern w:val="2"/>
      <w:sz w:val="32"/>
      <w:szCs w:val="32"/>
      <w:lang w:val="en-US" w:eastAsia="zh-CN" w:bidi="ar-SA"/>
    </w:rPr>
  </w:style>
  <w:style w:type="paragraph" w:styleId="6">
    <w:name w:val="Body Text Indent"/>
    <w:basedOn w:val="1"/>
    <w:next w:val="7"/>
    <w:qFormat/>
    <w:uiPriority w:val="0"/>
    <w:pPr>
      <w:ind w:firstLine="570"/>
    </w:pPr>
    <w:rPr>
      <w:rFonts w:ascii="宋体" w:hAnsi="宋体" w:eastAsia="宋体" w:cs="Times New Roman"/>
      <w:sz w:val="28"/>
    </w:rPr>
  </w:style>
  <w:style w:type="paragraph" w:styleId="7">
    <w:name w:val="Body Text First Indent 2"/>
    <w:basedOn w:val="6"/>
    <w:next w:val="8"/>
    <w:qFormat/>
    <w:uiPriority w:val="0"/>
    <w:pPr>
      <w:ind w:firstLine="420" w:firstLineChars="200"/>
    </w:pPr>
    <w:rPr>
      <w:rFonts w:ascii="Times New Roman" w:hAnsi="Times New Roman" w:eastAsia="宋体" w:cs="Times New Roman"/>
    </w:rPr>
  </w:style>
  <w:style w:type="paragraph" w:styleId="8">
    <w:name w:val="Body Text First Indent"/>
    <w:basedOn w:val="5"/>
    <w:qFormat/>
    <w:uiPriority w:val="0"/>
    <w:pPr>
      <w:spacing w:line="360" w:lineRule="auto"/>
      <w:ind w:firstLine="200" w:firstLineChars="200"/>
    </w:pPr>
    <w:rPr>
      <w:sz w:val="30"/>
      <w:szCs w:val="30"/>
    </w:rPr>
  </w:style>
  <w:style w:type="paragraph" w:styleId="9">
    <w:name w:val="Balloon Text"/>
    <w:basedOn w:val="1"/>
    <w:link w:val="18"/>
    <w:semiHidden/>
    <w:unhideWhenUsed/>
    <w:qFormat/>
    <w:uiPriority w:val="99"/>
    <w:rPr>
      <w:sz w:val="18"/>
      <w:szCs w:val="18"/>
    </w:rPr>
  </w:style>
  <w:style w:type="paragraph" w:styleId="10">
    <w:name w:val="footer"/>
    <w:basedOn w:val="1"/>
    <w:next w:val="1"/>
    <w:link w:val="17"/>
    <w:unhideWhenUsed/>
    <w:qFormat/>
    <w:uiPriority w:val="99"/>
    <w:pPr>
      <w:tabs>
        <w:tab w:val="center" w:pos="4153"/>
        <w:tab w:val="right" w:pos="8306"/>
      </w:tabs>
      <w:snapToGrid w:val="0"/>
      <w:jc w:val="left"/>
    </w:pPr>
    <w:rPr>
      <w:sz w:val="18"/>
      <w:szCs w:val="18"/>
    </w:rPr>
  </w:style>
  <w:style w:type="paragraph" w:styleId="11">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List Paragraph"/>
    <w:basedOn w:val="1"/>
    <w:qFormat/>
    <w:uiPriority w:val="34"/>
    <w:pPr>
      <w:ind w:firstLine="420" w:firstLineChars="200"/>
    </w:pPr>
  </w:style>
  <w:style w:type="character" w:customStyle="1" w:styleId="16">
    <w:name w:val="页眉 Char"/>
    <w:basedOn w:val="14"/>
    <w:link w:val="11"/>
    <w:qFormat/>
    <w:uiPriority w:val="99"/>
    <w:rPr>
      <w:sz w:val="18"/>
      <w:szCs w:val="18"/>
    </w:rPr>
  </w:style>
  <w:style w:type="character" w:customStyle="1" w:styleId="17">
    <w:name w:val="页脚 Char"/>
    <w:basedOn w:val="14"/>
    <w:link w:val="10"/>
    <w:qFormat/>
    <w:uiPriority w:val="99"/>
    <w:rPr>
      <w:sz w:val="18"/>
      <w:szCs w:val="18"/>
    </w:rPr>
  </w:style>
  <w:style w:type="character" w:customStyle="1" w:styleId="18">
    <w:name w:val="批注框文本 Char"/>
    <w:basedOn w:val="14"/>
    <w:link w:val="9"/>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1234</Words>
  <Characters>1269</Characters>
  <Lines>27</Lines>
  <Paragraphs>7</Paragraphs>
  <TotalTime>0</TotalTime>
  <ScaleCrop>false</ScaleCrop>
  <LinksUpToDate>false</LinksUpToDate>
  <CharactersWithSpaces>1269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2021-08-10T00:38:00Z</dcterms:created>
  <dc:creator>xb21cn</dc:creator>
  <cp:lastModifiedBy>崔治国</cp:lastModifiedBy>
  <cp:lastPrinted>2022-02-12T07:49:00Z</cp:lastPrinted>
  <dcterms:modified xsi:type="dcterms:W3CDTF">2023-11-15T06:50:49Z</dcterms:modified>
  <cp:revision>372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CE2FE1D014464825BAD6D6E53B059039</vt:lpwstr>
  </property>
</Properties>
</file>