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40"/>
        </w:tabs>
        <w:spacing w:line="560" w:lineRule="exact"/>
        <w:ind w:left="-210" w:leftChars="-100" w:right="-210" w:rightChars="-100"/>
        <w:jc w:val="center"/>
        <w:rPr>
          <w:rFonts w:ascii="仿宋_GB2312" w:hAnsi="黑体" w:eastAsia="仿宋_GB2312" w:cs="黑体"/>
          <w:b w:val="0"/>
          <w:bCs/>
          <w:sz w:val="32"/>
          <w:szCs w:val="32"/>
        </w:rPr>
      </w:pPr>
    </w:p>
    <w:p>
      <w:pPr>
        <w:spacing w:line="560" w:lineRule="exact"/>
        <w:ind w:right="-210" w:rightChars="-100"/>
        <w:rPr>
          <w:b w:val="0"/>
          <w:bCs/>
        </w:rPr>
      </w:pPr>
    </w:p>
    <w:p>
      <w:pPr>
        <w:spacing w:line="540" w:lineRule="exact"/>
        <w:ind w:left="-210" w:leftChars="-100" w:right="-210" w:rightChars="-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粗黑宋简体" w:hAnsi="方正粗黑宋简体" w:eastAsia="方正粗黑宋简体"/>
          <w:b w:val="0"/>
          <w:bCs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济宁市交通运输局</w:t>
      </w:r>
    </w:p>
    <w:p>
      <w:pPr>
        <w:spacing w:line="540" w:lineRule="exact"/>
        <w:ind w:left="-210" w:leftChars="-100" w:right="-210" w:rightChars="-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济宁市文明办</w:t>
      </w:r>
    </w:p>
    <w:p>
      <w:pPr>
        <w:spacing w:line="540" w:lineRule="exact"/>
        <w:ind w:right="-210" w:rightChars="-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关于印发《济宁城区客运行业</w:t>
      </w:r>
    </w:p>
    <w:p>
      <w:pPr>
        <w:spacing w:line="540" w:lineRule="exact"/>
        <w:ind w:right="-210" w:rightChars="-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文明出租车、文明公交线路品牌创建活动</w:t>
      </w:r>
    </w:p>
    <w:p>
      <w:pPr>
        <w:spacing w:line="540" w:lineRule="exact"/>
        <w:ind w:right="-210" w:rightChars="-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实施方案》的通知</w:t>
      </w:r>
    </w:p>
    <w:p>
      <w:pPr>
        <w:spacing w:line="540" w:lineRule="exact"/>
        <w:ind w:left="-210" w:leftChars="-100" w:right="-210" w:rightChars="-100"/>
        <w:rPr>
          <w:rFonts w:ascii="方正小标宋简体" w:hAnsi="华文中宋" w:eastAsia="方正小标宋简体"/>
          <w:b w:val="0"/>
          <w:bCs/>
          <w:sz w:val="44"/>
          <w:szCs w:val="44"/>
        </w:rPr>
      </w:pPr>
    </w:p>
    <w:p>
      <w:pPr>
        <w:spacing w:line="540" w:lineRule="exact"/>
        <w:ind w:left="-2" w:leftChars="-1" w:right="-210" w:rightChars="-100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市直交通运输系统各有关单位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，局机关有关科室</w:t>
      </w:r>
      <w:r>
        <w:rPr>
          <w:rFonts w:hint="eastAsia" w:ascii="仿宋_GB2312" w:eastAsia="仿宋_GB2312"/>
          <w:b w:val="0"/>
          <w:bCs/>
          <w:sz w:val="32"/>
          <w:szCs w:val="32"/>
        </w:rPr>
        <w:t>：</w:t>
      </w:r>
    </w:p>
    <w:p>
      <w:pPr>
        <w:spacing w:line="540" w:lineRule="exact"/>
        <w:ind w:left="-2" w:leftChars="-1" w:right="-210" w:rightChars="-100" w:firstLine="640" w:firstLineChars="200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现将《济宁城区客运行业文明出租车、文明公交线路品牌创建活动实施方案》印发给你们，请结合工作实际，认真抓好贯彻落实。</w:t>
      </w:r>
    </w:p>
    <w:p>
      <w:pPr>
        <w:spacing w:line="540" w:lineRule="exact"/>
        <w:ind w:left="-2" w:leftChars="-1" w:right="-210" w:rightChars="-100" w:firstLine="640" w:firstLineChars="200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540" w:lineRule="exact"/>
        <w:ind w:left="-2" w:leftChars="-1" w:right="-210" w:rightChars="-100" w:firstLine="640" w:firstLineChars="200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540" w:lineRule="exact"/>
        <w:ind w:left="-210" w:leftChars="-100" w:right="-210" w:rightChars="-100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           济宁市交通运输局   济宁市文明办</w:t>
      </w:r>
    </w:p>
    <w:p>
      <w:pPr>
        <w:tabs>
          <w:tab w:val="left" w:pos="6840"/>
          <w:tab w:val="left" w:pos="7200"/>
        </w:tabs>
        <w:spacing w:line="540" w:lineRule="exact"/>
        <w:ind w:right="-210" w:rightChars="-100" w:firstLine="5600" w:firstLineChars="1750"/>
        <w:rPr>
          <w:rFonts w:ascii="仿宋_GB2312" w:eastAsia="仿宋_GB2312"/>
          <w:b w:val="0"/>
          <w:bCs/>
          <w:sz w:val="32"/>
          <w:szCs w:val="32"/>
        </w:rPr>
      </w:pPr>
    </w:p>
    <w:p>
      <w:pPr>
        <w:tabs>
          <w:tab w:val="left" w:pos="6840"/>
          <w:tab w:val="left" w:pos="7200"/>
        </w:tabs>
        <w:spacing w:line="540" w:lineRule="exact"/>
        <w:ind w:right="-210" w:rightChars="-100" w:firstLine="5600" w:firstLineChars="1750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2020年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bCs/>
          <w:sz w:val="32"/>
          <w:szCs w:val="32"/>
        </w:rPr>
        <w:t>月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b w:val="0"/>
          <w:bCs/>
          <w:sz w:val="32"/>
          <w:szCs w:val="32"/>
        </w:rPr>
        <w:t>日</w:t>
      </w:r>
    </w:p>
    <w:p>
      <w:pPr>
        <w:tabs>
          <w:tab w:val="left" w:pos="6840"/>
          <w:tab w:val="left" w:pos="7200"/>
        </w:tabs>
        <w:spacing w:line="540" w:lineRule="exact"/>
        <w:ind w:right="-210" w:rightChars="-100" w:firstLine="640" w:firstLineChars="200"/>
        <w:rPr>
          <w:rFonts w:ascii="仿宋_GB2312" w:eastAsia="仿宋_GB2312"/>
          <w:b w:val="0"/>
          <w:bCs/>
          <w:sz w:val="32"/>
          <w:szCs w:val="32"/>
        </w:rPr>
      </w:pPr>
    </w:p>
    <w:p>
      <w:pPr>
        <w:tabs>
          <w:tab w:val="left" w:pos="6840"/>
          <w:tab w:val="left" w:pos="7200"/>
        </w:tabs>
        <w:spacing w:line="540" w:lineRule="exact"/>
        <w:ind w:right="-210" w:rightChars="-100" w:firstLine="640" w:firstLineChars="200"/>
        <w:rPr>
          <w:rFonts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（此件公开发布）</w:t>
      </w:r>
    </w:p>
    <w:p>
      <w:pPr>
        <w:spacing w:line="600" w:lineRule="exact"/>
        <w:ind w:right="-210" w:rightChars="-100"/>
        <w:jc w:val="center"/>
        <w:rPr>
          <w:rFonts w:ascii="方正小标宋简体" w:eastAsia="方正小标宋简体"/>
          <w:b w:val="0"/>
          <w:bCs/>
          <w:sz w:val="44"/>
          <w:szCs w:val="44"/>
        </w:rPr>
      </w:pPr>
    </w:p>
    <w:p>
      <w:pPr>
        <w:spacing w:line="600" w:lineRule="exact"/>
        <w:ind w:right="-210" w:rightChars="-100"/>
        <w:jc w:val="center"/>
        <w:rPr>
          <w:rFonts w:ascii="方正小标宋简体" w:eastAsia="方正小标宋简体"/>
          <w:b w:val="0"/>
          <w:bCs/>
          <w:sz w:val="44"/>
          <w:szCs w:val="44"/>
        </w:rPr>
      </w:pPr>
    </w:p>
    <w:p>
      <w:pPr>
        <w:spacing w:line="600" w:lineRule="exact"/>
        <w:ind w:right="-210" w:rightChars="-100"/>
        <w:jc w:val="center"/>
        <w:rPr>
          <w:rFonts w:ascii="方正小标宋简体" w:eastAsia="方正小标宋简体"/>
          <w:b w:val="0"/>
          <w:bCs/>
          <w:sz w:val="44"/>
          <w:szCs w:val="44"/>
        </w:rPr>
      </w:pPr>
    </w:p>
    <w:p>
      <w:pPr>
        <w:spacing w:line="600" w:lineRule="exact"/>
        <w:ind w:right="-210" w:rightChars="-100"/>
        <w:jc w:val="center"/>
        <w:rPr>
          <w:rFonts w:ascii="方正小标宋简体" w:eastAsia="方正小标宋简体"/>
          <w:b w:val="0"/>
          <w:bCs/>
          <w:sz w:val="44"/>
          <w:szCs w:val="44"/>
        </w:rPr>
      </w:pPr>
    </w:p>
    <w:p>
      <w:pPr>
        <w:spacing w:line="600" w:lineRule="exact"/>
        <w:ind w:right="-210" w:rightChars="-100"/>
        <w:jc w:val="center"/>
        <w:rPr>
          <w:rFonts w:ascii="方正小标宋简体" w:eastAsia="方正小标宋简体"/>
          <w:b w:val="0"/>
          <w:bCs/>
          <w:sz w:val="44"/>
          <w:szCs w:val="44"/>
        </w:rPr>
      </w:pPr>
    </w:p>
    <w:p>
      <w:pPr>
        <w:spacing w:line="600" w:lineRule="exact"/>
        <w:ind w:right="-210" w:rightChars="-100"/>
        <w:jc w:val="both"/>
        <w:rPr>
          <w:rFonts w:ascii="方正小标宋简体" w:eastAsia="方正小标宋简体"/>
          <w:b w:val="0"/>
          <w:bCs/>
          <w:sz w:val="44"/>
          <w:szCs w:val="44"/>
        </w:rPr>
      </w:pPr>
    </w:p>
    <w:p>
      <w:pPr>
        <w:spacing w:line="600" w:lineRule="exact"/>
        <w:ind w:right="-210" w:rightChars="-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济宁城区客运行业</w:t>
      </w:r>
    </w:p>
    <w:p>
      <w:pPr>
        <w:spacing w:line="600" w:lineRule="exact"/>
        <w:ind w:right="-210" w:rightChars="-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文明出租车、文明公交线路品牌</w:t>
      </w:r>
    </w:p>
    <w:p>
      <w:pPr>
        <w:spacing w:line="600" w:lineRule="exact"/>
        <w:ind w:right="-210" w:rightChars="-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创建活动实施方案</w:t>
      </w:r>
    </w:p>
    <w:p>
      <w:pPr>
        <w:spacing w:line="600" w:lineRule="exact"/>
        <w:ind w:left="-210" w:leftChars="-100" w:right="-210" w:rightChars="-100" w:firstLine="1760" w:firstLineChars="400"/>
        <w:rPr>
          <w:rFonts w:ascii="黑体" w:eastAsia="黑体"/>
          <w:b w:val="0"/>
          <w:bCs/>
          <w:sz w:val="44"/>
          <w:szCs w:val="44"/>
        </w:rPr>
      </w:pPr>
    </w:p>
    <w:p>
      <w:pPr>
        <w:spacing w:line="600" w:lineRule="exact"/>
        <w:ind w:left="-210" w:leftChars="-100" w:right="-210" w:rightChars="-100" w:firstLine="645"/>
        <w:rPr>
          <w:rFonts w:ascii="仿宋_GB2312" w:hAnsi="宋体" w:eastAsia="仿宋_GB2312"/>
          <w:b w:val="0"/>
          <w:bCs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</w:rPr>
        <w:t>为进一步提升城市客运行业整体服务水平，更好地服务于群众出行和经济社会发展，推动创建全国文明城市活动的开展，充分发挥城区客运行业在创建全国文明城市中的先锋作用，市交通运输局、市文明办研究决定，在济宁城区客运行业（含城际公交）开展文明出租车、文明公交线路品牌创建活动，制定方案如下：</w:t>
      </w:r>
    </w:p>
    <w:p>
      <w:pPr>
        <w:spacing w:line="600" w:lineRule="exact"/>
        <w:ind w:left="-210" w:leftChars="-100" w:right="-210" w:rightChars="-100"/>
        <w:rPr>
          <w:rFonts w:ascii="黑体" w:hAnsi="仿宋_GB2312" w:eastAsia="黑体" w:cs="仿宋_GB2312"/>
          <w:b w:val="0"/>
          <w:bCs/>
          <w:sz w:val="32"/>
          <w:szCs w:val="32"/>
        </w:rPr>
      </w:pPr>
      <w:r>
        <w:rPr>
          <w:rFonts w:hint="eastAsia" w:ascii="黑体" w:hAnsi="仿宋_GB2312" w:eastAsia="黑体" w:cs="仿宋_GB2312"/>
          <w:b w:val="0"/>
          <w:bCs/>
          <w:sz w:val="32"/>
          <w:szCs w:val="32"/>
        </w:rPr>
        <w:t xml:space="preserve">    一、工作目标</w:t>
      </w:r>
    </w:p>
    <w:p>
      <w:pPr>
        <w:spacing w:line="600" w:lineRule="exact"/>
        <w:ind w:left="-210" w:leftChars="-100" w:right="-210" w:rightChars="-100" w:firstLine="645"/>
        <w:rPr>
          <w:rFonts w:ascii="仿宋_GB2312" w:hAnsi="宋体" w:eastAsia="仿宋_GB2312"/>
          <w:b w:val="0"/>
          <w:bCs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</w:rPr>
        <w:t>以践行社会主义核心价值观为根本遵循，在城市客运行业加强社会公德教育、职业道德教育、个人品德教育和法制教育，强化服务技能培训，以服务质量为核心，以提高社会各界和广大群众对城市客运的满意率为目标，通过开展文明文明服务品牌创建活动，使城市客运</w:t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HYPERLINK "http://www.gwyoo.com/lunwen/shichanglunwen/" </w:instrText>
      </w:r>
      <w:r>
        <w:rPr>
          <w:b w:val="0"/>
          <w:bCs/>
        </w:rPr>
        <w:fldChar w:fldCharType="separate"/>
      </w:r>
      <w:r>
        <w:rPr>
          <w:rStyle w:val="6"/>
          <w:rFonts w:hint="eastAsia" w:ascii="仿宋_GB2312" w:hAnsi="宋体" w:eastAsia="仿宋_GB2312"/>
          <w:b w:val="0"/>
          <w:bCs/>
          <w:color w:val="000000" w:themeColor="text1"/>
          <w:sz w:val="32"/>
          <w:szCs w:val="32"/>
          <w:u w:val="none"/>
        </w:rPr>
        <w:t>市场</w:t>
      </w:r>
      <w:r>
        <w:rPr>
          <w:rStyle w:val="6"/>
          <w:rFonts w:hint="eastAsia" w:ascii="仿宋_GB2312" w:hAnsi="宋体" w:eastAsia="仿宋_GB2312"/>
          <w:b w:val="0"/>
          <w:bCs/>
          <w:color w:val="000000" w:themeColor="text1"/>
          <w:sz w:val="32"/>
          <w:szCs w:val="32"/>
          <w:u w:val="none"/>
        </w:rPr>
        <w:fldChar w:fldCharType="end"/>
      </w:r>
      <w:r>
        <w:rPr>
          <w:rFonts w:hint="eastAsia" w:ascii="仿宋_GB2312" w:hAnsi="宋体" w:eastAsia="仿宋_GB2312"/>
          <w:b w:val="0"/>
          <w:bCs/>
          <w:sz w:val="32"/>
          <w:szCs w:val="32"/>
        </w:rPr>
        <w:t>环境明显改善，从业人员整体素质明显提高，服务质量和服务水平明显提升，努力构建文明、和谐、优质、诚信的城市客运环境，全力助推创建全国文明城市工作。</w:t>
      </w:r>
    </w:p>
    <w:p>
      <w:pPr>
        <w:spacing w:line="600" w:lineRule="exact"/>
        <w:ind w:left="-210" w:leftChars="-100" w:right="-210" w:rightChars="-100" w:firstLine="640" w:firstLineChars="200"/>
        <w:rPr>
          <w:rFonts w:ascii="黑体" w:hAnsi="仿宋_GB2312" w:eastAsia="黑体" w:cs="仿宋_GB2312"/>
          <w:b w:val="0"/>
          <w:bCs/>
          <w:sz w:val="32"/>
          <w:szCs w:val="32"/>
        </w:rPr>
      </w:pPr>
      <w:r>
        <w:rPr>
          <w:rFonts w:hint="eastAsia" w:ascii="黑体" w:hAnsi="仿宋_GB2312" w:eastAsia="黑体" w:cs="仿宋_GB2312"/>
          <w:b w:val="0"/>
          <w:bCs/>
          <w:sz w:val="32"/>
          <w:szCs w:val="32"/>
        </w:rPr>
        <w:t>二、评选范围</w:t>
      </w:r>
    </w:p>
    <w:p>
      <w:pPr>
        <w:spacing w:line="600" w:lineRule="exact"/>
        <w:ind w:left="-210" w:leftChars="-100" w:right="-210" w:rightChars="-100" w:firstLine="474" w:firstLineChars="150"/>
        <w:rPr>
          <w:rFonts w:ascii="仿宋_GB2312" w:eastAsia="仿宋_GB2312"/>
          <w:b w:val="0"/>
          <w:bCs/>
          <w:spacing w:val="-2"/>
          <w:sz w:val="32"/>
          <w:szCs w:val="32"/>
        </w:rPr>
      </w:pPr>
      <w:r>
        <w:rPr>
          <w:rFonts w:hint="eastAsia" w:ascii="仿宋_GB2312" w:eastAsia="仿宋_GB2312"/>
          <w:b w:val="0"/>
          <w:bCs/>
          <w:spacing w:val="-2"/>
          <w:sz w:val="32"/>
          <w:szCs w:val="32"/>
        </w:rPr>
        <w:t>从事出租客运经营一年以上，一年内未发生违章和乘客投诉的济宁城区出租车；公交线路开通一年以上，所有车辆一年内未发生有责投诉的济宁城区公交、城际公交线路。</w:t>
      </w:r>
    </w:p>
    <w:p>
      <w:pPr>
        <w:spacing w:line="600" w:lineRule="exact"/>
        <w:ind w:left="-210" w:leftChars="-100" w:right="-210" w:rightChars="-100" w:firstLine="640" w:firstLineChars="200"/>
        <w:rPr>
          <w:rFonts w:ascii="黑体" w:hAnsi="仿宋_GB2312" w:eastAsia="黑体" w:cs="仿宋_GB2312"/>
          <w:b w:val="0"/>
          <w:bCs/>
          <w:sz w:val="32"/>
          <w:szCs w:val="32"/>
        </w:rPr>
      </w:pPr>
      <w:r>
        <w:rPr>
          <w:rFonts w:hint="eastAsia" w:ascii="黑体" w:hAnsi="仿宋_GB2312" w:eastAsia="黑体" w:cs="仿宋_GB2312"/>
          <w:b w:val="0"/>
          <w:bCs/>
          <w:sz w:val="32"/>
          <w:szCs w:val="32"/>
        </w:rPr>
        <w:t>三、评选数量和标准</w:t>
      </w:r>
    </w:p>
    <w:p>
      <w:pPr>
        <w:spacing w:line="600" w:lineRule="exact"/>
        <w:ind w:left="-210" w:leftChars="-100" w:right="-210" w:rightChars="-100" w:firstLine="645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 w:val="0"/>
          <w:bCs/>
          <w:sz w:val="32"/>
          <w:szCs w:val="32"/>
        </w:rPr>
        <w:t>（一）评选数量：</w:t>
      </w:r>
      <w:r>
        <w:rPr>
          <w:rFonts w:hint="eastAsia" w:ascii="仿宋_GB2312" w:eastAsia="仿宋_GB2312"/>
          <w:b w:val="0"/>
          <w:bCs/>
          <w:sz w:val="32"/>
          <w:szCs w:val="32"/>
        </w:rPr>
        <w:t>文明出租车100辆；文明公交线路10条。对符合标准条件的予以授牌，并颁发荣誉证书和授牌。</w:t>
      </w:r>
    </w:p>
    <w:p>
      <w:pPr>
        <w:spacing w:line="600" w:lineRule="exact"/>
        <w:ind w:left="-210" w:leftChars="-100" w:right="-210" w:rightChars="-100" w:firstLine="645"/>
        <w:rPr>
          <w:rFonts w:ascii="楷体_GB2312" w:hAnsi="仿宋_GB2312" w:eastAsia="楷体_GB2312" w:cs="仿宋_GB2312"/>
          <w:b w:val="0"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 w:val="0"/>
          <w:bCs/>
          <w:sz w:val="32"/>
          <w:szCs w:val="32"/>
        </w:rPr>
        <w:t>（二）评选标准：</w:t>
      </w:r>
      <w:r>
        <w:rPr>
          <w:rFonts w:hint="eastAsia" w:ascii="仿宋_GB2312" w:eastAsia="仿宋_GB2312"/>
          <w:b w:val="0"/>
          <w:bCs/>
          <w:sz w:val="32"/>
          <w:szCs w:val="32"/>
        </w:rPr>
        <w:t>见附件。</w:t>
      </w:r>
    </w:p>
    <w:p>
      <w:pPr>
        <w:spacing w:line="600" w:lineRule="exact"/>
        <w:ind w:left="-210" w:leftChars="-100" w:right="-210" w:rightChars="-100" w:firstLine="640" w:firstLineChars="200"/>
        <w:rPr>
          <w:rFonts w:ascii="黑体" w:hAnsi="仿宋_GB2312" w:eastAsia="黑体" w:cs="仿宋_GB2312"/>
          <w:b w:val="0"/>
          <w:bCs/>
          <w:sz w:val="32"/>
          <w:szCs w:val="32"/>
        </w:rPr>
      </w:pPr>
      <w:r>
        <w:rPr>
          <w:rFonts w:hint="eastAsia" w:ascii="黑体" w:hAnsi="仿宋_GB2312" w:eastAsia="黑体" w:cs="仿宋_GB2312"/>
          <w:b w:val="0"/>
          <w:bCs/>
          <w:sz w:val="32"/>
          <w:szCs w:val="32"/>
        </w:rPr>
        <w:t>四、实施步骤</w:t>
      </w:r>
    </w:p>
    <w:p>
      <w:pPr>
        <w:spacing w:line="600" w:lineRule="exact"/>
        <w:ind w:left="-210" w:leftChars="-100" w:right="-210" w:rightChars="-100" w:firstLine="640" w:firstLineChars="200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活动从2020年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bCs/>
          <w:sz w:val="32"/>
          <w:szCs w:val="32"/>
        </w:rPr>
        <w:t>月开始，至2020年8月底前结束。</w:t>
      </w:r>
    </w:p>
    <w:p>
      <w:pPr>
        <w:spacing w:line="600" w:lineRule="exact"/>
        <w:ind w:left="-210" w:leftChars="-100" w:right="-210" w:rightChars="-100" w:firstLine="480" w:firstLineChars="150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（一）宣传发动(</w:t>
      </w: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/>
          <w:b w:val="0"/>
          <w:bCs/>
          <w:sz w:val="32"/>
          <w:szCs w:val="32"/>
        </w:rPr>
        <w:t>月</w:t>
      </w:r>
      <w:r>
        <w:rPr>
          <w:rFonts w:hint="eastAsia" w:ascii="楷体_GB2312" w:eastAsia="楷体_GB2312"/>
          <w:b w:val="0"/>
          <w:bCs/>
          <w:sz w:val="32"/>
          <w:szCs w:val="32"/>
          <w:lang w:eastAsia="zh-CN"/>
        </w:rPr>
        <w:t>初</w:t>
      </w:r>
      <w:r>
        <w:rPr>
          <w:rFonts w:hint="eastAsia" w:ascii="楷体_GB2312" w:eastAsia="楷体_GB2312"/>
          <w:b w:val="0"/>
          <w:bCs/>
          <w:sz w:val="32"/>
          <w:szCs w:val="32"/>
        </w:rPr>
        <w:t>)</w:t>
      </w:r>
      <w:r>
        <w:rPr>
          <w:rFonts w:hint="eastAsia" w:ascii="仿宋_GB2312" w:eastAsia="仿宋_GB2312"/>
          <w:b w:val="0"/>
          <w:bCs/>
          <w:sz w:val="32"/>
          <w:szCs w:val="32"/>
        </w:rPr>
        <w:t>。各有关单位要制定活动方案和措施；层层召开会议，做好对济宁城区出租车、公交车驾驶员的思想发动和教育培训，引导客运行业干部职工和从业人员积极参与到活动之中，并通过新闻媒体在社会上进行广泛宣传，形成良好的舆论导向和内外合力，推动活动健康开展。</w:t>
      </w:r>
    </w:p>
    <w:p>
      <w:pPr>
        <w:spacing w:line="600" w:lineRule="exact"/>
        <w:ind w:left="-210" w:leftChars="-100" w:right="-210" w:rightChars="-100" w:firstLine="480" w:firstLineChars="150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（二）全面实施(4</w:t>
      </w:r>
      <w:bookmarkStart w:id="0" w:name="_GoBack"/>
      <w:bookmarkEnd w:id="0"/>
      <w:r>
        <w:rPr>
          <w:rFonts w:hint="eastAsia" w:ascii="楷体_GB2312" w:eastAsia="楷体_GB2312"/>
          <w:b w:val="0"/>
          <w:bCs/>
          <w:sz w:val="32"/>
          <w:szCs w:val="32"/>
        </w:rPr>
        <w:t>月至8月)</w:t>
      </w:r>
      <w:r>
        <w:rPr>
          <w:rFonts w:hint="eastAsia" w:ascii="仿宋_GB2312" w:eastAsia="仿宋_GB2312"/>
          <w:b w:val="0"/>
          <w:bCs/>
          <w:sz w:val="32"/>
          <w:szCs w:val="32"/>
        </w:rPr>
        <w:t>。市交通运输发展中心抓好具体落实。各争创单位对照创建工作标准条件，扎实开展争创活动。</w:t>
      </w:r>
    </w:p>
    <w:p>
      <w:pPr>
        <w:spacing w:line="600" w:lineRule="exact"/>
        <w:ind w:left="-210" w:leftChars="-100" w:right="-210" w:rightChars="-100" w:firstLine="480" w:firstLineChars="150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（三）推荐申报(8月14日)。</w:t>
      </w:r>
      <w:r>
        <w:rPr>
          <w:rFonts w:hint="eastAsia" w:ascii="仿宋_GB2312" w:eastAsia="仿宋_GB2312"/>
          <w:b w:val="0"/>
          <w:bCs/>
          <w:sz w:val="32"/>
          <w:szCs w:val="32"/>
        </w:rPr>
        <w:t>按照层层推荐、好中选优的原则，对照评选条件进行自查。符合条件的出租车和公交线路，分别由城区出租车所在公司、公交（城际公交）线路所在公司向市交通运输发展中心申报。经市交通运输发展中心确认同意并加盖公章后，于8月14日前报送市交通运输局文明办。</w:t>
      </w:r>
    </w:p>
    <w:p>
      <w:pPr>
        <w:spacing w:line="600" w:lineRule="exact"/>
        <w:ind w:left="-210" w:leftChars="-100" w:right="-210" w:rightChars="-100" w:firstLine="480" w:firstLineChars="150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（四）授牌宣传(8月15日至31日)。</w:t>
      </w:r>
      <w:r>
        <w:rPr>
          <w:rFonts w:hint="eastAsia" w:ascii="仿宋_GB2312" w:eastAsia="仿宋_GB2312"/>
          <w:b w:val="0"/>
          <w:bCs/>
          <w:sz w:val="32"/>
          <w:szCs w:val="32"/>
        </w:rPr>
        <w:t>召开由市文明办、市交通运输局等部门联合召开的评审会，确定文明出租车、文明公交线路名单，并在一定范围内进行公示，征求社会和群众的意见，经公示无异议后，由市交通运输局、市文明办联合发文命名公布，对文明出租车、文明公交线路授牌，接受公众监督。同时，在市级主流新闻媒体开设专题专栏进行宣传推广。对已经授牌的文明出租车、文明公交线路，因出现违规违纪以及乘客投诉行为被核查属实的，撤销其荣誉称号。</w:t>
      </w:r>
    </w:p>
    <w:p>
      <w:pPr>
        <w:spacing w:line="600" w:lineRule="exact"/>
        <w:ind w:left="-210" w:leftChars="-100" w:right="-210" w:rightChars="-100" w:firstLine="640" w:firstLineChars="200"/>
        <w:rPr>
          <w:rFonts w:ascii="黑体" w:hAnsi="仿宋_GB2312" w:eastAsia="黑体" w:cs="仿宋_GB2312"/>
          <w:b w:val="0"/>
          <w:bCs/>
          <w:sz w:val="32"/>
          <w:szCs w:val="32"/>
        </w:rPr>
      </w:pPr>
      <w:r>
        <w:rPr>
          <w:rFonts w:hint="eastAsia" w:ascii="黑体" w:hAnsi="仿宋_GB2312" w:eastAsia="黑体" w:cs="仿宋_GB2312"/>
          <w:b w:val="0"/>
          <w:bCs/>
          <w:sz w:val="32"/>
          <w:szCs w:val="32"/>
        </w:rPr>
        <w:t>五、工作要求</w:t>
      </w:r>
    </w:p>
    <w:p>
      <w:pPr>
        <w:spacing w:line="600" w:lineRule="exact"/>
        <w:ind w:left="-210" w:leftChars="-100" w:right="-210" w:rightChars="-100" w:firstLine="640" w:firstLineChars="200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（一）提高认识，强化领导。</w:t>
      </w:r>
      <w:r>
        <w:rPr>
          <w:rFonts w:hint="eastAsia" w:ascii="仿宋_GB2312" w:eastAsia="仿宋_GB2312"/>
          <w:b w:val="0"/>
          <w:bCs/>
          <w:sz w:val="32"/>
          <w:szCs w:val="32"/>
        </w:rPr>
        <w:t>各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级各</w:t>
      </w:r>
      <w:r>
        <w:rPr>
          <w:rFonts w:hint="eastAsia" w:ascii="仿宋_GB2312" w:eastAsia="仿宋_GB2312"/>
          <w:b w:val="0"/>
          <w:bCs/>
          <w:sz w:val="32"/>
          <w:szCs w:val="32"/>
        </w:rPr>
        <w:t>单位要充分认识做好创建品牌活动的重要性，从提升我市交通运输行业形象和城市形象、维护城区交通运营秩序、提高交通服务水平、保障群众方便高效出行的高度，认真组织开展文明品牌创建活动。为切实加强组织领导，市交通运输局、市文明办联合成立创建活动领导小组（见附件3），领导小组办公室设在市交通运输发展中心，具体负责活动的组织协调督查工作。</w:t>
      </w:r>
    </w:p>
    <w:p>
      <w:pPr>
        <w:spacing w:line="600" w:lineRule="exact"/>
        <w:ind w:left="-210" w:leftChars="-100" w:right="-210" w:rightChars="-100" w:firstLine="640" w:firstLineChars="200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（二）搞好宣传，强化监督。</w:t>
      </w:r>
      <w:r>
        <w:rPr>
          <w:rFonts w:hint="eastAsia" w:ascii="仿宋_GB2312" w:eastAsia="仿宋_GB2312"/>
          <w:b w:val="0"/>
          <w:bCs/>
          <w:sz w:val="32"/>
          <w:szCs w:val="32"/>
        </w:rPr>
        <w:t>组织媒体记者和行业从业人员，对开展济宁城区客运行业文明出租车、文明公交线路品牌创建活动进行多渠道、多层面、多方式的宣传，加大创建活动的透明度，将文明出租车、文明公交线路服务品牌创建活动情况及时向社会公布，在新闻媒体不断宣传创建中的先进事迹，主动接受社会公众的监督，严防活动流于形式。</w:t>
      </w:r>
    </w:p>
    <w:p>
      <w:pPr>
        <w:spacing w:line="600" w:lineRule="exact"/>
        <w:ind w:left="-199" w:leftChars="-95" w:right="-210" w:rightChars="-100" w:firstLine="640" w:firstLineChars="200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（三）统筹协调，强化督查。</w:t>
      </w:r>
      <w:r>
        <w:rPr>
          <w:rFonts w:hint="eastAsia" w:ascii="仿宋_GB2312" w:eastAsia="仿宋_GB2312"/>
          <w:b w:val="0"/>
          <w:bCs/>
          <w:sz w:val="32"/>
          <w:szCs w:val="32"/>
        </w:rPr>
        <w:t>要定期不定期地采取明查暗访、抽检等措施，加强对创建活动的督导检查，对创建活动工作扎实、效果好的单位进行通报表扬，对不达标车辆和人员及时下达督办和整改通知，进行通报批评并限期整改。</w:t>
      </w:r>
    </w:p>
    <w:p>
      <w:pPr>
        <w:spacing w:line="600" w:lineRule="exact"/>
        <w:ind w:left="-210" w:leftChars="-100" w:right="-210" w:rightChars="-100" w:firstLine="640" w:firstLineChars="200"/>
        <w:rPr>
          <w:rFonts w:ascii="仿宋_GB2312" w:eastAsia="仿宋_GB2312"/>
          <w:b w:val="0"/>
          <w:bCs/>
          <w:sz w:val="32"/>
          <w:szCs w:val="32"/>
        </w:rPr>
      </w:pPr>
    </w:p>
    <w:p>
      <w:pPr>
        <w:spacing w:line="600" w:lineRule="exact"/>
        <w:ind w:left="-210" w:leftChars="-100" w:right="-210" w:rightChars="-100" w:firstLine="627" w:firstLineChars="196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附件：1、济宁城区文明出租车评分标准</w:t>
      </w:r>
    </w:p>
    <w:p>
      <w:pPr>
        <w:spacing w:line="600" w:lineRule="exact"/>
        <w:ind w:left="-210" w:leftChars="-100" w:right="-210" w:rightChars="-100" w:firstLine="1587" w:firstLineChars="496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济宁城区</w:t>
      </w:r>
      <w:r>
        <w:rPr>
          <w:rFonts w:hint="eastAsia" w:ascii="仿宋_GB2312" w:eastAsia="仿宋_GB2312"/>
          <w:b w:val="0"/>
          <w:bCs/>
          <w:sz w:val="32"/>
          <w:szCs w:val="32"/>
        </w:rPr>
        <w:t>文明公交线路评分标准</w:t>
      </w:r>
    </w:p>
    <w:p>
      <w:pPr>
        <w:spacing w:line="600" w:lineRule="exact"/>
        <w:ind w:left="2031" w:leftChars="204" w:right="-210" w:rightChars="-100" w:hanging="1603" w:hangingChars="501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    3、济宁城区客运行业文明出租车、文明公交线路品牌创建活动领导小组名单</w:t>
      </w:r>
    </w:p>
    <w:p>
      <w:pPr>
        <w:spacing w:line="580" w:lineRule="atLeast"/>
        <w:ind w:left="910" w:leftChars="-100" w:right="-210" w:rightChars="-100" w:hanging="1120" w:hangingChars="350"/>
        <w:rPr>
          <w:rFonts w:hint="eastAsia" w:ascii="黑体" w:hAnsi="仿宋_GB2312" w:eastAsia="黑体" w:cs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br w:type="page"/>
      </w:r>
      <w:r>
        <w:rPr>
          <w:rFonts w:hint="eastAsia" w:ascii="黑体" w:hAnsi="仿宋_GB2312" w:eastAsia="黑体" w:cs="仿宋_GB2312"/>
          <w:b w:val="0"/>
          <w:bCs/>
          <w:sz w:val="32"/>
          <w:szCs w:val="32"/>
        </w:rPr>
        <w:t>附件1：</w:t>
      </w:r>
    </w:p>
    <w:p>
      <w:pPr>
        <w:spacing w:line="580" w:lineRule="atLeast"/>
        <w:ind w:left="-210" w:leftChars="-100" w:right="-210" w:rightChars="-100"/>
        <w:jc w:val="center"/>
        <w:rPr>
          <w:rFonts w:ascii="方正粗黑宋简体" w:hAnsi="方正粗黑宋简体" w:eastAsia="方正粗黑宋简体" w:cs="仿宋_GB2312"/>
          <w:b w:val="0"/>
          <w:bCs/>
          <w:sz w:val="11"/>
          <w:szCs w:val="1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济宁城区文明出租车评分标准</w:t>
      </w:r>
    </w:p>
    <w:p>
      <w:pPr>
        <w:widowControl/>
        <w:spacing w:line="580" w:lineRule="atLeast"/>
        <w:ind w:left="-210" w:leftChars="-100" w:right="-210" w:rightChars="-100" w:firstLine="645"/>
        <w:jc w:val="left"/>
        <w:rPr>
          <w:rFonts w:hint="eastAsia" w:ascii="仿宋_GB2312" w:hAnsi="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</w:rPr>
        <w:t>第一条  考评标准采用百分量化考核</w:t>
      </w:r>
    </w:p>
    <w:p>
      <w:pPr>
        <w:widowControl/>
        <w:spacing w:line="580" w:lineRule="atLeast"/>
        <w:ind w:left="-210" w:leftChars="-100" w:right="-210" w:rightChars="-100" w:firstLine="645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</w:rPr>
        <w:t>遵章守纪45分；服务规范30分；车况维护25分；加分因素</w:t>
      </w:r>
      <w:r>
        <w:rPr>
          <w:rFonts w:hint="eastAsia" w:ascii="仿宋_GB2312" w:eastAsia="仿宋_GB2312"/>
          <w:b w:val="0"/>
          <w:bCs/>
          <w:sz w:val="32"/>
          <w:szCs w:val="32"/>
        </w:rPr>
        <w:t>，最高20分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</w:rPr>
        <w:t xml:space="preserve">。 </w:t>
      </w:r>
    </w:p>
    <w:p>
      <w:pPr>
        <w:widowControl/>
        <w:spacing w:line="580" w:lineRule="atLeast"/>
        <w:ind w:left="-210" w:leftChars="-100" w:right="-210" w:rightChars="-100" w:firstLine="645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</w:rPr>
        <w:t>第二条  遵章守纪</w:t>
      </w:r>
      <w:r>
        <w:rPr>
          <w:rFonts w:hint="eastAsia" w:ascii="仿宋_GB2312" w:eastAsia="仿宋_GB2312"/>
          <w:b w:val="0"/>
          <w:bCs/>
          <w:sz w:val="32"/>
          <w:szCs w:val="32"/>
        </w:rPr>
        <w:t>方面（45分）</w:t>
      </w:r>
    </w:p>
    <w:p>
      <w:pPr>
        <w:widowControl/>
        <w:spacing w:line="580" w:lineRule="atLeast"/>
        <w:ind w:left="-210" w:leftChars="-100" w:right="-210" w:rightChars="-100" w:firstLine="645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（1）规范经营情况（25分）；</w:t>
      </w:r>
    </w:p>
    <w:p>
      <w:pPr>
        <w:widowControl/>
        <w:spacing w:line="580" w:lineRule="atLeast"/>
        <w:ind w:left="-210" w:leftChars="-100" w:right="-210" w:rightChars="-100" w:firstLine="645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（2）遵守公司管理情况（10分）；</w:t>
      </w:r>
    </w:p>
    <w:p>
      <w:pPr>
        <w:widowControl/>
        <w:spacing w:line="580" w:lineRule="atLeast"/>
        <w:ind w:left="-210" w:leftChars="-100" w:right="-210" w:rightChars="-100" w:firstLine="645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（3）参加学习培训情况（5分）；</w:t>
      </w:r>
    </w:p>
    <w:p>
      <w:pPr>
        <w:widowControl/>
        <w:spacing w:line="580" w:lineRule="atLeast"/>
        <w:ind w:left="-210" w:leftChars="-100" w:right="-210" w:rightChars="-100" w:firstLine="645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（4）安全文明行车情况（5分）；</w:t>
      </w:r>
    </w:p>
    <w:p>
      <w:pPr>
        <w:widowControl/>
        <w:spacing w:line="580" w:lineRule="atLeast"/>
        <w:ind w:left="-210" w:leftChars="-100" w:right="-210" w:rightChars="-100" w:firstLine="645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（5）经查实，营运中有无故拒载、敲诈勒索、不服从管理行为的该项不得分。</w:t>
      </w:r>
    </w:p>
    <w:p>
      <w:pPr>
        <w:widowControl/>
        <w:spacing w:line="580" w:lineRule="atLeast"/>
        <w:ind w:left="-210" w:leftChars="-100" w:right="-210" w:rightChars="-100" w:firstLine="645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第三条  服务规范方面（30分）</w:t>
      </w:r>
    </w:p>
    <w:p>
      <w:pPr>
        <w:widowControl/>
        <w:spacing w:line="580" w:lineRule="atLeast"/>
        <w:ind w:left="-210" w:leftChars="-100" w:right="-210" w:rightChars="-100" w:firstLine="645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（1）营运着制式工装、仪表仪容规范（10分）；</w:t>
      </w:r>
    </w:p>
    <w:p>
      <w:pPr>
        <w:widowControl/>
        <w:spacing w:line="580" w:lineRule="atLeast"/>
        <w:ind w:left="-210" w:leftChars="-100" w:right="-210" w:rightChars="-100" w:firstLine="645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（2）文明用语，礼貌待人，规范服务；无门难进、脸难看、事难办等突出问题，无慵懒散拖现象（5分）；</w:t>
      </w:r>
    </w:p>
    <w:p>
      <w:pPr>
        <w:widowControl/>
        <w:spacing w:line="580" w:lineRule="atLeast"/>
        <w:ind w:left="-210" w:leftChars="-100" w:right="-210" w:rightChars="-100" w:firstLine="645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（3）无拒载；无违章驾驶现象（5分）；</w:t>
      </w:r>
    </w:p>
    <w:p>
      <w:pPr>
        <w:widowControl/>
        <w:spacing w:line="580" w:lineRule="atLeast"/>
        <w:ind w:left="-210" w:leftChars="-100" w:right="-210" w:rightChars="-100" w:firstLine="645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（4）无宰客现象；主动向乘客出具票据（10分）；</w:t>
      </w:r>
    </w:p>
    <w:p>
      <w:pPr>
        <w:widowControl/>
        <w:spacing w:line="580" w:lineRule="atLeast"/>
        <w:ind w:left="-210" w:leftChars="-100" w:right="-210" w:rightChars="-100" w:firstLine="645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（5）经查实，有辱骂乘客、粗暴待客行为或因业户原因给乘客造成经济损失的该项不得分。</w:t>
      </w:r>
    </w:p>
    <w:p>
      <w:pPr>
        <w:widowControl/>
        <w:spacing w:line="580" w:lineRule="atLeast"/>
        <w:ind w:left="-210" w:leftChars="-100" w:right="-210" w:rightChars="-100" w:firstLine="645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第四条  车辆条件（25分）</w:t>
      </w:r>
    </w:p>
    <w:p>
      <w:pPr>
        <w:widowControl/>
        <w:spacing w:line="580" w:lineRule="atLeast"/>
        <w:ind w:left="-210" w:leftChars="-100" w:right="-210" w:rightChars="-100" w:firstLine="645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（1）计价器完好，按标准收费（5分）；</w:t>
      </w:r>
    </w:p>
    <w:p>
      <w:pPr>
        <w:widowControl/>
        <w:spacing w:line="580" w:lineRule="atLeast"/>
        <w:ind w:left="-210" w:leftChars="-100" w:right="-210" w:rightChars="-100" w:firstLine="645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（2）车容车貌整洁、无异味、统一座套（10分）；</w:t>
      </w:r>
    </w:p>
    <w:p>
      <w:pPr>
        <w:widowControl/>
        <w:spacing w:line="580" w:lineRule="atLeast"/>
        <w:ind w:left="-210" w:leftChars="-100" w:right="-210" w:rightChars="-100" w:firstLine="645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（3）有明显禁烟标示；车内无吸烟现象（5分）；</w:t>
      </w:r>
    </w:p>
    <w:p>
      <w:pPr>
        <w:widowControl/>
        <w:spacing w:line="580" w:lineRule="atLeast"/>
        <w:ind w:left="-210" w:leftChars="-100" w:right="-210" w:rightChars="-100" w:firstLine="645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（4）标志标识齐全、有效。在显著位置展示行业规范（要把社会主义核心价值观内容融入行业规范）；设有出租车标示和服务卡（5分）；</w:t>
      </w:r>
    </w:p>
    <w:p>
      <w:pPr>
        <w:widowControl/>
        <w:spacing w:line="580" w:lineRule="atLeast"/>
        <w:ind w:left="-210" w:leftChars="-100" w:right="-210" w:rightChars="-100" w:firstLine="645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（5）车辆技术状况达不到技术要求标准、车辆脱审、未统一座套的此项不得分。</w:t>
      </w:r>
    </w:p>
    <w:p>
      <w:pPr>
        <w:widowControl/>
        <w:spacing w:line="580" w:lineRule="atLeast"/>
        <w:ind w:left="-210" w:leftChars="-100" w:right="-210" w:rightChars="-100" w:firstLine="645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第五条  加分因素（最高20分）</w:t>
      </w:r>
    </w:p>
    <w:p>
      <w:pPr>
        <w:widowControl/>
        <w:spacing w:line="580" w:lineRule="atLeast"/>
        <w:ind w:left="-210" w:leftChars="-100" w:right="-210" w:rightChars="-100" w:firstLine="645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（1）见义勇为、拾金不昧价值在5000元以上表现突出的一次加5至10分；</w:t>
      </w:r>
    </w:p>
    <w:p>
      <w:pPr>
        <w:widowControl/>
        <w:spacing w:line="580" w:lineRule="atLeast"/>
        <w:ind w:left="-210" w:leftChars="-100" w:right="-210" w:rightChars="-100" w:firstLine="645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（2）完成政府管理部门安排的交通运输保障等任务，表现突出的加5至10分。</w:t>
      </w:r>
    </w:p>
    <w:p>
      <w:pPr>
        <w:widowControl/>
        <w:spacing w:line="580" w:lineRule="atLeast"/>
        <w:ind w:left="-210" w:leftChars="-100" w:right="-210" w:rightChars="-100" w:firstLine="645"/>
        <w:jc w:val="left"/>
        <w:rPr>
          <w:rFonts w:ascii="仿宋_GB2312" w:eastAsia="仿宋_GB2312"/>
          <w:b w:val="0"/>
          <w:bCs/>
          <w:sz w:val="32"/>
          <w:szCs w:val="32"/>
        </w:rPr>
      </w:pPr>
    </w:p>
    <w:p>
      <w:pPr>
        <w:widowControl/>
        <w:spacing w:line="580" w:lineRule="atLeast"/>
        <w:ind w:left="-210" w:leftChars="-100" w:right="-210" w:rightChars="-100" w:firstLine="210"/>
        <w:jc w:val="left"/>
        <w:rPr>
          <w:rFonts w:ascii="黑体" w:eastAsia="黑体"/>
          <w:b w:val="0"/>
          <w:bCs/>
          <w:sz w:val="32"/>
          <w:szCs w:val="32"/>
        </w:rPr>
      </w:pPr>
    </w:p>
    <w:p>
      <w:pPr>
        <w:widowControl/>
        <w:spacing w:line="580" w:lineRule="atLeast"/>
        <w:ind w:left="-210" w:leftChars="-100" w:right="-210" w:rightChars="-100" w:firstLine="210"/>
        <w:jc w:val="left"/>
        <w:rPr>
          <w:rFonts w:ascii="黑体" w:eastAsia="黑体"/>
          <w:b w:val="0"/>
          <w:bCs/>
          <w:sz w:val="32"/>
          <w:szCs w:val="32"/>
        </w:rPr>
      </w:pPr>
    </w:p>
    <w:p>
      <w:pPr>
        <w:widowControl/>
        <w:spacing w:line="580" w:lineRule="atLeast"/>
        <w:ind w:left="-210" w:leftChars="-100" w:right="-210" w:rightChars="-100" w:firstLine="210"/>
        <w:jc w:val="left"/>
        <w:rPr>
          <w:rFonts w:ascii="黑体" w:eastAsia="黑体"/>
          <w:b w:val="0"/>
          <w:bCs/>
          <w:sz w:val="32"/>
          <w:szCs w:val="32"/>
        </w:rPr>
      </w:pPr>
    </w:p>
    <w:p>
      <w:pPr>
        <w:widowControl/>
        <w:spacing w:line="580" w:lineRule="atLeast"/>
        <w:ind w:left="-210" w:leftChars="-100" w:right="-210" w:rightChars="-100" w:firstLine="210"/>
        <w:jc w:val="left"/>
        <w:rPr>
          <w:rFonts w:ascii="黑体" w:eastAsia="黑体"/>
          <w:b w:val="0"/>
          <w:bCs/>
          <w:sz w:val="32"/>
          <w:szCs w:val="32"/>
        </w:rPr>
      </w:pPr>
    </w:p>
    <w:p>
      <w:pPr>
        <w:widowControl/>
        <w:spacing w:line="580" w:lineRule="atLeast"/>
        <w:ind w:left="-210" w:leftChars="-100" w:right="-210" w:rightChars="-100" w:firstLine="210"/>
        <w:jc w:val="left"/>
        <w:rPr>
          <w:rFonts w:ascii="黑体" w:eastAsia="黑体"/>
          <w:b w:val="0"/>
          <w:bCs/>
          <w:sz w:val="32"/>
          <w:szCs w:val="32"/>
        </w:rPr>
      </w:pPr>
    </w:p>
    <w:p>
      <w:pPr>
        <w:widowControl/>
        <w:spacing w:line="580" w:lineRule="atLeast"/>
        <w:ind w:left="-210" w:leftChars="-100" w:right="-210" w:rightChars="-100" w:firstLine="210"/>
        <w:jc w:val="left"/>
        <w:rPr>
          <w:rFonts w:ascii="黑体" w:eastAsia="黑体"/>
          <w:b w:val="0"/>
          <w:bCs/>
          <w:sz w:val="32"/>
          <w:szCs w:val="32"/>
        </w:rPr>
      </w:pPr>
    </w:p>
    <w:p>
      <w:pPr>
        <w:widowControl/>
        <w:spacing w:line="580" w:lineRule="atLeast"/>
        <w:ind w:left="-210" w:leftChars="-100" w:right="-210" w:rightChars="-100" w:firstLine="210"/>
        <w:jc w:val="left"/>
        <w:rPr>
          <w:rFonts w:ascii="黑体" w:eastAsia="黑体"/>
          <w:b w:val="0"/>
          <w:bCs/>
          <w:sz w:val="32"/>
          <w:szCs w:val="32"/>
        </w:rPr>
      </w:pPr>
    </w:p>
    <w:p>
      <w:pPr>
        <w:widowControl/>
        <w:spacing w:line="580" w:lineRule="atLeast"/>
        <w:ind w:right="-210" w:rightChars="-100"/>
        <w:jc w:val="left"/>
        <w:rPr>
          <w:rFonts w:ascii="黑体" w:eastAsia="黑体"/>
          <w:b w:val="0"/>
          <w:bCs/>
          <w:sz w:val="32"/>
          <w:szCs w:val="32"/>
        </w:rPr>
      </w:pPr>
    </w:p>
    <w:p>
      <w:pPr>
        <w:widowControl/>
        <w:spacing w:line="580" w:lineRule="atLeast"/>
        <w:ind w:right="-210" w:rightChars="-100"/>
        <w:jc w:val="left"/>
        <w:rPr>
          <w:rFonts w:ascii="黑体" w:eastAsia="黑体"/>
          <w:b w:val="0"/>
          <w:bCs/>
          <w:sz w:val="32"/>
          <w:szCs w:val="32"/>
        </w:rPr>
      </w:pPr>
    </w:p>
    <w:p>
      <w:pPr>
        <w:widowControl/>
        <w:spacing w:line="580" w:lineRule="atLeast"/>
        <w:ind w:left="-210" w:leftChars="-100" w:right="-210" w:rightChars="-100" w:firstLine="210"/>
        <w:jc w:val="left"/>
        <w:rPr>
          <w:rFonts w:ascii="黑体" w:eastAsia="黑体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</w:rPr>
        <w:t>附件2：</w:t>
      </w:r>
    </w:p>
    <w:p>
      <w:pPr>
        <w:widowControl/>
        <w:spacing w:line="580" w:lineRule="atLeast"/>
        <w:ind w:right="-210" w:rightChars="-100"/>
        <w:jc w:val="center"/>
        <w:rPr>
          <w:rFonts w:ascii="方正粗黑宋简体" w:hAnsi="方正粗黑宋简体" w:eastAsia="方正粗黑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济宁城区文明公交线路评分标准</w:t>
      </w:r>
    </w:p>
    <w:p>
      <w:pPr>
        <w:widowControl/>
        <w:spacing w:line="580" w:lineRule="atLeast"/>
        <w:ind w:left="-210" w:leftChars="-100" w:right="-210" w:rightChars="-100" w:firstLine="645"/>
        <w:jc w:val="left"/>
        <w:rPr>
          <w:rFonts w:hint="eastAsia" w:ascii="仿宋_GB2312" w:hAnsi="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</w:rPr>
        <w:t>第一条  考评标准采用百分量化考核</w:t>
      </w:r>
    </w:p>
    <w:p>
      <w:pPr>
        <w:widowControl/>
        <w:spacing w:line="580" w:lineRule="atLeast"/>
        <w:ind w:left="-210" w:leftChars="-100" w:right="-210" w:rightChars="-100" w:firstLine="645"/>
        <w:jc w:val="left"/>
        <w:rPr>
          <w:rFonts w:ascii="仿宋_GB2312" w:hAnsi="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</w:rPr>
        <w:t xml:space="preserve">运营车辆考核25分；车辆卫生考核25分；优质服务考核25分；安全运营考核25分；加分因素，最高20分。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第二条  运营车辆考核（25分）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1、车厢内设置老、幼、病、残、孕和怀抱婴儿乘客专座（2分）；</w:t>
      </w: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</w:rPr>
        <w:t>2、</w:t>
      </w: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驾驶门或相应两侧车身喷印经营者名称和服务监督电话，其字体颜色与车身颜色区别明显（3分）；</w:t>
      </w: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3、车门开闭灵活、安全可靠，设有防止夹伤乘客的胶条或缓冲装置，车厢内设置儿童免费乘车身高标志线（2分）；</w:t>
      </w: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4、车内显著处放置包含当班驾驶员基本信息的服务监督牌（2分）；</w:t>
      </w: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5、车内通道平整，通道内不得设置加座；扶手柱、拉手杆、吊环装置牢固，安全锤齐全（2分）；</w:t>
      </w: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6、车窗玻璃和顶窗完好，推拉灵活，闭合后不漏水（2分）；</w:t>
      </w: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7、在车厢两侧车窗上沿明显位置设置固定的公告栏，张贴线路走向示意图、票价表，以及禁烟、照顾老、幼、病、残、孕和怀抱婴儿乘客等公益广告（3分）；</w:t>
      </w: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8、车内扬声器在乘客门、乘客区顶侧均匀安置（2分）。</w:t>
      </w: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9、双层车上层车厢前挡风玻璃处设置防护栏；易碰触乘客头部的部位设置安全牢固的防护设施；车厢内张贴“上层车厢不准站立”的标识（2分）。</w:t>
      </w: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10、建立健全营运车辆检查、维护、维修管理体系和营运车辆档案，确保营运车辆技术性能良好（3分）。</w:t>
      </w: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仿宋_GB2312"/>
          <w:b w:val="0"/>
          <w:bCs/>
          <w:kern w:val="0"/>
          <w:sz w:val="32"/>
          <w:szCs w:val="32"/>
          <w:lang w:val="zh-CN"/>
        </w:rPr>
        <w:t>11</w:t>
      </w: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、为车辆配备卫星定位装置、视频监控设备、电子显示屏和具有时段音量控制功能的电脑报站器（2分）。</w:t>
      </w:r>
    </w:p>
    <w:p>
      <w:pPr>
        <w:widowControl/>
        <w:spacing w:line="580" w:lineRule="atLeast"/>
        <w:ind w:left="-210" w:leftChars="-100" w:right="-210" w:rightChars="-100" w:firstLine="640" w:firstLineChars="200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第三条  车辆卫生考核（25分）</w:t>
      </w:r>
    </w:p>
    <w:p>
      <w:pPr>
        <w:widowControl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1 、车身外表漆面整洁、完好、无剐痕、无污垢（3分）；</w:t>
      </w:r>
    </w:p>
    <w:p>
      <w:pPr>
        <w:widowControl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2 、车外顶无污垢和堆积物（2分）；</w:t>
      </w:r>
    </w:p>
    <w:p>
      <w:pPr>
        <w:widowControl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3 、车内设施整洁，无杂物（3分）；</w:t>
      </w:r>
    </w:p>
    <w:p>
      <w:pPr>
        <w:widowControl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4 、车门及周边无污垢（2分）；</w:t>
      </w:r>
    </w:p>
    <w:p>
      <w:pPr>
        <w:widowControl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5 、车厢内壁无污垢，并定期消毒（3分）；</w:t>
      </w:r>
    </w:p>
    <w:p>
      <w:pPr>
        <w:widowControl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6 、车窗玻璃保持清洁、明亮（3分）；</w:t>
      </w:r>
    </w:p>
    <w:p>
      <w:pPr>
        <w:widowControl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7 、座椅无尘土和积水，扶手柱、拉手杆、吊环无污垢（3分）；</w:t>
      </w:r>
    </w:p>
    <w:p>
      <w:pPr>
        <w:widowControl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8 、驾驶舱无尘土和杂物（3分）；</w:t>
      </w:r>
    </w:p>
    <w:p>
      <w:pPr>
        <w:widowControl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9 、</w:t>
      </w:r>
      <w:r>
        <w:rPr>
          <w:rFonts w:hint="eastAsia" w:ascii="仿宋_GB2312" w:eastAsia="仿宋_GB2312"/>
          <w:b w:val="0"/>
          <w:bCs/>
          <w:sz w:val="32"/>
          <w:szCs w:val="32"/>
        </w:rPr>
        <w:t>有明显禁烟标示；车内无吸烟现象；</w:t>
      </w: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车内垃圾箱及时清理，无异味（3分）。</w:t>
      </w:r>
    </w:p>
    <w:p>
      <w:pPr>
        <w:widowControl/>
        <w:spacing w:line="580" w:lineRule="atLeast"/>
        <w:ind w:left="-210" w:leftChars="-100" w:right="-210" w:rightChars="-100" w:firstLine="640" w:firstLineChars="200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第四条  优质服务考核（25分）</w:t>
      </w:r>
    </w:p>
    <w:p>
      <w:pPr>
        <w:widowControl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1、经道路运输管理机构考试合格，取得从业资格证（3分）；</w:t>
      </w:r>
    </w:p>
    <w:p>
      <w:pPr>
        <w:widowControl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2、</w:t>
      </w:r>
      <w:r>
        <w:rPr>
          <w:rFonts w:hint="eastAsia" w:ascii="仿宋_GB2312" w:eastAsia="仿宋_GB2312"/>
          <w:b w:val="0"/>
          <w:bCs/>
          <w:sz w:val="32"/>
          <w:szCs w:val="32"/>
        </w:rPr>
        <w:t>在显著位置展示行业规范（要把社会主义核心价值观内容融入行业规范）；</w:t>
      </w: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穿着统一标志服，保持衣着整洁，仪表端正（2分）；</w:t>
      </w:r>
    </w:p>
    <w:p>
      <w:pPr>
        <w:widowControl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3、使用普通话，礼貌待客（2分）；</w:t>
      </w:r>
    </w:p>
    <w:p>
      <w:pPr>
        <w:widowControl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4、熟知本线路沿途站名，了解沿途较大机关、单位、商业网点、旅游景点、街路名称及主要换乘线路（2分）；</w:t>
      </w:r>
    </w:p>
    <w:p>
      <w:pPr>
        <w:widowControl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5、按核定的</w:t>
      </w:r>
      <w:r>
        <w:rPr>
          <w:rFonts w:hint="eastAsia" w:ascii="仿宋_GB2312" w:hAnsi="黑体" w:eastAsia="仿宋_GB2312" w:cs="黑体"/>
          <w:b w:val="0"/>
          <w:bCs/>
          <w:kern w:val="0"/>
          <w:sz w:val="36"/>
          <w:szCs w:val="36"/>
          <w:lang w:val="zh-CN"/>
        </w:rPr>
        <w:t>线路、走向、班次和站点行车，</w:t>
      </w: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不擅自越站甩客、改道行驶；车辆进站时，避让出站车辆（3分）；</w:t>
      </w:r>
    </w:p>
    <w:p>
      <w:pPr>
        <w:widowControl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6、正确使用报站器，执行两次报站，车辆起步预报车辆行驶方向和前方站名，车辆到站前报清到达站名；报站器、动态显示屏和移动电视同时报站时，其内容一致。报站器发生故障时，人工报站（3分）；</w:t>
      </w: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7、遵守交通法规，文明驾驶；正确判断情况，适当运用制动，不随意鸣笛（2分）；</w:t>
      </w: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8、行车时做到起步稳、行车稳、停车稳，车停稳后开车门，乘客上下车完毕并关好车门后起步，开关车门时防止车门夹摔乘客（3分）；</w:t>
      </w: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9、进出站、拐弯、调头、经过繁华或危险路段，以及能见度较差时，减速慢行，提醒乘客扶好、站好、坐好，注意乘车安全（2分）；</w:t>
      </w: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10、开车时不接打手机，不与乘客交谈（3分）。</w:t>
      </w:r>
    </w:p>
    <w:p>
      <w:pPr>
        <w:widowControl/>
        <w:spacing w:line="580" w:lineRule="atLeast"/>
        <w:ind w:left="-210" w:leftChars="-100" w:right="-210" w:rightChars="-100" w:firstLine="640" w:firstLineChars="200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第五条  安全运营考核（25分）</w:t>
      </w: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1、出车前做好车辆例行检查，确保车辆安全技术性能良好（3分）；</w:t>
      </w: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2、驾乘人员要遵守道路交通安全法规，运行中严格执行安全操作规程（2分）；</w:t>
      </w: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3、发现乘客携带易燃、易爆、有毒等危险品或家禽、宠物时，拒绝其乘车（2分）；</w:t>
      </w: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4、行车中提醒乘客不要将头、手伸出窗外（2分）；</w:t>
      </w: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5、夜间行车时，按规定开启发光路牌和厢灯（2分）；</w:t>
      </w: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6、车辆发生故障时，立即靠边停车，开启报警闪光灯，并在来车方向设置警示标志（2分）；</w:t>
      </w: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7、遇到雨、雪、雾等特殊天气，降速运行，打开危险报警灯、雾灯；造成视线模糊行驶困难时，立即靠边停车，开启应急灯，并向乘客说明情况（2分）；</w:t>
      </w: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8、车辆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通过漫水路、桥</w:t>
      </w:r>
      <w:r>
        <w:rPr>
          <w:rFonts w:hint="eastAsia" w:ascii="仿宋_GB2312" w:hAnsi="宋体" w:eastAsia="仿宋_GB2312" w:cs="宋体"/>
          <w:b w:val="0"/>
          <w:bCs/>
          <w:kern w:val="0"/>
          <w:sz w:val="36"/>
          <w:szCs w:val="36"/>
        </w:rPr>
        <w:t>(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涵</w:t>
      </w:r>
      <w:r>
        <w:rPr>
          <w:rFonts w:hint="eastAsia" w:ascii="仿宋_GB2312" w:hAnsi="宋体" w:eastAsia="仿宋_GB2312" w:cs="宋体"/>
          <w:b w:val="0"/>
          <w:bCs/>
          <w:kern w:val="0"/>
          <w:sz w:val="36"/>
          <w:szCs w:val="36"/>
        </w:rPr>
        <w:t>)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时，了解水深、流速、流向，判断车辆能够安全通过时，方可低速通过。驶出积水区段，保持车辆制动性能良好</w:t>
      </w: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（2分）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；</w:t>
      </w: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9、维护车厢内的乘车秩序，劝解乘客纠纷，对危害乘客人身财产安全或危及行车安全的违法行为及时报警（2分）；</w:t>
      </w: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10 、发生行车道路交通事故时，保护现场，抢救伤者，按规定及时报告相关部门（2分）；</w:t>
      </w: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11 、遇有乘客突发严重疾病时，立即向急救中心呼救，并协助医务人员抢救病人（2分）；</w:t>
      </w: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zh-CN"/>
        </w:rPr>
        <w:t>12、 发现可能造成严重损害人身安全的可疑危险物品(例如爆炸物、剧毒物等)，立即疏散乘客，并迅速报警（2分）。</w:t>
      </w:r>
    </w:p>
    <w:p>
      <w:pPr>
        <w:widowControl/>
        <w:spacing w:line="580" w:lineRule="atLeast"/>
        <w:ind w:left="-210" w:leftChars="-100" w:right="-210" w:rightChars="-100" w:firstLine="645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第六条  加分因素（最高20分）</w:t>
      </w:r>
    </w:p>
    <w:p>
      <w:pPr>
        <w:widowControl/>
        <w:spacing w:line="580" w:lineRule="atLeast"/>
        <w:ind w:left="-210" w:leftChars="-100" w:right="-210" w:rightChars="-100" w:firstLine="645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1、见义勇为、拾金不昧价值在5000元以上表现突出的一次加5至10分；</w:t>
      </w:r>
    </w:p>
    <w:p>
      <w:pPr>
        <w:widowControl/>
        <w:spacing w:line="580" w:lineRule="atLeast"/>
        <w:ind w:left="-210" w:leftChars="-100" w:right="-210" w:rightChars="-100" w:firstLine="645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2、完成政府管理部门安排的交通运输保障等任务，表现突出的加5至10分。</w:t>
      </w: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</w:p>
    <w:p>
      <w:pPr>
        <w:widowControl/>
        <w:adjustRightInd w:val="0"/>
        <w:spacing w:line="580" w:lineRule="atLeast"/>
        <w:ind w:left="-210" w:leftChars="-100" w:right="-210" w:rightChars="-100" w:firstLine="640" w:firstLineChars="200"/>
        <w:jc w:val="left"/>
        <w:rPr>
          <w:rFonts w:ascii="仿宋_GB2312" w:hAnsi="黑体" w:eastAsia="仿宋_GB2312" w:cs="黑体"/>
          <w:b w:val="0"/>
          <w:bCs/>
          <w:kern w:val="0"/>
          <w:sz w:val="32"/>
          <w:szCs w:val="32"/>
          <w:lang w:val="zh-CN"/>
        </w:rPr>
      </w:pPr>
    </w:p>
    <w:p>
      <w:pPr>
        <w:spacing w:line="580" w:lineRule="atLeast"/>
        <w:ind w:right="-210" w:rightChars="-100"/>
        <w:rPr>
          <w:rFonts w:ascii="黑体" w:eastAsia="黑体"/>
          <w:b w:val="0"/>
          <w:bCs/>
          <w:sz w:val="36"/>
          <w:szCs w:val="36"/>
        </w:rPr>
      </w:pPr>
    </w:p>
    <w:p>
      <w:pPr>
        <w:spacing w:line="580" w:lineRule="atLeast"/>
        <w:ind w:right="-210" w:rightChars="-100"/>
        <w:rPr>
          <w:rFonts w:ascii="黑体" w:eastAsia="黑体"/>
          <w:b w:val="0"/>
          <w:bCs/>
          <w:sz w:val="36"/>
          <w:szCs w:val="36"/>
        </w:rPr>
      </w:pPr>
    </w:p>
    <w:p>
      <w:pPr>
        <w:spacing w:line="580" w:lineRule="atLeast"/>
        <w:ind w:left="910" w:leftChars="-100" w:right="-210" w:rightChars="-100" w:hanging="1120" w:hangingChars="350"/>
        <w:rPr>
          <w:rFonts w:ascii="黑体" w:hAnsi="华文中宋" w:eastAsia="黑体"/>
          <w:b w:val="0"/>
          <w:bCs/>
          <w:sz w:val="32"/>
          <w:szCs w:val="32"/>
        </w:rPr>
      </w:pPr>
      <w:r>
        <w:rPr>
          <w:rFonts w:hint="eastAsia" w:ascii="黑体" w:hAnsi="华文中宋" w:eastAsia="黑体"/>
          <w:b w:val="0"/>
          <w:bCs/>
          <w:sz w:val="32"/>
          <w:szCs w:val="32"/>
        </w:rPr>
        <w:t>附件3：</w:t>
      </w:r>
    </w:p>
    <w:p>
      <w:pPr>
        <w:spacing w:line="560" w:lineRule="exact"/>
        <w:ind w:left="1144" w:leftChars="21" w:right="-210" w:rightChars="-100" w:hanging="1100" w:hangingChars="2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济宁城区客运行业</w:t>
      </w:r>
    </w:p>
    <w:p>
      <w:pPr>
        <w:spacing w:line="560" w:lineRule="exact"/>
        <w:ind w:left="1144" w:leftChars="21" w:right="-210" w:rightChars="-100" w:hanging="1100" w:hangingChars="2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文明出租车、文明公交线路品牌</w:t>
      </w:r>
    </w:p>
    <w:p>
      <w:pPr>
        <w:spacing w:line="560" w:lineRule="exact"/>
        <w:ind w:left="1144" w:leftChars="21" w:right="-210" w:rightChars="-100" w:hanging="1100" w:hangingChars="2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创建活动领导小组名单</w:t>
      </w:r>
    </w:p>
    <w:p>
      <w:pPr>
        <w:spacing w:line="560" w:lineRule="exact"/>
        <w:ind w:right="-210" w:rightChars="-100"/>
        <w:rPr>
          <w:rFonts w:ascii="仿宋_GB2312" w:eastAsia="仿宋_GB2312"/>
          <w:b w:val="0"/>
          <w:bCs/>
          <w:sz w:val="32"/>
          <w:szCs w:val="32"/>
        </w:rPr>
      </w:pPr>
    </w:p>
    <w:p>
      <w:pPr>
        <w:spacing w:line="560" w:lineRule="exact"/>
        <w:ind w:right="-210" w:rightChars="-100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组　长：李运恒　市交通运输局党组书记、局长</w:t>
      </w:r>
    </w:p>
    <w:p>
      <w:pPr>
        <w:spacing w:line="560" w:lineRule="exact"/>
        <w:ind w:right="-210" w:rightChars="-100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副组长：巫  原  市委宣传部副县级干部</w:t>
      </w:r>
    </w:p>
    <w:p>
      <w:pPr>
        <w:spacing w:line="560" w:lineRule="exact"/>
        <w:ind w:left="2557" w:leftChars="608" w:right="-210" w:rightChars="-100" w:hanging="1280" w:hangingChars="400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徐玉金  市交通运输局党组成员、市交通投资开发公司经理</w:t>
      </w:r>
    </w:p>
    <w:p>
      <w:pPr>
        <w:spacing w:line="560" w:lineRule="exact"/>
        <w:ind w:firstLine="1280" w:firstLineChars="400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韩道坤　市交通运输局党组成员、副局长</w:t>
      </w:r>
    </w:p>
    <w:p>
      <w:pPr>
        <w:spacing w:line="560" w:lineRule="exact"/>
        <w:ind w:left="-210" w:leftChars="-100" w:firstLine="1468" w:firstLineChars="459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马金海  市交通运输局党组成员、副局长</w:t>
      </w:r>
    </w:p>
    <w:p>
      <w:pPr>
        <w:spacing w:line="560" w:lineRule="exact"/>
        <w:ind w:left="-210" w:leftChars="-100" w:firstLine="1468" w:firstLineChars="459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时均林  市交通运输局副县级干部</w:t>
      </w:r>
    </w:p>
    <w:p>
      <w:pPr>
        <w:spacing w:line="560" w:lineRule="exac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成  员：张新义  市交通运输发展中心主任</w:t>
      </w:r>
    </w:p>
    <w:p>
      <w:pPr>
        <w:spacing w:line="560" w:lineRule="exact"/>
        <w:ind w:right="-210" w:rightChars="-100" w:firstLine="1280" w:firstLineChars="400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李连元  市交通运输综合执法支队支队长</w:t>
      </w:r>
    </w:p>
    <w:p>
      <w:pPr>
        <w:spacing w:line="560" w:lineRule="exact"/>
        <w:ind w:right="-210" w:rightChars="-100" w:firstLine="1280" w:firstLineChars="400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张文东  市委宣传部精神文明建设二科科长</w:t>
      </w:r>
    </w:p>
    <w:p>
      <w:pPr>
        <w:spacing w:line="560" w:lineRule="exact"/>
        <w:ind w:left="-210" w:leftChars="-100" w:right="-210" w:rightChars="-100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       张学强  市交通运输局运输管理科负责人</w:t>
      </w:r>
    </w:p>
    <w:p>
      <w:pPr>
        <w:spacing w:line="560" w:lineRule="exact"/>
        <w:ind w:left="-210" w:leftChars="-100" w:right="-210" w:rightChars="-100" w:firstLine="1440" w:firstLineChars="450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陈晓红　市交通运输局文明办负责人</w:t>
      </w:r>
    </w:p>
    <w:p>
      <w:pPr>
        <w:spacing w:line="560" w:lineRule="exact"/>
        <w:ind w:right="-210" w:rightChars="-100" w:firstLine="1257" w:firstLineChars="393"/>
        <w:rPr>
          <w:rFonts w:ascii="仿宋_GB2312" w:eastAsia="仿宋_GB2312"/>
          <w:b w:val="0"/>
          <w:bCs/>
          <w:sz w:val="32"/>
          <w:szCs w:val="32"/>
        </w:rPr>
      </w:pPr>
    </w:p>
    <w:p>
      <w:pPr>
        <w:spacing w:line="560" w:lineRule="exact"/>
        <w:ind w:right="-210" w:rightChars="-100"/>
        <w:rPr>
          <w:rFonts w:ascii="仿宋_GB2312" w:eastAsia="仿宋_GB2312"/>
          <w:b w:val="0"/>
          <w:bCs/>
          <w:sz w:val="32"/>
          <w:szCs w:val="32"/>
        </w:rPr>
      </w:pPr>
    </w:p>
    <w:p>
      <w:pPr>
        <w:spacing w:line="560" w:lineRule="exact"/>
        <w:ind w:right="-210" w:rightChars="-100"/>
        <w:rPr>
          <w:rFonts w:ascii="仿宋_GB2312" w:eastAsia="仿宋_GB2312"/>
          <w:b w:val="0"/>
          <w:bCs/>
          <w:sz w:val="32"/>
          <w:szCs w:val="32"/>
        </w:rPr>
      </w:pPr>
    </w:p>
    <w:p>
      <w:pPr>
        <w:spacing w:line="560" w:lineRule="exact"/>
        <w:ind w:right="-210" w:rightChars="-100"/>
        <w:rPr>
          <w:rFonts w:ascii="仿宋_GB2312" w:eastAsia="仿宋_GB2312"/>
          <w:b w:val="0"/>
          <w:bCs/>
          <w:sz w:val="32"/>
          <w:szCs w:val="32"/>
        </w:rPr>
      </w:pPr>
    </w:p>
    <w:p>
      <w:pPr>
        <w:spacing w:line="560" w:lineRule="exact"/>
        <w:ind w:left="-210" w:leftChars="-100" w:right="-210" w:rightChars="-100"/>
        <w:rPr>
          <w:b w:val="0"/>
          <w:bCs/>
        </w:rPr>
      </w:pPr>
    </w:p>
    <w:p>
      <w:pPr>
        <w:spacing w:line="560" w:lineRule="exact"/>
        <w:ind w:left="-210" w:leftChars="-100" w:right="-210" w:rightChars="-100"/>
        <w:rPr>
          <w:rFonts w:ascii="仿宋_GB2312" w:eastAsia="仿宋_GB2312"/>
          <w:b w:val="0"/>
          <w:bCs/>
          <w:sz w:val="32"/>
          <w:szCs w:val="32"/>
        </w:rPr>
      </w:pPr>
    </w:p>
    <w:p>
      <w:pPr>
        <w:spacing w:line="600" w:lineRule="exact"/>
        <w:ind w:firstLine="315" w:firstLineChars="150"/>
        <w:rPr>
          <w:b w:val="0"/>
          <w:bCs/>
        </w:rPr>
      </w:pPr>
      <w:r>
        <w:rPr>
          <w:b w:val="0"/>
          <w:bCs/>
        </w:rPr>
        <w:pict>
          <v:line id="Line 6" o:spid="_x0000_s1027" o:spt="20" style="position:absolute;left:0pt;margin-left:0pt;margin-top:0pt;height:0pt;width:423.45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b w:val="0"/>
          <w:bCs/>
        </w:rPr>
        <w:pict>
          <v:line id="Line 5" o:spid="_x0000_s1026" o:spt="20" style="position:absolute;left:0pt;margin-left:-0.45pt;margin-top:32.7pt;height:0pt;width:423.45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b w:val="0"/>
          <w:bCs/>
          <w:sz w:val="28"/>
          <w:szCs w:val="28"/>
        </w:rPr>
        <w:t>济宁市交通运输局办公室                2020年3月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31</w:t>
      </w:r>
      <w:r>
        <w:rPr>
          <w:rFonts w:hint="eastAsia" w:ascii="仿宋_GB2312" w:eastAsia="仿宋_GB2312"/>
          <w:b w:val="0"/>
          <w:bCs/>
          <w:sz w:val="28"/>
          <w:szCs w:val="28"/>
        </w:rPr>
        <w:t>日印发</w:t>
      </w:r>
    </w:p>
    <w:p>
      <w:pPr>
        <w:rPr>
          <w:b w:val="0"/>
          <w:bCs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50" o:spid="_x0000_s2050" o:spt="202" type="#_x0000_t202" style="position:absolute;left:0pt;margin-top:0pt;height:42.4pt;width:53.95pt;mso-position-horizontal:outside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rPr>
                    <w:rFonts w:hint="default" w:eastAsia="宋体"/>
                    <w:sz w:val="24"/>
                    <w:szCs w:val="24"/>
                    <w:lang w:val="en-US" w:eastAsia="zh-CN"/>
                  </w:rPr>
                </w:pPr>
                <w:r>
                  <w:rPr>
                    <w:rFonts w:hint="eastAsia"/>
                    <w:position w:val="-10"/>
                    <w:lang w:eastAsia="zh-CN"/>
                  </w:rPr>
                  <w:object>
                    <v:shape id="_x0000_i1025" o:spt="75" type="#_x0000_t75" style="height:17pt;width:72pt;" o:ole="t" filled="f" o:preferrelative="t" stroked="f" coordsize="21600,21600">
                      <v:path/>
                      <v:fill on="f" focussize="0,0"/>
                      <v:stroke on="f"/>
                      <v:imagedata r:id="rId2" o:title=""/>
                      <o:lock v:ext="edit" aspectratio="t"/>
                      <w10:wrap type="none"/>
                      <w10:anchorlock/>
                    </v:shape>
                    <o:OLEObject Type="Embed" ProgID="Equation.KSEE3" ShapeID="_x0000_i1025" DrawAspect="Content" ObjectID="_1468075725" r:id="rId1">
                      <o:LockedField>false</o:LockedField>
                    </o:OLEObject>
                  </w:objec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  <w:lang w:eastAsia="zh-CN"/>
                  </w:rPr>
                  <w:t>－</w:t>
                </w:r>
                <w:r>
                  <w:rPr>
                    <w:rFonts w:hint="eastAsia"/>
                    <w:sz w:val="24"/>
                    <w:szCs w:val="24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  <w:lang w:val="en-US" w:eastAsia="zh-CN"/>
                  </w:rPr>
                  <w:t>－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0BBE"/>
    <w:rsid w:val="000716CE"/>
    <w:rsid w:val="00101125"/>
    <w:rsid w:val="00380C51"/>
    <w:rsid w:val="005F7D14"/>
    <w:rsid w:val="006F24E7"/>
    <w:rsid w:val="009123EB"/>
    <w:rsid w:val="009C2B7E"/>
    <w:rsid w:val="009D45B3"/>
    <w:rsid w:val="00A40BBE"/>
    <w:rsid w:val="00AF5753"/>
    <w:rsid w:val="00C051A2"/>
    <w:rsid w:val="00D1719C"/>
    <w:rsid w:val="00D17564"/>
    <w:rsid w:val="2DB228D7"/>
    <w:rsid w:val="64766C65"/>
    <w:rsid w:val="667B79DE"/>
    <w:rsid w:val="75200216"/>
    <w:rsid w:val="7A735868"/>
    <w:rsid w:val="7E3B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727</Words>
  <Characters>4147</Characters>
  <Lines>34</Lines>
  <Paragraphs>9</Paragraphs>
  <TotalTime>45</TotalTime>
  <ScaleCrop>false</ScaleCrop>
  <LinksUpToDate>false</LinksUpToDate>
  <CharactersWithSpaces>4865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2020-03-23T07:52:00Z</dcterms:created>
  <dc:creator>Administrator</dc:creator>
  <cp:lastModifiedBy>大眼蛙</cp:lastModifiedBy>
  <cp:lastPrinted>2020-03-26T02:25:00Z</cp:lastPrinted>
  <dcterms:modified xsi:type="dcterms:W3CDTF">2021-01-07T00:54:49Z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