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济宁市人民政府信息公开申请表</w:t>
      </w:r>
    </w:p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1D062C6F"/>
    <w:rsid w:val="3E146FB3"/>
    <w:rsid w:val="41B145F7"/>
    <w:rsid w:val="62CE4041"/>
    <w:rsid w:val="7FB8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iPriority w:val="99"/>
    <w:rPr>
      <w:sz w:val="18"/>
      <w:szCs w:val="18"/>
    </w:rPr>
  </w:style>
  <w:style w:type="paragraph" w:styleId="3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800080"/>
      <w:u w:val="none"/>
    </w:rPr>
  </w:style>
  <w:style w:type="character" w:styleId="10">
    <w:name w:val="Hyperlink"/>
    <w:basedOn w:val="7"/>
    <w:uiPriority w:val="99"/>
    <w:rPr>
      <w:color w:val="0000FF"/>
      <w:u w:val="none"/>
    </w:rPr>
  </w:style>
  <w:style w:type="paragraph" w:customStyle="1" w:styleId="11">
    <w:name w:val="fl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Balloon Text Char"/>
    <w:basedOn w:val="7"/>
    <w:link w:val="2"/>
    <w:semiHidden/>
    <w:locked/>
    <w:uiPriority w:val="99"/>
    <w:rPr>
      <w:sz w:val="18"/>
      <w:szCs w:val="18"/>
    </w:rPr>
  </w:style>
  <w:style w:type="character" w:customStyle="1" w:styleId="13">
    <w:name w:val="Header Char"/>
    <w:basedOn w:val="7"/>
    <w:link w:val="4"/>
    <w:semiHidden/>
    <w:locked/>
    <w:uiPriority w:val="99"/>
    <w:rPr>
      <w:sz w:val="18"/>
      <w:szCs w:val="18"/>
    </w:rPr>
  </w:style>
  <w:style w:type="character" w:customStyle="1" w:styleId="14">
    <w:name w:val="Footer Char"/>
    <w:basedOn w:val="7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15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2020-06-16T07:23:00Z</dcterms:created>
  <dc:creator>张蓓蓓</dc:creator>
  <cp:lastModifiedBy>古叶</cp:lastModifiedBy>
  <dcterms:modified xsi:type="dcterms:W3CDTF">2020-06-22T08:54:38Z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