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济宁市</w:t>
      </w:r>
      <w:r>
        <w:rPr>
          <w:rFonts w:hint="eastAsia" w:ascii="方正小标宋简体" w:hAnsi="方正小标宋简体" w:eastAsia="方正小标宋简体" w:cs="方正小标宋简体"/>
          <w:b/>
          <w:bCs/>
          <w:sz w:val="44"/>
          <w:szCs w:val="44"/>
          <w:lang w:val="en-US"/>
        </w:rPr>
        <w:t>第三轮省级</w:t>
      </w:r>
      <w:r>
        <w:rPr>
          <w:rFonts w:hint="eastAsia" w:ascii="方正小标宋简体" w:hAnsi="方正小标宋简体" w:eastAsia="方正小标宋简体" w:cs="方正小标宋简体"/>
          <w:b/>
          <w:bCs/>
          <w:sz w:val="44"/>
          <w:szCs w:val="44"/>
        </w:rPr>
        <w:t>生态环境保护</w:t>
      </w:r>
    </w:p>
    <w:p>
      <w:pPr>
        <w:spacing w:line="58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督察整改任务清单</w:t>
      </w:r>
    </w:p>
    <w:p>
      <w:pPr>
        <w:pStyle w:val="3"/>
        <w:spacing w:line="580" w:lineRule="exact"/>
        <w:ind w:left="0" w:firstLine="640"/>
        <w:jc w:val="both"/>
        <w:rPr>
          <w:rFonts w:hint="eastAsia" w:ascii="方正黑体简体" w:hAnsi="方正黑体简体" w:eastAsia="方正黑体简体" w:cs="方正黑体简体"/>
          <w:b/>
          <w:bCs/>
          <w:lang w:val="en-US"/>
        </w:rPr>
      </w:pPr>
    </w:p>
    <w:p>
      <w:pPr>
        <w:pStyle w:val="3"/>
        <w:spacing w:line="580" w:lineRule="exact"/>
        <w:ind w:left="0" w:firstLine="643" w:firstLineChars="200"/>
        <w:jc w:val="both"/>
        <w:rPr>
          <w:rFonts w:hint="eastAsia" w:ascii="方正黑体简体" w:hAnsi="方正黑体简体" w:eastAsia="方正黑体简体" w:cs="方正黑体简体"/>
          <w:b/>
          <w:bCs/>
          <w:sz w:val="32"/>
          <w:szCs w:val="32"/>
          <w:lang w:val="en-US"/>
        </w:rPr>
      </w:pPr>
      <w:r>
        <w:rPr>
          <w:rFonts w:hint="eastAsia" w:ascii="方正黑体简体" w:hAnsi="方正黑体简体" w:eastAsia="方正黑体简体" w:cs="方正黑体简体"/>
          <w:b/>
          <w:bCs/>
          <w:sz w:val="32"/>
          <w:szCs w:val="32"/>
          <w:lang w:val="en-US"/>
        </w:rPr>
        <w:t>一、一些地方和部门践行习近平生态文明思想还不到位。一些县（市、区）和部门绿色低碳高质量发展理念树得不牢，统筹经济发展和生态环境保护工作标准不高、要求不严、措施不力。有的县（市、区）压力传导不够，对生态环境保护工作的长期性、艰巨性、复杂性认识不足，存在过关思想和畏难情绪，深入打好污染防治攻坚战还存在“上热下冷”问题。</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责任单位：市生态环境保护工作委员会各成员单位</w:t>
      </w:r>
      <w:r>
        <w:rPr>
          <w:rFonts w:ascii="Times New Roman" w:hAnsi="Times New Roman" w:eastAsia="方正仿宋简体" w:cs="Times New Roman"/>
          <w:b/>
          <w:bCs/>
          <w:sz w:val="32"/>
          <w:szCs w:val="32"/>
          <w:lang w:val="en-US"/>
        </w:rPr>
        <w:t>，</w:t>
      </w:r>
      <w:r>
        <w:rPr>
          <w:rFonts w:hint="eastAsia" w:ascii="Times New Roman" w:hAnsi="Times New Roman" w:eastAsia="方正仿宋简体" w:cs="Times New Roman"/>
          <w:b/>
          <w:bCs/>
          <w:sz w:val="32"/>
          <w:szCs w:val="32"/>
          <w:lang w:val="en-US"/>
        </w:rPr>
        <w:t>市污染防治攻坚专班各成员单位，</w:t>
      </w:r>
      <w:r>
        <w:rPr>
          <w:rFonts w:ascii="Times New Roman" w:hAnsi="Times New Roman" w:eastAsia="方正仿宋简体" w:cs="Times New Roman"/>
          <w:b/>
          <w:bCs/>
          <w:sz w:val="32"/>
          <w:szCs w:val="32"/>
          <w:lang w:val="en-US"/>
        </w:rPr>
        <w:t>各县市区（功能区）党（工）委、政府（管委会）</w:t>
      </w:r>
      <w:r>
        <w:rPr>
          <w:rFonts w:ascii="Times New Roman" w:hAnsi="Times New Roman" w:eastAsia="方正仿宋简体" w:cs="Times New Roman"/>
          <w:b/>
          <w:bCs/>
          <w:sz w:val="32"/>
          <w:szCs w:val="32"/>
        </w:rPr>
        <w:t>。</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督导单位：市生态环境保护工作委员会办公室（设在市生态环境局）。</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完成时限：</w:t>
      </w:r>
      <w:r>
        <w:rPr>
          <w:rFonts w:hint="eastAsia" w:ascii="Times New Roman" w:hAnsi="Times New Roman" w:eastAsia="方正仿宋简体" w:cs="Times New Roman"/>
          <w:b/>
          <w:bCs/>
          <w:sz w:val="32"/>
          <w:szCs w:val="32"/>
          <w:lang w:val="en-US"/>
        </w:rPr>
        <w:t>立行立改、长期坚持</w:t>
      </w:r>
      <w:r>
        <w:rPr>
          <w:rFonts w:ascii="Times New Roman" w:hAnsi="Times New Roman" w:eastAsia="方正仿宋简体" w:cs="Times New Roman"/>
          <w:b/>
          <w:bCs/>
          <w:sz w:val="32"/>
          <w:szCs w:val="32"/>
        </w:rPr>
        <w:t>。</w:t>
      </w:r>
    </w:p>
    <w:p>
      <w:pPr>
        <w:pStyle w:val="3"/>
        <w:spacing w:line="580" w:lineRule="exact"/>
        <w:ind w:left="0" w:firstLine="640"/>
        <w:jc w:val="both"/>
        <w:rPr>
          <w:rFonts w:hint="eastAsia"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整改目标：深入学习贯彻习近平生态文明思想，牢固树立</w:t>
      </w:r>
      <w:r>
        <w:rPr>
          <w:rFonts w:hint="eastAsia" w:ascii="方正仿宋简体" w:hAnsi="方正仿宋简体" w:eastAsia="方正仿宋简体" w:cs="方正仿宋简体"/>
          <w:b/>
          <w:bCs/>
          <w:sz w:val="32"/>
          <w:szCs w:val="32"/>
        </w:rPr>
        <w:t>“绿水青山就是金山银山”理念，严格落实生态环境保护“党政同责、一岗双责”，</w:t>
      </w:r>
      <w:r>
        <w:rPr>
          <w:rFonts w:hint="eastAsia" w:ascii="方正仿宋简体" w:hAnsi="方正仿宋简体" w:eastAsia="方正仿宋简体" w:cs="方正仿宋简体"/>
          <w:b/>
          <w:bCs/>
          <w:sz w:val="32"/>
          <w:szCs w:val="32"/>
          <w:lang w:val="en-US"/>
        </w:rPr>
        <w:t>以生态环境高水平保护推动经济高质量发展。</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整改措施：</w:t>
      </w:r>
    </w:p>
    <w:p>
      <w:pPr>
        <w:autoSpaceDE/>
        <w:autoSpaceDN/>
        <w:spacing w:line="600" w:lineRule="exact"/>
        <w:ind w:firstLine="643" w:firstLineChars="20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1.压紧压实县级党委、政府生态环境保护责任，县</w:t>
      </w:r>
      <w:r>
        <w:rPr>
          <w:rFonts w:hint="eastAsia" w:ascii="Times New Roman" w:hAnsi="Times New Roman" w:eastAsia="方正仿宋简体" w:cs="Times New Roman"/>
          <w:b/>
          <w:bCs/>
          <w:sz w:val="32"/>
          <w:szCs w:val="32"/>
          <w:lang w:val="en-US"/>
        </w:rPr>
        <w:t>市区党委和政府定期研究生态环境保护工作，</w:t>
      </w:r>
      <w:r>
        <w:rPr>
          <w:rFonts w:ascii="Times New Roman" w:hAnsi="Times New Roman" w:eastAsia="方正仿宋简体" w:cs="Times New Roman"/>
          <w:b/>
          <w:bCs/>
          <w:sz w:val="32"/>
          <w:szCs w:val="32"/>
          <w:lang w:val="en-US"/>
        </w:rPr>
        <w:t>深入学习贯彻习近平生态文明思想和党中央、国务院关于生态环境保护工作的决策部署以及省、市工作要求，研究部署生态环境保护重点难点工作。</w:t>
      </w:r>
    </w:p>
    <w:p>
      <w:pPr>
        <w:autoSpaceDE/>
        <w:autoSpaceDN/>
        <w:spacing w:line="600" w:lineRule="exact"/>
        <w:ind w:firstLine="643" w:firstLineChars="20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2.充分发挥市生态环境保护工作委员会办公室</w:t>
      </w:r>
      <w:r>
        <w:rPr>
          <w:rFonts w:hint="eastAsia" w:ascii="Times New Roman" w:hAnsi="Times New Roman" w:eastAsia="方正仿宋简体" w:cs="Times New Roman"/>
          <w:b/>
          <w:bCs/>
          <w:sz w:val="32"/>
          <w:szCs w:val="32"/>
          <w:lang w:val="en-US"/>
        </w:rPr>
        <w:t>、市污染防治攻坚专班办公室</w:t>
      </w:r>
      <w:r>
        <w:rPr>
          <w:rFonts w:ascii="Times New Roman" w:hAnsi="Times New Roman" w:eastAsia="方正仿宋简体" w:cs="Times New Roman"/>
          <w:b/>
          <w:bCs/>
          <w:sz w:val="32"/>
          <w:szCs w:val="32"/>
          <w:lang w:val="en-US"/>
        </w:rPr>
        <w:t>牵头抓总、督促落实作用，强化生态环境保护工作的调度督导、统筹协调、统一监管</w:t>
      </w:r>
      <w:r>
        <w:rPr>
          <w:rFonts w:hint="eastAsia" w:ascii="Times New Roman" w:hAnsi="Times New Roman" w:eastAsia="方正仿宋简体" w:cs="Times New Roman"/>
          <w:b/>
          <w:bCs/>
          <w:sz w:val="32"/>
          <w:szCs w:val="32"/>
          <w:lang w:val="en-US"/>
        </w:rPr>
        <w:t>，各部门对本部门牵头负责的生态环境保护重点任务加强部署推进和监督指导。</w:t>
      </w:r>
    </w:p>
    <w:p>
      <w:pPr>
        <w:pStyle w:val="3"/>
        <w:spacing w:line="580" w:lineRule="exact"/>
        <w:ind w:left="0" w:firstLine="640"/>
        <w:jc w:val="both"/>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rPr>
        <w:t>3.各县市区（功能区）严格落实省、市深入打好污染防治攻坚战有关文件的各项工作要求，确保与省、市同频共振、同向发力，切实解决“上热下冷”问题。</w:t>
      </w:r>
    </w:p>
    <w:p>
      <w:pPr>
        <w:autoSpaceDE/>
        <w:autoSpaceDN/>
        <w:spacing w:line="600" w:lineRule="exact"/>
        <w:ind w:firstLine="643" w:firstLineChars="200"/>
        <w:jc w:val="both"/>
        <w:rPr>
          <w:rFonts w:hint="eastAsia" w:ascii="Times New Roman" w:hAnsi="Times New Roman" w:eastAsia="方正黑体简体" w:cs="Times New Roman"/>
          <w:b/>
          <w:bCs/>
          <w:sz w:val="32"/>
          <w:szCs w:val="32"/>
          <w:lang w:val="en-US"/>
        </w:rPr>
      </w:pPr>
      <w:r>
        <w:rPr>
          <w:rFonts w:hint="eastAsia" w:ascii="Times New Roman" w:hAnsi="Times New Roman" w:eastAsia="方正黑体简体" w:cs="Times New Roman"/>
          <w:b/>
          <w:bCs/>
          <w:sz w:val="32"/>
          <w:szCs w:val="32"/>
          <w:lang w:val="en-US"/>
        </w:rPr>
        <w:t>二、统筹高质量发展和高水平保护存在差距。资源消耗高、污染物排放强度大，清洁运输比例偏低。</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责任单位：</w:t>
      </w:r>
      <w:r>
        <w:rPr>
          <w:rFonts w:hint="eastAsia" w:ascii="Times New Roman" w:hAnsi="Times New Roman" w:eastAsia="方正仿宋简体" w:cs="Times New Roman"/>
          <w:b/>
          <w:bCs/>
          <w:sz w:val="32"/>
          <w:szCs w:val="32"/>
          <w:lang w:val="en-US"/>
        </w:rPr>
        <w:t>市工业和信息化局、市能源局、市交通运输局等</w:t>
      </w:r>
      <w:r>
        <w:rPr>
          <w:rFonts w:ascii="Times New Roman" w:hAnsi="Times New Roman" w:eastAsia="方正仿宋简体" w:cs="Times New Roman"/>
          <w:b/>
          <w:bCs/>
          <w:sz w:val="32"/>
          <w:szCs w:val="32"/>
          <w:lang w:val="en-US"/>
        </w:rPr>
        <w:t>市</w:t>
      </w:r>
      <w:r>
        <w:rPr>
          <w:rFonts w:hint="eastAsia" w:ascii="Times New Roman" w:hAnsi="Times New Roman" w:eastAsia="方正仿宋简体" w:cs="Times New Roman"/>
          <w:b/>
          <w:bCs/>
          <w:sz w:val="32"/>
          <w:szCs w:val="32"/>
          <w:lang w:val="en-US"/>
        </w:rPr>
        <w:t>“</w:t>
      </w:r>
      <w:r>
        <w:rPr>
          <w:rFonts w:ascii="Times New Roman" w:hAnsi="Times New Roman" w:eastAsia="方正仿宋简体" w:cs="Times New Roman"/>
          <w:b/>
          <w:bCs/>
          <w:sz w:val="32"/>
          <w:szCs w:val="32"/>
          <w:lang w:val="en-US"/>
        </w:rPr>
        <w:t>四减四增</w:t>
      </w:r>
      <w:r>
        <w:rPr>
          <w:rFonts w:hint="eastAsia" w:ascii="Times New Roman" w:hAnsi="Times New Roman" w:eastAsia="方正仿宋简体" w:cs="Times New Roman"/>
          <w:b/>
          <w:bCs/>
          <w:sz w:val="32"/>
          <w:szCs w:val="32"/>
          <w:lang w:val="en-US"/>
        </w:rPr>
        <w:t>”</w:t>
      </w:r>
      <w:r>
        <w:rPr>
          <w:rFonts w:ascii="Times New Roman" w:hAnsi="Times New Roman" w:eastAsia="方正仿宋简体" w:cs="Times New Roman"/>
          <w:b/>
          <w:bCs/>
          <w:sz w:val="32"/>
          <w:szCs w:val="32"/>
          <w:lang w:val="en-US"/>
        </w:rPr>
        <w:t>专班</w:t>
      </w:r>
      <w:r>
        <w:rPr>
          <w:rFonts w:hint="eastAsia" w:ascii="Times New Roman" w:hAnsi="Times New Roman" w:eastAsia="方正仿宋简体" w:cs="Times New Roman"/>
          <w:b/>
          <w:bCs/>
          <w:sz w:val="32"/>
          <w:szCs w:val="32"/>
          <w:lang w:val="en-US"/>
        </w:rPr>
        <w:t>各成员单位</w:t>
      </w:r>
      <w:r>
        <w:rPr>
          <w:rFonts w:ascii="Times New Roman" w:hAnsi="Times New Roman" w:eastAsia="方正仿宋简体" w:cs="Times New Roman"/>
          <w:b/>
          <w:bCs/>
          <w:sz w:val="32"/>
          <w:szCs w:val="32"/>
          <w:lang w:val="en-US"/>
        </w:rPr>
        <w:t>，各县市区（功能区）党（工）委、政府（管委会）</w:t>
      </w:r>
      <w:r>
        <w:rPr>
          <w:rFonts w:ascii="Times New Roman" w:hAnsi="Times New Roman" w:eastAsia="方正仿宋简体" w:cs="Times New Roman"/>
          <w:b/>
          <w:bCs/>
          <w:sz w:val="32"/>
          <w:szCs w:val="32"/>
        </w:rPr>
        <w:t>。</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督导单位：</w:t>
      </w:r>
      <w:r>
        <w:rPr>
          <w:rFonts w:ascii="Times New Roman" w:hAnsi="Times New Roman" w:eastAsia="方正仿宋简体" w:cs="Times New Roman"/>
          <w:b/>
          <w:bCs/>
          <w:sz w:val="32"/>
          <w:szCs w:val="32"/>
          <w:lang w:val="en-US"/>
        </w:rPr>
        <w:t>市</w:t>
      </w:r>
      <w:r>
        <w:rPr>
          <w:rFonts w:hint="eastAsia" w:ascii="Times New Roman" w:hAnsi="Times New Roman" w:eastAsia="方正仿宋简体" w:cs="Times New Roman"/>
          <w:b/>
          <w:bCs/>
          <w:sz w:val="32"/>
          <w:szCs w:val="32"/>
          <w:lang w:val="en-US"/>
        </w:rPr>
        <w:t>“</w:t>
      </w:r>
      <w:r>
        <w:rPr>
          <w:rFonts w:ascii="Times New Roman" w:hAnsi="Times New Roman" w:eastAsia="方正仿宋简体" w:cs="Times New Roman"/>
          <w:b/>
          <w:bCs/>
          <w:sz w:val="32"/>
          <w:szCs w:val="32"/>
          <w:lang w:val="en-US"/>
        </w:rPr>
        <w:t>四减四增</w:t>
      </w:r>
      <w:r>
        <w:rPr>
          <w:rFonts w:hint="eastAsia" w:ascii="Times New Roman" w:hAnsi="Times New Roman" w:eastAsia="方正仿宋简体" w:cs="Times New Roman"/>
          <w:b/>
          <w:bCs/>
          <w:sz w:val="32"/>
          <w:szCs w:val="32"/>
          <w:lang w:val="en-US"/>
        </w:rPr>
        <w:t>”</w:t>
      </w:r>
      <w:r>
        <w:rPr>
          <w:rFonts w:ascii="Times New Roman" w:hAnsi="Times New Roman" w:eastAsia="方正仿宋简体" w:cs="Times New Roman"/>
          <w:b/>
          <w:bCs/>
          <w:sz w:val="32"/>
          <w:szCs w:val="32"/>
          <w:lang w:val="en-US"/>
        </w:rPr>
        <w:t>专班（设在</w:t>
      </w:r>
      <w:r>
        <w:rPr>
          <w:rFonts w:ascii="Times New Roman" w:hAnsi="Times New Roman" w:eastAsia="方正仿宋简体" w:cs="Times New Roman"/>
          <w:b/>
          <w:bCs/>
          <w:sz w:val="32"/>
          <w:szCs w:val="32"/>
        </w:rPr>
        <w:t>市</w:t>
      </w:r>
      <w:r>
        <w:rPr>
          <w:rFonts w:ascii="Times New Roman" w:hAnsi="Times New Roman" w:eastAsia="方正仿宋简体" w:cs="Times New Roman"/>
          <w:b/>
          <w:bCs/>
          <w:sz w:val="32"/>
          <w:szCs w:val="32"/>
          <w:lang w:val="en-US"/>
        </w:rPr>
        <w:t>生态环境局）</w:t>
      </w:r>
      <w:r>
        <w:rPr>
          <w:rFonts w:ascii="Times New Roman" w:hAnsi="Times New Roman" w:eastAsia="方正仿宋简体" w:cs="Times New Roman"/>
          <w:b/>
          <w:bCs/>
          <w:sz w:val="32"/>
          <w:szCs w:val="32"/>
        </w:rPr>
        <w:t>。</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完成时限：2025年</w:t>
      </w:r>
      <w:r>
        <w:rPr>
          <w:rFonts w:hint="eastAsia" w:ascii="Times New Roman" w:hAnsi="Times New Roman" w:eastAsia="方正仿宋简体" w:cs="Times New Roman"/>
          <w:b/>
          <w:bCs/>
          <w:sz w:val="32"/>
          <w:szCs w:val="32"/>
          <w:lang w:val="en-US"/>
        </w:rPr>
        <w:t>12月</w:t>
      </w:r>
      <w:r>
        <w:rPr>
          <w:rFonts w:ascii="Times New Roman" w:hAnsi="Times New Roman" w:eastAsia="方正仿宋简体" w:cs="Times New Roman"/>
          <w:b/>
          <w:bCs/>
          <w:sz w:val="32"/>
          <w:szCs w:val="32"/>
        </w:rPr>
        <w:t>底。</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整改目标：</w:t>
      </w:r>
      <w:r>
        <w:rPr>
          <w:rFonts w:hint="eastAsia" w:ascii="Times New Roman" w:hAnsi="Times New Roman" w:eastAsia="方正仿宋简体" w:cs="Times New Roman"/>
          <w:b/>
          <w:bCs/>
          <w:sz w:val="32"/>
          <w:szCs w:val="32"/>
          <w:lang w:val="en-US"/>
        </w:rPr>
        <w:t>按照</w:t>
      </w:r>
      <w:r>
        <w:rPr>
          <w:rFonts w:ascii="Times New Roman" w:hAnsi="Times New Roman" w:eastAsia="方正仿宋简体" w:cs="Times New Roman"/>
          <w:b/>
          <w:bCs/>
          <w:sz w:val="32"/>
          <w:szCs w:val="32"/>
          <w:lang w:val="en-US"/>
        </w:rPr>
        <w:t>《</w:t>
      </w:r>
      <w:r>
        <w:rPr>
          <w:rFonts w:ascii="Times New Roman" w:hAnsi="Times New Roman" w:eastAsia="方正仿宋简体" w:cs="Times New Roman"/>
          <w:b/>
          <w:bCs/>
          <w:sz w:val="32"/>
          <w:szCs w:val="32"/>
        </w:rPr>
        <w:t>济宁市空气质量持续改善暨</w:t>
      </w:r>
      <w:r>
        <w:rPr>
          <w:rFonts w:hint="eastAsia" w:ascii="方正仿宋简体" w:hAnsi="方正仿宋简体" w:eastAsia="方正仿宋简体" w:cs="方正仿宋简体"/>
          <w:b/>
          <w:bCs/>
          <w:sz w:val="32"/>
          <w:szCs w:val="32"/>
        </w:rPr>
        <w:t>第三轮“四减四增”行动实</w:t>
      </w:r>
      <w:r>
        <w:rPr>
          <w:rFonts w:ascii="Times New Roman" w:hAnsi="Times New Roman" w:eastAsia="方正仿宋简体" w:cs="Times New Roman"/>
          <w:b/>
          <w:bCs/>
          <w:sz w:val="32"/>
          <w:szCs w:val="32"/>
        </w:rPr>
        <w:t>施方案</w:t>
      </w:r>
      <w:r>
        <w:rPr>
          <w:rFonts w:ascii="Times New Roman" w:hAnsi="Times New Roman" w:eastAsia="方正仿宋简体" w:cs="Times New Roman"/>
          <w:b/>
          <w:bCs/>
          <w:sz w:val="32"/>
          <w:szCs w:val="32"/>
          <w:lang w:val="en-US"/>
        </w:rPr>
        <w:t>》中</w:t>
      </w:r>
      <w:r>
        <w:rPr>
          <w:rFonts w:hint="eastAsia" w:ascii="Times New Roman" w:hAnsi="Times New Roman" w:eastAsia="方正仿宋简体" w:cs="Times New Roman"/>
          <w:b/>
          <w:bCs/>
          <w:sz w:val="32"/>
          <w:szCs w:val="32"/>
          <w:lang w:val="en-US"/>
        </w:rPr>
        <w:t>有关</w:t>
      </w:r>
      <w:r>
        <w:rPr>
          <w:rFonts w:ascii="Times New Roman" w:hAnsi="Times New Roman" w:eastAsia="方正仿宋简体" w:cs="Times New Roman"/>
          <w:b/>
          <w:bCs/>
          <w:sz w:val="32"/>
          <w:szCs w:val="32"/>
          <w:lang w:val="en-US"/>
        </w:rPr>
        <w:t>要求，</w:t>
      </w:r>
      <w:r>
        <w:rPr>
          <w:rFonts w:ascii="Times New Roman" w:hAnsi="Times New Roman" w:eastAsia="方正仿宋简体" w:cs="Times New Roman"/>
          <w:b/>
          <w:bCs/>
          <w:sz w:val="32"/>
          <w:szCs w:val="32"/>
        </w:rPr>
        <w:t>扎实推进产业、能源、交通结构绿色低碳转型，深入推进高质量发展和高水平保护。</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整改措施：</w:t>
      </w:r>
    </w:p>
    <w:p>
      <w:pPr>
        <w:pStyle w:val="3"/>
        <w:spacing w:line="580" w:lineRule="exact"/>
        <w:ind w:left="0" w:firstLine="640"/>
        <w:jc w:val="both"/>
        <w:rPr>
          <w:rFonts w:hint="eastAsia"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1.优化调整重点行业结构。坚决遏制高耗能、高排放、低水平项目盲目上马，新、改、扩建项目严格落实国家和省</w:t>
      </w:r>
      <w:r>
        <w:rPr>
          <w:rFonts w:hint="eastAsia" w:ascii="Times New Roman" w:hAnsi="Times New Roman" w:eastAsia="方正仿宋简体" w:cs="Times New Roman"/>
          <w:b/>
          <w:bCs/>
          <w:sz w:val="32"/>
          <w:szCs w:val="32"/>
          <w:lang w:val="en-US"/>
        </w:rPr>
        <w:t>各项政策要求。</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2.</w:t>
      </w:r>
      <w:r>
        <w:rPr>
          <w:rFonts w:hint="eastAsia" w:ascii="Times New Roman" w:hAnsi="Times New Roman" w:eastAsia="方正仿宋简体" w:cs="Times New Roman"/>
          <w:b/>
          <w:bCs/>
          <w:sz w:val="32"/>
          <w:szCs w:val="32"/>
          <w:lang w:val="en-US"/>
        </w:rPr>
        <w:t>持续优化能源结构。加强用能管理，提高能源利用效率，</w:t>
      </w:r>
      <w:r>
        <w:rPr>
          <w:rFonts w:ascii="Times New Roman" w:hAnsi="Times New Roman" w:eastAsia="方正仿宋简体" w:cs="Times New Roman"/>
          <w:b/>
          <w:bCs/>
          <w:sz w:val="32"/>
          <w:szCs w:val="32"/>
          <w:lang w:val="en-US"/>
        </w:rPr>
        <w:t>在保障能源安全供应的前提下，严格合理控制煤炭消费总量。到2025年</w:t>
      </w:r>
      <w:r>
        <w:rPr>
          <w:rFonts w:hint="eastAsia" w:ascii="Times New Roman" w:hAnsi="Times New Roman" w:eastAsia="方正仿宋简体" w:cs="Times New Roman"/>
          <w:b/>
          <w:bCs/>
          <w:sz w:val="32"/>
          <w:szCs w:val="32"/>
          <w:lang w:val="en-US"/>
        </w:rPr>
        <w:t>底</w:t>
      </w:r>
      <w:r>
        <w:rPr>
          <w:rFonts w:ascii="Times New Roman" w:hAnsi="Times New Roman" w:eastAsia="方正仿宋简体" w:cs="Times New Roman"/>
          <w:b/>
          <w:bCs/>
          <w:sz w:val="32"/>
          <w:szCs w:val="32"/>
          <w:lang w:val="en-US"/>
        </w:rPr>
        <w:t>，完成省定我市</w:t>
      </w:r>
      <w:r>
        <w:rPr>
          <w:rFonts w:hint="eastAsia" w:ascii="Times New Roman" w:hAnsi="Times New Roman" w:eastAsia="方正仿宋简体" w:cs="Times New Roman"/>
          <w:b/>
          <w:bCs/>
          <w:sz w:val="32"/>
          <w:szCs w:val="32"/>
          <w:lang w:val="en-US"/>
        </w:rPr>
        <w:t>“</w:t>
      </w:r>
      <w:r>
        <w:rPr>
          <w:rFonts w:ascii="Times New Roman" w:hAnsi="Times New Roman" w:eastAsia="方正仿宋简体" w:cs="Times New Roman"/>
          <w:b/>
          <w:bCs/>
          <w:sz w:val="32"/>
          <w:szCs w:val="32"/>
          <w:lang w:val="en-US"/>
        </w:rPr>
        <w:t>十四五</w:t>
      </w:r>
      <w:r>
        <w:rPr>
          <w:rFonts w:hint="eastAsia" w:ascii="Times New Roman" w:hAnsi="Times New Roman" w:eastAsia="方正仿宋简体" w:cs="Times New Roman"/>
          <w:b/>
          <w:bCs/>
          <w:sz w:val="32"/>
          <w:szCs w:val="32"/>
          <w:lang w:val="en-US"/>
        </w:rPr>
        <w:t>”规划</w:t>
      </w:r>
      <w:r>
        <w:rPr>
          <w:rFonts w:ascii="Times New Roman" w:hAnsi="Times New Roman" w:eastAsia="方正仿宋简体" w:cs="Times New Roman"/>
          <w:b/>
          <w:bCs/>
          <w:sz w:val="32"/>
          <w:szCs w:val="32"/>
          <w:lang w:val="en-US"/>
        </w:rPr>
        <w:t>期间煤炭消费压减任务。推进清洁能源倍增行动，到2025年</w:t>
      </w:r>
      <w:r>
        <w:rPr>
          <w:rFonts w:hint="eastAsia" w:ascii="Times New Roman" w:hAnsi="Times New Roman" w:eastAsia="方正仿宋简体" w:cs="Times New Roman"/>
          <w:b/>
          <w:bCs/>
          <w:sz w:val="32"/>
          <w:szCs w:val="32"/>
          <w:lang w:val="en-US"/>
        </w:rPr>
        <w:t>底</w:t>
      </w:r>
      <w:r>
        <w:rPr>
          <w:rFonts w:ascii="Times New Roman" w:hAnsi="Times New Roman" w:eastAsia="方正仿宋简体" w:cs="Times New Roman"/>
          <w:b/>
          <w:bCs/>
          <w:sz w:val="32"/>
          <w:szCs w:val="32"/>
          <w:lang w:val="en-US"/>
        </w:rPr>
        <w:t>，非化石能源消费比重提高到14%以上，新能源和可再生能源发电装机规模达到650万千瓦以上。</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rPr>
        <w:t>3.加快建设绿色交通运输体系。加快铁路、水路基础设施建设，推动顺达港铁路专用线、淄海铁路专用线项目有关手续办理；推进湖西航道（上级湖段）改造工程、湖西白马河航道工程和微山三线船闸工程建设，加快形成绿色交通运输体系。</w:t>
      </w:r>
    </w:p>
    <w:p>
      <w:pPr>
        <w:autoSpaceDE/>
        <w:autoSpaceDN/>
        <w:spacing w:line="600" w:lineRule="exact"/>
        <w:ind w:firstLine="643" w:firstLineChars="200"/>
        <w:jc w:val="both"/>
        <w:rPr>
          <w:rFonts w:hint="eastAsia" w:ascii="Times New Roman" w:hAnsi="Times New Roman" w:eastAsia="方正仿宋简体" w:cs="Times New Roman"/>
          <w:b/>
          <w:bCs/>
          <w:sz w:val="32"/>
          <w:szCs w:val="32"/>
          <w:lang w:val="en-US"/>
        </w:rPr>
      </w:pPr>
      <w:r>
        <w:rPr>
          <w:rFonts w:hint="eastAsia" w:ascii="Times New Roman" w:hAnsi="Times New Roman" w:eastAsia="方正黑体简体" w:cs="Times New Roman"/>
          <w:b/>
          <w:bCs/>
          <w:sz w:val="32"/>
          <w:szCs w:val="32"/>
          <w:lang w:val="en-US" w:eastAsia="zh-CN"/>
        </w:rPr>
        <w:t>三、</w:t>
      </w:r>
      <w:r>
        <w:rPr>
          <w:rFonts w:hint="eastAsia" w:ascii="Times New Roman" w:hAnsi="Times New Roman" w:eastAsia="方正黑体简体" w:cs="Times New Roman"/>
          <w:b/>
          <w:bCs/>
          <w:sz w:val="32"/>
          <w:szCs w:val="32"/>
          <w:lang w:val="en-US"/>
        </w:rPr>
        <w:t>水资源利用结构不合理，部分县（市、区）超采地下水问题突出，水资源节约集约利用不够，个别园区再生水使用比例低。</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责任单位：</w:t>
      </w:r>
      <w:r>
        <w:rPr>
          <w:rFonts w:hint="eastAsia" w:ascii="Times New Roman" w:hAnsi="Times New Roman" w:eastAsia="方正仿宋简体" w:cs="Times New Roman"/>
          <w:b/>
          <w:bCs/>
          <w:sz w:val="32"/>
          <w:szCs w:val="32"/>
          <w:lang w:val="en-US"/>
        </w:rPr>
        <w:t>市城乡水务局、市工业和信息化局</w:t>
      </w:r>
      <w:r>
        <w:rPr>
          <w:rFonts w:hint="eastAsia" w:ascii="Times New Roman" w:hAnsi="Times New Roman" w:eastAsia="方正仿宋简体" w:cs="Times New Roman"/>
          <w:b/>
          <w:bCs/>
          <w:sz w:val="32"/>
          <w:szCs w:val="32"/>
          <w:lang w:val="en-US" w:eastAsia="zh-CN"/>
        </w:rPr>
        <w:t>，有关县市区</w:t>
      </w:r>
      <w:r>
        <w:rPr>
          <w:rFonts w:hint="eastAsia" w:ascii="Times New Roman" w:hAnsi="Times New Roman" w:eastAsia="方正仿宋简体" w:cs="Times New Roman"/>
          <w:b/>
          <w:bCs/>
          <w:sz w:val="32"/>
          <w:szCs w:val="32"/>
          <w:lang w:val="en-US"/>
        </w:rPr>
        <w:t>党委</w:t>
      </w:r>
      <w:r>
        <w:rPr>
          <w:rFonts w:ascii="Times New Roman" w:hAnsi="Times New Roman" w:eastAsia="方正仿宋简体" w:cs="Times New Roman"/>
          <w:b/>
          <w:bCs/>
          <w:sz w:val="32"/>
          <w:szCs w:val="32"/>
          <w:lang w:val="en-US"/>
        </w:rPr>
        <w:t>、政府</w:t>
      </w:r>
      <w:r>
        <w:rPr>
          <w:rFonts w:ascii="Times New Roman" w:hAnsi="Times New Roman" w:eastAsia="方正仿宋简体" w:cs="Times New Roman"/>
          <w:b/>
          <w:bCs/>
          <w:sz w:val="32"/>
          <w:szCs w:val="32"/>
        </w:rPr>
        <w:t>。</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督导单位：</w:t>
      </w:r>
      <w:r>
        <w:rPr>
          <w:rFonts w:hint="eastAsia" w:ascii="Times New Roman" w:hAnsi="Times New Roman" w:eastAsia="方正仿宋简体" w:cs="Times New Roman"/>
          <w:b/>
          <w:bCs/>
          <w:sz w:val="32"/>
          <w:szCs w:val="32"/>
          <w:lang w:val="en-US"/>
        </w:rPr>
        <w:t>市城乡水务局</w:t>
      </w:r>
      <w:r>
        <w:rPr>
          <w:rFonts w:ascii="Times New Roman" w:hAnsi="Times New Roman" w:eastAsia="方正仿宋简体" w:cs="Times New Roman"/>
          <w:b/>
          <w:bCs/>
          <w:sz w:val="32"/>
          <w:szCs w:val="32"/>
        </w:rPr>
        <w:t>。</w:t>
      </w:r>
    </w:p>
    <w:p>
      <w:pPr>
        <w:pStyle w:val="3"/>
        <w:overflowPunct w:val="0"/>
        <w:spacing w:line="600" w:lineRule="exact"/>
        <w:ind w:left="0" w:firstLine="643" w:firstLineChars="20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完成时限：2026年</w:t>
      </w:r>
      <w:r>
        <w:rPr>
          <w:rFonts w:hint="eastAsia" w:ascii="Times New Roman" w:hAnsi="Times New Roman" w:eastAsia="方正仿宋简体" w:cs="Times New Roman"/>
          <w:b/>
          <w:bCs/>
          <w:sz w:val="32"/>
          <w:szCs w:val="32"/>
          <w:lang w:val="en-US"/>
        </w:rPr>
        <w:t>12月</w:t>
      </w:r>
      <w:r>
        <w:rPr>
          <w:rFonts w:ascii="Times New Roman" w:hAnsi="Times New Roman" w:eastAsia="方正仿宋简体" w:cs="Times New Roman"/>
          <w:b/>
          <w:bCs/>
          <w:sz w:val="32"/>
          <w:szCs w:val="32"/>
          <w:lang w:val="en-US"/>
        </w:rPr>
        <w:t>底</w:t>
      </w:r>
      <w:r>
        <w:rPr>
          <w:rFonts w:hint="eastAsia" w:ascii="Times New Roman" w:hAnsi="Times New Roman" w:eastAsia="方正仿宋简体" w:cs="Times New Roman"/>
          <w:b/>
          <w:bCs/>
          <w:sz w:val="32"/>
          <w:szCs w:val="32"/>
          <w:lang w:val="en-US"/>
        </w:rPr>
        <w:t>。</w:t>
      </w:r>
    </w:p>
    <w:p>
      <w:pPr>
        <w:pStyle w:val="3"/>
        <w:overflowPunct w:val="0"/>
        <w:spacing w:line="600" w:lineRule="exact"/>
        <w:ind w:left="0" w:firstLine="643" w:firstLineChars="20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整改目标：加大黄河水利用，推进化工园区再生水利用，压减深层承压水超采量，逐步优化水资源利用结构，加强水资源节约集约利用。</w:t>
      </w:r>
    </w:p>
    <w:p>
      <w:pPr>
        <w:overflowPunct w:val="0"/>
        <w:autoSpaceDE/>
        <w:autoSpaceDN/>
        <w:spacing w:line="600" w:lineRule="exact"/>
        <w:ind w:firstLine="643" w:firstLineChars="20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整改措施：</w:t>
      </w:r>
    </w:p>
    <w:p>
      <w:pPr>
        <w:overflowPunct w:val="0"/>
        <w:autoSpaceDE/>
        <w:autoSpaceDN/>
        <w:spacing w:line="600" w:lineRule="exact"/>
        <w:ind w:firstLine="643" w:firstLineChars="20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1.加快推进引黄西线二期工程建设，积极消纳生活用水指标。推进梁山县冬春农田水利工程建设，完成陈垓、国那里灌区闸前引渠清淤疏浚工作，同时密切关注黄河水情和田间墒情，科学把握引黄灌溉时机，多引多蓄黄河水。</w:t>
      </w:r>
    </w:p>
    <w:p>
      <w:pPr>
        <w:overflowPunct w:val="0"/>
        <w:autoSpaceDE/>
        <w:autoSpaceDN/>
        <w:spacing w:line="600" w:lineRule="exact"/>
        <w:ind w:firstLine="643" w:firstLineChars="20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2.分阶段开展地下水超采治理，2025年12月底前全部压减完成。</w:t>
      </w:r>
      <w:r>
        <w:rPr>
          <w:rFonts w:hint="eastAsia" w:ascii="Times New Roman" w:hAnsi="Times New Roman" w:eastAsia="方正仿宋简体" w:cs="Times New Roman"/>
          <w:b/>
          <w:bCs/>
          <w:sz w:val="32"/>
          <w:szCs w:val="32"/>
          <w:lang w:val="en-US"/>
        </w:rPr>
        <w:t>举一反三，持续开展全市自备井封停及规范整治工作，发现一处，整治一处，持续减少地下水开采。</w:t>
      </w:r>
    </w:p>
    <w:p>
      <w:pPr>
        <w:pStyle w:val="3"/>
        <w:spacing w:line="580" w:lineRule="exact"/>
        <w:ind w:firstLine="643" w:firstLineChars="20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3.推进</w:t>
      </w:r>
      <w:r>
        <w:rPr>
          <w:rFonts w:hint="eastAsia" w:ascii="Times New Roman" w:hAnsi="Times New Roman" w:eastAsia="方正仿宋简体" w:cs="Times New Roman"/>
          <w:b/>
          <w:bCs/>
          <w:sz w:val="32"/>
          <w:szCs w:val="32"/>
          <w:lang w:val="en-US" w:eastAsia="zh-CN"/>
        </w:rPr>
        <w:t>有关</w:t>
      </w:r>
      <w:r>
        <w:rPr>
          <w:rFonts w:ascii="Times New Roman" w:hAnsi="Times New Roman" w:eastAsia="方正仿宋简体" w:cs="Times New Roman"/>
          <w:b/>
          <w:bCs/>
          <w:sz w:val="32"/>
          <w:szCs w:val="32"/>
          <w:lang w:val="en-US"/>
        </w:rPr>
        <w:t>项目建设，</w:t>
      </w:r>
      <w:r>
        <w:rPr>
          <w:rFonts w:hint="eastAsia" w:ascii="Times New Roman" w:hAnsi="Times New Roman" w:eastAsia="方正仿宋简体" w:cs="Times New Roman"/>
          <w:b/>
          <w:bCs/>
          <w:sz w:val="32"/>
          <w:szCs w:val="32"/>
          <w:lang w:val="en-US" w:eastAsia="zh-CN"/>
        </w:rPr>
        <w:t>不断</w:t>
      </w:r>
      <w:r>
        <w:rPr>
          <w:rFonts w:ascii="Times New Roman" w:hAnsi="Times New Roman" w:eastAsia="方正仿宋简体" w:cs="Times New Roman"/>
          <w:b/>
          <w:bCs/>
          <w:sz w:val="32"/>
          <w:szCs w:val="32"/>
          <w:lang w:val="en-US"/>
        </w:rPr>
        <w:t>提高园区再生水利用率</w:t>
      </w:r>
      <w:r>
        <w:rPr>
          <w:rFonts w:hint="eastAsia" w:ascii="Times New Roman" w:hAnsi="Times New Roman" w:eastAsia="方正仿宋简体" w:cs="Times New Roman"/>
          <w:b/>
          <w:bCs/>
          <w:sz w:val="32"/>
          <w:szCs w:val="32"/>
          <w:lang w:val="en-US" w:eastAsia="zh-CN"/>
        </w:rPr>
        <w:t>。</w:t>
      </w:r>
    </w:p>
    <w:p>
      <w:pPr>
        <w:pStyle w:val="3"/>
        <w:spacing w:line="580" w:lineRule="exact"/>
        <w:ind w:left="0" w:firstLine="640"/>
        <w:jc w:val="both"/>
        <w:rPr>
          <w:rFonts w:hint="eastAsia" w:ascii="Times New Roman" w:hAnsi="Times New Roman" w:eastAsia="方正黑体简体" w:cs="Times New Roman"/>
          <w:b/>
          <w:bCs/>
          <w:sz w:val="32"/>
          <w:szCs w:val="32"/>
          <w:lang w:val="en-US"/>
        </w:rPr>
      </w:pPr>
      <w:r>
        <w:rPr>
          <w:rFonts w:hint="eastAsia" w:ascii="Times New Roman" w:hAnsi="Times New Roman" w:eastAsia="方正黑体简体" w:cs="Times New Roman"/>
          <w:b/>
          <w:bCs/>
          <w:sz w:val="32"/>
          <w:szCs w:val="32"/>
          <w:lang w:val="en-US" w:eastAsia="zh-CN"/>
        </w:rPr>
        <w:t>四</w:t>
      </w:r>
      <w:r>
        <w:rPr>
          <w:rFonts w:hint="eastAsia" w:ascii="Times New Roman" w:hAnsi="Times New Roman" w:eastAsia="方正黑体简体" w:cs="Times New Roman"/>
          <w:b/>
          <w:bCs/>
          <w:sz w:val="32"/>
          <w:szCs w:val="32"/>
          <w:lang w:val="en-US"/>
        </w:rPr>
        <w:t>、大气污染防治推进不力。挥发性有机物污染问题凸显，个别企业存在未建设废气收集治理设施、收集治理设施破损或运行不正常、无组织排放严重等问题。</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责任单位：</w:t>
      </w:r>
      <w:r>
        <w:rPr>
          <w:rFonts w:hint="eastAsia" w:ascii="Times New Roman" w:hAnsi="Times New Roman" w:eastAsia="方正仿宋简体" w:cs="Times New Roman"/>
          <w:b/>
          <w:bCs/>
          <w:sz w:val="32"/>
          <w:szCs w:val="32"/>
          <w:lang w:val="en-US"/>
        </w:rPr>
        <w:t>市生态环境局</w:t>
      </w:r>
      <w:r>
        <w:rPr>
          <w:rFonts w:ascii="Times New Roman" w:hAnsi="Times New Roman" w:eastAsia="方正仿宋简体" w:cs="Times New Roman"/>
          <w:b/>
          <w:bCs/>
          <w:sz w:val="32"/>
          <w:szCs w:val="32"/>
          <w:lang w:val="en-US"/>
        </w:rPr>
        <w:t>，</w:t>
      </w:r>
      <w:r>
        <w:rPr>
          <w:rFonts w:hint="eastAsia" w:ascii="Times New Roman" w:hAnsi="Times New Roman" w:eastAsia="方正仿宋简体" w:cs="Times New Roman"/>
          <w:b/>
          <w:bCs/>
          <w:sz w:val="32"/>
          <w:szCs w:val="32"/>
          <w:lang w:val="en-US"/>
        </w:rPr>
        <w:t>泗水县、梁山县、鱼台县及其他</w:t>
      </w:r>
      <w:r>
        <w:rPr>
          <w:rFonts w:ascii="Times New Roman" w:hAnsi="Times New Roman" w:eastAsia="方正仿宋简体" w:cs="Times New Roman"/>
          <w:b/>
          <w:bCs/>
          <w:sz w:val="32"/>
          <w:szCs w:val="32"/>
          <w:lang w:val="en-US"/>
        </w:rPr>
        <w:t>县市区（功能区）党（工）委、政府（管委会）。</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督导单位：市生态环境局。</w:t>
      </w:r>
    </w:p>
    <w:p>
      <w:pPr>
        <w:pStyle w:val="3"/>
        <w:spacing w:line="600" w:lineRule="exact"/>
        <w:ind w:left="0" w:firstLine="643" w:firstLineChars="20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rPr>
        <w:t>完成时限：</w:t>
      </w:r>
      <w:r>
        <w:rPr>
          <w:rFonts w:ascii="Times New Roman" w:hAnsi="Times New Roman" w:eastAsia="方正仿宋简体" w:cs="Times New Roman"/>
          <w:b/>
          <w:bCs/>
          <w:sz w:val="32"/>
          <w:szCs w:val="32"/>
          <w:lang w:val="en-US"/>
        </w:rPr>
        <w:t>202</w:t>
      </w:r>
      <w:r>
        <w:rPr>
          <w:rFonts w:hint="eastAsia" w:ascii="Times New Roman" w:hAnsi="Times New Roman" w:eastAsia="方正仿宋简体" w:cs="Times New Roman"/>
          <w:b/>
          <w:bCs/>
          <w:sz w:val="32"/>
          <w:szCs w:val="32"/>
          <w:lang w:val="en-US"/>
        </w:rPr>
        <w:t>5</w:t>
      </w:r>
      <w:r>
        <w:rPr>
          <w:rFonts w:ascii="Times New Roman" w:hAnsi="Times New Roman" w:eastAsia="方正仿宋简体" w:cs="Times New Roman"/>
          <w:b/>
          <w:bCs/>
          <w:sz w:val="32"/>
          <w:szCs w:val="32"/>
          <w:lang w:val="en-US"/>
        </w:rPr>
        <w:t>年</w:t>
      </w:r>
      <w:r>
        <w:rPr>
          <w:rFonts w:hint="eastAsia" w:ascii="Times New Roman" w:hAnsi="Times New Roman" w:eastAsia="方正仿宋简体" w:cs="Times New Roman"/>
          <w:b/>
          <w:bCs/>
          <w:sz w:val="32"/>
          <w:szCs w:val="32"/>
          <w:lang w:val="en-US"/>
        </w:rPr>
        <w:t>12月</w:t>
      </w:r>
      <w:r>
        <w:rPr>
          <w:rFonts w:ascii="Times New Roman" w:hAnsi="Times New Roman" w:eastAsia="方正仿宋简体" w:cs="Times New Roman"/>
          <w:b/>
          <w:bCs/>
          <w:sz w:val="32"/>
          <w:szCs w:val="32"/>
          <w:lang w:val="en-US"/>
        </w:rPr>
        <w:t>底</w:t>
      </w:r>
      <w:r>
        <w:rPr>
          <w:rFonts w:ascii="Times New Roman" w:hAnsi="Times New Roman" w:eastAsia="方正仿宋简体" w:cs="Times New Roman"/>
          <w:b/>
          <w:bCs/>
          <w:sz w:val="32"/>
          <w:szCs w:val="32"/>
        </w:rPr>
        <w:t>。</w:t>
      </w:r>
    </w:p>
    <w:p>
      <w:pPr>
        <w:pStyle w:val="3"/>
        <w:spacing w:line="600" w:lineRule="exact"/>
        <w:ind w:left="0" w:firstLine="643"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整改目标：</w:t>
      </w:r>
      <w:r>
        <w:rPr>
          <w:rFonts w:ascii="Times New Roman" w:hAnsi="Times New Roman" w:eastAsia="方正仿宋简体" w:cs="Times New Roman"/>
          <w:b/>
          <w:bCs/>
          <w:sz w:val="32"/>
          <w:szCs w:val="32"/>
          <w:lang w:val="en-US"/>
        </w:rPr>
        <w:t>进一步强化涉挥发性有机物企业治理工作，PM</w:t>
      </w:r>
      <w:r>
        <w:rPr>
          <w:rFonts w:ascii="Times New Roman" w:hAnsi="Times New Roman" w:eastAsia="方正仿宋简体" w:cs="Times New Roman"/>
          <w:b/>
          <w:bCs/>
          <w:sz w:val="32"/>
          <w:szCs w:val="32"/>
          <w:vertAlign w:val="subscript"/>
          <w:lang w:val="en-US"/>
        </w:rPr>
        <w:t>2.5</w:t>
      </w:r>
      <w:r>
        <w:rPr>
          <w:rFonts w:ascii="Times New Roman" w:hAnsi="Times New Roman" w:eastAsia="方正仿宋简体" w:cs="Times New Roman"/>
          <w:b/>
          <w:bCs/>
          <w:sz w:val="32"/>
          <w:szCs w:val="32"/>
          <w:lang w:val="en-US"/>
        </w:rPr>
        <w:t>和O</w:t>
      </w:r>
      <w:r>
        <w:rPr>
          <w:rFonts w:ascii="Times New Roman" w:hAnsi="Times New Roman" w:eastAsia="方正仿宋简体" w:cs="Times New Roman"/>
          <w:b/>
          <w:bCs/>
          <w:sz w:val="32"/>
          <w:szCs w:val="32"/>
          <w:vertAlign w:val="subscript"/>
          <w:lang w:val="en-US"/>
        </w:rPr>
        <w:t>3</w:t>
      </w:r>
      <w:r>
        <w:rPr>
          <w:rFonts w:ascii="Times New Roman" w:hAnsi="Times New Roman" w:eastAsia="方正仿宋简体" w:cs="Times New Roman"/>
          <w:b/>
          <w:bCs/>
          <w:sz w:val="32"/>
          <w:szCs w:val="32"/>
          <w:lang w:val="en-US"/>
        </w:rPr>
        <w:t>协同控制取得积极成效。</w:t>
      </w:r>
    </w:p>
    <w:p>
      <w:pPr>
        <w:spacing w:line="560" w:lineRule="exact"/>
        <w:ind w:firstLine="643" w:firstLineChars="200"/>
        <w:rPr>
          <w:rFonts w:hint="eastAsia" w:ascii="Times New Roman" w:hAnsi="Times New Roman" w:eastAsia="仿宋_GB2312" w:cs="Times New Roman"/>
          <w:b/>
          <w:bCs/>
          <w:sz w:val="32"/>
          <w:szCs w:val="32"/>
          <w:lang w:val="en-US"/>
        </w:rPr>
      </w:pPr>
      <w:r>
        <w:rPr>
          <w:rFonts w:ascii="Times New Roman" w:hAnsi="Times New Roman" w:eastAsia="仿宋_GB2312" w:cs="Times New Roman"/>
          <w:b/>
          <w:bCs/>
          <w:sz w:val="32"/>
          <w:szCs w:val="32"/>
        </w:rPr>
        <w:t>整改措施：</w:t>
      </w:r>
    </w:p>
    <w:p>
      <w:pPr>
        <w:spacing w:line="560" w:lineRule="exact"/>
        <w:ind w:firstLine="643" w:firstLineChars="200"/>
        <w:jc w:val="both"/>
        <w:rPr>
          <w:rFonts w:hint="eastAsia" w:ascii="Times New Roman" w:hAnsi="Times New Roman" w:eastAsia="方正仿宋简体" w:cs="Times New Roman"/>
          <w:b/>
          <w:sz w:val="32"/>
          <w:szCs w:val="32"/>
        </w:rPr>
      </w:pPr>
      <w:r>
        <w:rPr>
          <w:rFonts w:ascii="Times New Roman" w:hAnsi="Times New Roman" w:eastAsia="方正仿宋简体" w:cs="Times New Roman"/>
          <w:b/>
          <w:bCs/>
          <w:sz w:val="32"/>
          <w:szCs w:val="32"/>
        </w:rPr>
        <w:t>1</w:t>
      </w:r>
      <w:r>
        <w:rPr>
          <w:rFonts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val="en-US"/>
        </w:rPr>
        <w:t>督促有关县市区</w:t>
      </w:r>
      <w:r>
        <w:rPr>
          <w:rFonts w:ascii="Times New Roman" w:hAnsi="Times New Roman" w:eastAsia="方正仿宋简体" w:cs="Times New Roman"/>
          <w:b/>
          <w:sz w:val="32"/>
          <w:szCs w:val="32"/>
        </w:rPr>
        <w:t>做好企业挥发性有机物</w:t>
      </w:r>
      <w:r>
        <w:rPr>
          <w:rFonts w:hint="eastAsia" w:ascii="Times New Roman" w:hAnsi="Times New Roman" w:eastAsia="方正仿宋简体" w:cs="Times New Roman"/>
          <w:b/>
          <w:sz w:val="32"/>
          <w:szCs w:val="32"/>
          <w:lang w:val="en-US"/>
        </w:rPr>
        <w:t>治理</w:t>
      </w:r>
      <w:r>
        <w:rPr>
          <w:rFonts w:ascii="Times New Roman" w:hAnsi="Times New Roman" w:eastAsia="方正仿宋简体" w:cs="Times New Roman"/>
          <w:b/>
          <w:sz w:val="32"/>
          <w:szCs w:val="32"/>
        </w:rPr>
        <w:t>问题</w:t>
      </w:r>
      <w:r>
        <w:rPr>
          <w:rFonts w:ascii="Times New Roman" w:hAnsi="Times New Roman" w:eastAsia="方正仿宋简体" w:cs="Times New Roman"/>
          <w:b/>
          <w:sz w:val="32"/>
          <w:szCs w:val="32"/>
          <w:lang w:val="en-US"/>
        </w:rPr>
        <w:t>整改工作</w:t>
      </w:r>
      <w:r>
        <w:rPr>
          <w:rFonts w:hint="eastAsia" w:ascii="Times New Roman" w:hAnsi="Times New Roman" w:eastAsia="方正仿宋简体" w:cs="Times New Roman"/>
          <w:b/>
          <w:sz w:val="32"/>
          <w:szCs w:val="32"/>
          <w:lang w:val="en-US"/>
        </w:rPr>
        <w:t>，对有关问题依法依规处置到位</w:t>
      </w:r>
      <w:r>
        <w:rPr>
          <w:rFonts w:hint="eastAsia" w:ascii="Times New Roman" w:hAnsi="Times New Roman" w:eastAsia="方正仿宋简体" w:cs="Times New Roman"/>
          <w:b/>
          <w:sz w:val="32"/>
          <w:szCs w:val="32"/>
        </w:rPr>
        <w:t>。</w:t>
      </w:r>
    </w:p>
    <w:p>
      <w:pPr>
        <w:spacing w:line="560" w:lineRule="exact"/>
        <w:ind w:firstLine="643" w:firstLineChars="200"/>
        <w:jc w:val="both"/>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rPr>
        <w:t>2.</w:t>
      </w:r>
      <w:r>
        <w:rPr>
          <w:rFonts w:ascii="Times New Roman" w:hAnsi="Times New Roman" w:eastAsia="方正仿宋简体" w:cs="Times New Roman"/>
          <w:b/>
          <w:sz w:val="32"/>
          <w:szCs w:val="32"/>
        </w:rPr>
        <w:t>举一反三</w:t>
      </w:r>
      <w:r>
        <w:rPr>
          <w:rFonts w:hint="eastAsia" w:ascii="Times New Roman" w:hAnsi="Times New Roman" w:eastAsia="方正仿宋简体" w:cs="Times New Roman"/>
          <w:b/>
          <w:sz w:val="32"/>
          <w:szCs w:val="32"/>
          <w:lang w:val="en-US"/>
        </w:rPr>
        <w:t>抓整改</w:t>
      </w:r>
      <w:r>
        <w:rPr>
          <w:rFonts w:ascii="Times New Roman" w:hAnsi="Times New Roman" w:eastAsia="方正仿宋简体" w:cs="Times New Roman"/>
          <w:b/>
          <w:sz w:val="32"/>
          <w:szCs w:val="32"/>
        </w:rPr>
        <w:t>，通过</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双随机</w:t>
      </w:r>
      <w:r>
        <w:rPr>
          <w:rFonts w:hint="eastAsia" w:ascii="Times New Roman" w:hAnsi="Times New Roman" w:eastAsia="方正仿宋简体" w:cs="Times New Roman"/>
          <w:b/>
          <w:sz w:val="32"/>
          <w:szCs w:val="32"/>
          <w:lang w:eastAsia="zh-CN"/>
        </w:rPr>
        <w:t>、</w:t>
      </w:r>
      <w:r>
        <w:rPr>
          <w:rFonts w:ascii="Times New Roman" w:hAnsi="Times New Roman" w:eastAsia="方正仿宋简体" w:cs="Times New Roman"/>
          <w:b/>
          <w:sz w:val="32"/>
          <w:szCs w:val="32"/>
        </w:rPr>
        <w:t>一公开</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、专家帮扶等方式，对涉挥发性有机物企业开展监督帮扶工作，持续通过在线监测监督企业排放情况，定期通报排放超标问题，督促企业对废气收集治理设施运行不正常、废气不能有效收集等问题</w:t>
      </w:r>
      <w:r>
        <w:rPr>
          <w:rFonts w:hint="eastAsia" w:ascii="Times New Roman" w:hAnsi="Times New Roman" w:eastAsia="方正仿宋简体" w:cs="Times New Roman"/>
          <w:b/>
          <w:sz w:val="32"/>
          <w:szCs w:val="32"/>
          <w:lang w:val="en-US"/>
        </w:rPr>
        <w:t>进行</w:t>
      </w:r>
      <w:r>
        <w:rPr>
          <w:rFonts w:ascii="Times New Roman" w:hAnsi="Times New Roman" w:eastAsia="方正仿宋简体" w:cs="Times New Roman"/>
          <w:b/>
          <w:sz w:val="32"/>
          <w:szCs w:val="32"/>
        </w:rPr>
        <w:t>整改，并跟踪整改效果，确保整改到位。</w:t>
      </w:r>
    </w:p>
    <w:p>
      <w:pPr>
        <w:pStyle w:val="3"/>
        <w:spacing w:line="600" w:lineRule="exact"/>
        <w:ind w:left="0" w:firstLine="643" w:firstLineChars="200"/>
        <w:jc w:val="both"/>
        <w:rPr>
          <w:rFonts w:ascii="Times New Roman" w:hAnsi="Times New Roman" w:eastAsia="方正仿宋简体" w:cs="Times New Roman"/>
          <w:b/>
          <w:bCs/>
          <w:sz w:val="32"/>
          <w:szCs w:val="32"/>
          <w:lang w:val="en-US"/>
        </w:rPr>
      </w:pPr>
      <w:r>
        <w:rPr>
          <w:rFonts w:hint="eastAsia" w:ascii="Times New Roman" w:hAnsi="Times New Roman" w:eastAsia="方正仿宋简体" w:cs="Times New Roman"/>
          <w:b/>
          <w:sz w:val="32"/>
          <w:szCs w:val="32"/>
          <w:lang w:val="en-US"/>
        </w:rPr>
        <w:t>3</w:t>
      </w:r>
      <w:r>
        <w:rPr>
          <w:rFonts w:ascii="Times New Roman" w:hAnsi="Times New Roman" w:eastAsia="方正仿宋简体" w:cs="Times New Roman"/>
          <w:b/>
          <w:sz w:val="32"/>
          <w:szCs w:val="32"/>
        </w:rPr>
        <w:t>.</w:t>
      </w:r>
      <w:r>
        <w:rPr>
          <w:rFonts w:ascii="Times New Roman" w:hAnsi="Times New Roman" w:eastAsia="方正仿宋简体" w:cs="Times New Roman"/>
          <w:b/>
          <w:sz w:val="32"/>
          <w:szCs w:val="32"/>
          <w:lang w:val="en-US"/>
        </w:rPr>
        <w:t>利用挥发性有机物走航监测、红外成像仪、</w:t>
      </w:r>
      <w:r>
        <w:rPr>
          <w:rFonts w:ascii="Times New Roman" w:hAnsi="Times New Roman" w:eastAsia="方正仿宋简体" w:cs="Times New Roman"/>
          <w:b/>
          <w:sz w:val="32"/>
          <w:szCs w:val="32"/>
        </w:rPr>
        <w:t>PID设备</w:t>
      </w:r>
      <w:r>
        <w:rPr>
          <w:rFonts w:ascii="Times New Roman" w:hAnsi="Times New Roman" w:eastAsia="方正仿宋简体" w:cs="Times New Roman"/>
          <w:b/>
          <w:sz w:val="32"/>
          <w:szCs w:val="32"/>
          <w:lang w:val="en-US"/>
        </w:rPr>
        <w:t>等监测手段，对重点区域、重点企业、重点储罐等开展走航监测，</w:t>
      </w:r>
      <w:r>
        <w:rPr>
          <w:rFonts w:ascii="Times New Roman" w:hAnsi="Times New Roman" w:eastAsia="方正仿宋简体" w:cs="Times New Roman"/>
          <w:b/>
          <w:sz w:val="32"/>
          <w:szCs w:val="32"/>
        </w:rPr>
        <w:t>针对走航发现的无组织排放异常点位，做好问题溯源排查和整改</w:t>
      </w:r>
      <w:r>
        <w:rPr>
          <w:rFonts w:ascii="Times New Roman" w:hAnsi="Times New Roman" w:eastAsia="方正仿宋简体" w:cs="Times New Roman"/>
          <w:b/>
          <w:bCs/>
          <w:sz w:val="32"/>
          <w:szCs w:val="32"/>
          <w:lang w:val="en-US"/>
        </w:rPr>
        <w:t>。</w:t>
      </w:r>
    </w:p>
    <w:p>
      <w:pPr>
        <w:pStyle w:val="3"/>
        <w:spacing w:line="580" w:lineRule="exact"/>
        <w:ind w:left="0" w:firstLine="640"/>
        <w:jc w:val="both"/>
        <w:rPr>
          <w:rFonts w:hint="eastAsia" w:ascii="Times New Roman" w:hAnsi="Times New Roman" w:eastAsia="方正黑体简体" w:cs="Times New Roman"/>
          <w:b/>
          <w:bCs/>
          <w:sz w:val="32"/>
          <w:szCs w:val="32"/>
          <w:lang w:val="en-US"/>
        </w:rPr>
      </w:pPr>
      <w:r>
        <w:rPr>
          <w:rFonts w:hint="eastAsia" w:ascii="Times New Roman" w:hAnsi="Times New Roman" w:eastAsia="方正黑体简体" w:cs="Times New Roman"/>
          <w:b/>
          <w:bCs/>
          <w:sz w:val="32"/>
          <w:szCs w:val="32"/>
          <w:lang w:val="en-US" w:eastAsia="zh-CN"/>
        </w:rPr>
        <w:t>五、</w:t>
      </w:r>
      <w:r>
        <w:rPr>
          <w:rFonts w:hint="eastAsia" w:ascii="Times New Roman" w:hAnsi="Times New Roman" w:eastAsia="方正黑体简体" w:cs="Times New Roman"/>
          <w:b/>
          <w:bCs/>
          <w:sz w:val="32"/>
          <w:szCs w:val="32"/>
          <w:lang w:val="en-US"/>
        </w:rPr>
        <w:t>移动源污染监管存在薄弱环节，个别机动车排放检验和维修机构存在操作不规范等问题。</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责任单位：</w:t>
      </w:r>
      <w:r>
        <w:rPr>
          <w:rFonts w:hint="eastAsia" w:ascii="Times New Roman" w:hAnsi="Times New Roman" w:eastAsia="方正仿宋简体" w:cs="Times New Roman"/>
          <w:b/>
          <w:bCs/>
          <w:sz w:val="32"/>
          <w:szCs w:val="32"/>
          <w:lang w:val="en-US"/>
        </w:rPr>
        <w:t>市生态环境局、市交通运输局、市市场监管局</w:t>
      </w:r>
      <w:r>
        <w:rPr>
          <w:rFonts w:ascii="Times New Roman" w:hAnsi="Times New Roman" w:eastAsia="方正仿宋简体" w:cs="Times New Roman"/>
          <w:b/>
          <w:bCs/>
          <w:sz w:val="32"/>
          <w:szCs w:val="32"/>
          <w:lang w:val="en-US"/>
        </w:rPr>
        <w:t>，</w:t>
      </w:r>
      <w:r>
        <w:rPr>
          <w:rFonts w:hint="eastAsia" w:ascii="Times New Roman" w:hAnsi="Times New Roman" w:eastAsia="方正仿宋简体" w:cs="Times New Roman"/>
          <w:b/>
          <w:bCs/>
          <w:sz w:val="32"/>
          <w:szCs w:val="32"/>
          <w:lang w:val="en-US" w:eastAsia="zh-CN"/>
        </w:rPr>
        <w:t>各</w:t>
      </w:r>
      <w:r>
        <w:rPr>
          <w:rFonts w:ascii="Times New Roman" w:hAnsi="Times New Roman" w:eastAsia="方正仿宋简体" w:cs="Times New Roman"/>
          <w:b/>
          <w:bCs/>
          <w:sz w:val="32"/>
          <w:szCs w:val="32"/>
          <w:lang w:val="en-US"/>
        </w:rPr>
        <w:t>县市区（功能区）党（工）委、政府（管委会）。</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督导单位：</w:t>
      </w:r>
      <w:r>
        <w:rPr>
          <w:rFonts w:hint="eastAsia" w:ascii="Times New Roman" w:hAnsi="Times New Roman" w:eastAsia="方正仿宋简体" w:cs="Times New Roman"/>
          <w:b/>
          <w:bCs/>
          <w:sz w:val="32"/>
          <w:szCs w:val="32"/>
          <w:lang w:val="en-US"/>
        </w:rPr>
        <w:t>市生态环境局</w:t>
      </w:r>
      <w:r>
        <w:rPr>
          <w:rFonts w:ascii="Times New Roman" w:hAnsi="Times New Roman" w:eastAsia="方正仿宋简体" w:cs="Times New Roman"/>
          <w:b/>
          <w:bCs/>
          <w:sz w:val="32"/>
          <w:szCs w:val="32"/>
          <w:lang w:val="en-US"/>
        </w:rPr>
        <w:t>。</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完成时限：202</w:t>
      </w:r>
      <w:r>
        <w:rPr>
          <w:rFonts w:hint="eastAsia" w:ascii="Times New Roman" w:hAnsi="Times New Roman" w:eastAsia="方正仿宋简体" w:cs="Times New Roman"/>
          <w:b/>
          <w:bCs/>
          <w:sz w:val="32"/>
          <w:szCs w:val="32"/>
          <w:lang w:val="en-US"/>
        </w:rPr>
        <w:t>5</w:t>
      </w:r>
      <w:r>
        <w:rPr>
          <w:rFonts w:ascii="Times New Roman" w:hAnsi="Times New Roman" w:eastAsia="方正仿宋简体" w:cs="Times New Roman"/>
          <w:b/>
          <w:bCs/>
          <w:sz w:val="32"/>
          <w:szCs w:val="32"/>
          <w:lang w:val="en-US"/>
        </w:rPr>
        <w:t>年</w:t>
      </w:r>
      <w:r>
        <w:rPr>
          <w:rFonts w:hint="eastAsia" w:ascii="Times New Roman" w:hAnsi="Times New Roman" w:eastAsia="方正仿宋简体" w:cs="Times New Roman"/>
          <w:b/>
          <w:bCs/>
          <w:sz w:val="32"/>
          <w:szCs w:val="32"/>
          <w:lang w:val="en-US"/>
        </w:rPr>
        <w:t>12月</w:t>
      </w:r>
      <w:r>
        <w:rPr>
          <w:rFonts w:ascii="Times New Roman" w:hAnsi="Times New Roman" w:eastAsia="方正仿宋简体" w:cs="Times New Roman"/>
          <w:b/>
          <w:bCs/>
          <w:sz w:val="32"/>
          <w:szCs w:val="32"/>
          <w:lang w:val="en-US"/>
        </w:rPr>
        <w:t>底。</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整改目标：</w:t>
      </w:r>
      <w:r>
        <w:rPr>
          <w:rFonts w:hint="eastAsia" w:ascii="Times New Roman" w:hAnsi="Times New Roman" w:eastAsia="方正仿宋简体" w:cs="Times New Roman"/>
          <w:b/>
          <w:bCs/>
          <w:sz w:val="32"/>
          <w:szCs w:val="32"/>
          <w:lang w:val="en-US"/>
        </w:rPr>
        <w:t>重拳整治各类违法违规检测行为，发现一起、处理一起。</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整改措施：</w:t>
      </w:r>
    </w:p>
    <w:p>
      <w:pPr>
        <w:pStyle w:val="3"/>
        <w:spacing w:line="580" w:lineRule="exact"/>
        <w:ind w:left="0" w:firstLine="640"/>
        <w:jc w:val="both"/>
        <w:rPr>
          <w:rFonts w:hint="eastAsia"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rPr>
        <w:t>1.督促有关县市区抓好机动车排放检验机构和维修机构发现问题整改工作</w:t>
      </w:r>
      <w:r>
        <w:rPr>
          <w:rFonts w:hint="eastAsia" w:ascii="Times New Roman" w:hAnsi="Times New Roman" w:eastAsia="方正仿宋简体" w:cs="Times New Roman"/>
          <w:b/>
          <w:sz w:val="32"/>
          <w:szCs w:val="32"/>
          <w:lang w:val="en-US"/>
        </w:rPr>
        <w:t>，对有关问题依法依规处置到位</w:t>
      </w:r>
      <w:r>
        <w:rPr>
          <w:rFonts w:hint="eastAsia" w:ascii="Times New Roman" w:hAnsi="Times New Roman" w:eastAsia="方正仿宋简体" w:cs="Times New Roman"/>
          <w:b/>
          <w:bCs/>
          <w:sz w:val="32"/>
          <w:szCs w:val="32"/>
          <w:lang w:val="en-US"/>
        </w:rPr>
        <w:t>。同时，举一反三，持续加大对机动车排放检验机构和汽车排放性能维护（维修）站的管理力度，严厉打击各类违法违规检验维修行为。</w:t>
      </w:r>
    </w:p>
    <w:p>
      <w:pPr>
        <w:pStyle w:val="3"/>
        <w:spacing w:line="580" w:lineRule="exact"/>
        <w:ind w:left="0" w:firstLine="640"/>
        <w:jc w:val="both"/>
        <w:rPr>
          <w:rFonts w:hint="eastAsia"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rPr>
        <w:t>2.督促有关县市区做好</w:t>
      </w:r>
      <w:r>
        <w:rPr>
          <w:rFonts w:hint="eastAsia" w:ascii="Times New Roman" w:hAnsi="Times New Roman" w:eastAsia="方正仿宋简体" w:cs="Times New Roman"/>
          <w:b/>
          <w:bCs/>
          <w:sz w:val="32"/>
          <w:szCs w:val="32"/>
          <w:lang w:val="en-US" w:eastAsia="zh-CN"/>
        </w:rPr>
        <w:t>个别</w:t>
      </w:r>
      <w:r>
        <w:rPr>
          <w:rFonts w:hint="eastAsia" w:ascii="Times New Roman" w:hAnsi="Times New Roman" w:eastAsia="方正仿宋简体" w:cs="Times New Roman"/>
          <w:b/>
          <w:bCs/>
          <w:sz w:val="32"/>
          <w:szCs w:val="32"/>
          <w:lang w:val="en-US"/>
        </w:rPr>
        <w:t>企业和施工工地非道路移动机械问题整改，</w:t>
      </w:r>
      <w:r>
        <w:rPr>
          <w:rFonts w:hint="eastAsia" w:ascii="Times New Roman" w:hAnsi="Times New Roman" w:eastAsia="方正仿宋简体" w:cs="Times New Roman"/>
          <w:b/>
          <w:sz w:val="32"/>
          <w:szCs w:val="32"/>
          <w:lang w:val="en-US"/>
        </w:rPr>
        <w:t>对有关问题依法依规处置到位</w:t>
      </w:r>
      <w:r>
        <w:rPr>
          <w:rFonts w:hint="eastAsia" w:ascii="Times New Roman" w:hAnsi="Times New Roman" w:eastAsia="方正仿宋简体" w:cs="Times New Roman"/>
          <w:b/>
          <w:bCs/>
          <w:sz w:val="32"/>
          <w:szCs w:val="32"/>
          <w:lang w:val="en-US"/>
        </w:rPr>
        <w:t>。同时，举一反三，加强非道路移动机械检查力度，持续开展非道路移动机械的抽检抽测工作。</w:t>
      </w:r>
    </w:p>
    <w:p>
      <w:pPr>
        <w:pStyle w:val="3"/>
        <w:spacing w:line="580" w:lineRule="exact"/>
        <w:ind w:left="0" w:firstLine="640"/>
        <w:jc w:val="both"/>
        <w:rPr>
          <w:rFonts w:ascii="Times New Roman" w:hAnsi="Times New Roman" w:eastAsia="方正黑体简体" w:cs="Times New Roman"/>
          <w:b/>
          <w:bCs/>
          <w:sz w:val="32"/>
          <w:szCs w:val="32"/>
          <w:lang w:val="en-US"/>
        </w:rPr>
      </w:pPr>
      <w:r>
        <w:rPr>
          <w:rFonts w:hint="eastAsia" w:ascii="Times New Roman" w:hAnsi="Times New Roman" w:eastAsia="方正黑体简体" w:cs="Times New Roman"/>
          <w:b/>
          <w:bCs/>
          <w:sz w:val="32"/>
          <w:szCs w:val="32"/>
          <w:lang w:val="en-US" w:eastAsia="zh-CN"/>
        </w:rPr>
        <w:t>六、</w:t>
      </w:r>
      <w:r>
        <w:rPr>
          <w:rFonts w:hint="eastAsia" w:ascii="Times New Roman" w:hAnsi="Times New Roman" w:eastAsia="方正黑体简体" w:cs="Times New Roman"/>
          <w:b/>
          <w:bCs/>
          <w:sz w:val="32"/>
          <w:szCs w:val="32"/>
          <w:lang w:val="en-US"/>
        </w:rPr>
        <w:t>个别企业存在无手续储油罐及加油装置问题</w:t>
      </w:r>
      <w:r>
        <w:rPr>
          <w:rFonts w:ascii="Times New Roman" w:hAnsi="Times New Roman" w:eastAsia="方正黑体简体" w:cs="Times New Roman"/>
          <w:b/>
          <w:bCs/>
          <w:sz w:val="32"/>
          <w:szCs w:val="32"/>
          <w:lang w:val="en-US"/>
        </w:rPr>
        <w:t>。</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责任单位</w:t>
      </w:r>
      <w:r>
        <w:rPr>
          <w:rFonts w:hint="eastAsia"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rPr>
        <w:t>市交通运输局、市应急局、市公安局、市自然资源和规划局、市生态环境局、市住房城乡建设局、市工业和信息化局、市城乡水务局、市农业农村局、市商务局、市能源局，</w:t>
      </w:r>
      <w:r>
        <w:rPr>
          <w:rFonts w:hint="eastAsia" w:ascii="Times New Roman" w:hAnsi="Times New Roman" w:eastAsia="方正仿宋简体" w:cs="Times New Roman"/>
          <w:b/>
          <w:bCs/>
          <w:sz w:val="32"/>
          <w:szCs w:val="32"/>
          <w:lang w:val="en-US" w:eastAsia="zh-CN"/>
        </w:rPr>
        <w:t>各</w:t>
      </w:r>
      <w:r>
        <w:rPr>
          <w:rFonts w:ascii="Times New Roman" w:hAnsi="Times New Roman" w:eastAsia="方正仿宋简体" w:cs="Times New Roman"/>
          <w:b/>
          <w:bCs/>
          <w:sz w:val="32"/>
          <w:szCs w:val="32"/>
          <w:lang w:val="en-US"/>
        </w:rPr>
        <w:t>县市区（功能区）党（工）委、政府（管委会）</w:t>
      </w:r>
      <w:r>
        <w:rPr>
          <w:rFonts w:ascii="Times New Roman" w:hAnsi="Times New Roman" w:eastAsia="方正仿宋简体" w:cs="Times New Roman"/>
          <w:b/>
          <w:bCs/>
          <w:sz w:val="32"/>
          <w:szCs w:val="32"/>
        </w:rPr>
        <w:t>。</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rPr>
        <w:t>督导单位：市自备油罐及装置（设施）联席会议办公室（设在市交通运输局）。</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完成时限</w:t>
      </w:r>
      <w:r>
        <w:rPr>
          <w:rFonts w:hint="eastAsia" w:ascii="Times New Roman" w:hAnsi="Times New Roman" w:eastAsia="方正仿宋简体" w:cs="Times New Roman"/>
          <w:b/>
          <w:bCs/>
          <w:sz w:val="32"/>
          <w:szCs w:val="32"/>
        </w:rPr>
        <w:t>：</w:t>
      </w:r>
      <w:r>
        <w:rPr>
          <w:rFonts w:ascii="Times New Roman" w:hAnsi="Times New Roman" w:eastAsia="方正仿宋简体" w:cs="Times New Roman"/>
          <w:b/>
          <w:bCs/>
          <w:sz w:val="32"/>
          <w:szCs w:val="32"/>
          <w:lang w:val="en-US"/>
        </w:rPr>
        <w:t>202</w:t>
      </w:r>
      <w:r>
        <w:rPr>
          <w:rFonts w:hint="eastAsia" w:ascii="Times New Roman" w:hAnsi="Times New Roman" w:eastAsia="方正仿宋简体" w:cs="Times New Roman"/>
          <w:b/>
          <w:bCs/>
          <w:sz w:val="32"/>
          <w:szCs w:val="32"/>
          <w:lang w:val="en-US"/>
        </w:rPr>
        <w:t>5</w:t>
      </w:r>
      <w:r>
        <w:rPr>
          <w:rFonts w:ascii="Times New Roman" w:hAnsi="Times New Roman" w:eastAsia="方正仿宋简体" w:cs="Times New Roman"/>
          <w:b/>
          <w:bCs/>
          <w:sz w:val="32"/>
          <w:szCs w:val="32"/>
          <w:lang w:val="en-US"/>
        </w:rPr>
        <w:t>年</w:t>
      </w:r>
      <w:r>
        <w:rPr>
          <w:rFonts w:hint="eastAsia" w:ascii="Times New Roman" w:hAnsi="Times New Roman" w:eastAsia="方正仿宋简体" w:cs="Times New Roman"/>
          <w:b/>
          <w:bCs/>
          <w:sz w:val="32"/>
          <w:szCs w:val="32"/>
          <w:lang w:val="en-US"/>
        </w:rPr>
        <w:t>12月</w:t>
      </w:r>
      <w:r>
        <w:rPr>
          <w:rFonts w:ascii="Times New Roman" w:hAnsi="Times New Roman" w:eastAsia="方正仿宋简体" w:cs="Times New Roman"/>
          <w:b/>
          <w:bCs/>
          <w:sz w:val="32"/>
          <w:szCs w:val="32"/>
          <w:lang w:val="en-US"/>
        </w:rPr>
        <w:t>底</w:t>
      </w:r>
      <w:r>
        <w:rPr>
          <w:rFonts w:ascii="Times New Roman" w:hAnsi="Times New Roman" w:eastAsia="方正仿宋简体" w:cs="Times New Roman"/>
          <w:b/>
          <w:bCs/>
          <w:sz w:val="32"/>
          <w:szCs w:val="32"/>
        </w:rPr>
        <w:t>。</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整改目标：</w:t>
      </w:r>
      <w:r>
        <w:rPr>
          <w:rFonts w:hint="eastAsia" w:ascii="Times New Roman" w:hAnsi="Times New Roman" w:eastAsia="方正仿宋简体" w:cs="Times New Roman"/>
          <w:b/>
          <w:bCs/>
          <w:sz w:val="32"/>
          <w:szCs w:val="32"/>
          <w:lang w:val="en-US"/>
        </w:rPr>
        <w:t>规范企业自备油罐及装置（设施）监督管理。</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整改措施：</w:t>
      </w:r>
    </w:p>
    <w:p>
      <w:pPr>
        <w:pStyle w:val="3"/>
        <w:spacing w:line="580" w:lineRule="exact"/>
        <w:ind w:left="0" w:firstLine="640"/>
        <w:jc w:val="both"/>
        <w:rPr>
          <w:rFonts w:hint="eastAsia"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1.</w:t>
      </w:r>
      <w:r>
        <w:rPr>
          <w:rFonts w:hint="eastAsia" w:ascii="Times New Roman" w:hAnsi="Times New Roman" w:eastAsia="方正仿宋简体" w:cs="Times New Roman"/>
          <w:b/>
          <w:bCs/>
          <w:sz w:val="32"/>
          <w:szCs w:val="32"/>
          <w:lang w:val="en-US"/>
        </w:rPr>
        <w:t>按照《山东省交通</w:t>
      </w:r>
      <w:r>
        <w:rPr>
          <w:rFonts w:hint="eastAsia" w:ascii="Times New Roman" w:hAnsi="Times New Roman" w:eastAsia="方正仿宋简体" w:cs="Times New Roman"/>
          <w:b/>
          <w:bCs/>
          <w:sz w:val="32"/>
          <w:szCs w:val="32"/>
          <w:lang w:val="en-US" w:eastAsia="zh-CN"/>
        </w:rPr>
        <w:t>运输</w:t>
      </w:r>
      <w:r>
        <w:rPr>
          <w:rFonts w:hint="eastAsia" w:ascii="Times New Roman" w:hAnsi="Times New Roman" w:eastAsia="方正仿宋简体" w:cs="Times New Roman"/>
          <w:b/>
          <w:bCs/>
          <w:sz w:val="32"/>
          <w:szCs w:val="32"/>
          <w:lang w:val="en-US"/>
        </w:rPr>
        <w:t>厅等七部门和单位关于加强自备油罐及装置（设施）监管的意见》要求，规范自备油罐及装置（设施）监督管理。</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rPr>
        <w:t>2.各县市区（功能区）对本辖区内自备油罐及装置（设施）相关情况进行摸排，对不符合要求的自备油罐及装置（设施）依法依规予以处置。</w:t>
      </w:r>
    </w:p>
    <w:p>
      <w:pPr>
        <w:pStyle w:val="3"/>
        <w:spacing w:line="580" w:lineRule="exact"/>
        <w:ind w:left="0" w:firstLine="640"/>
        <w:jc w:val="both"/>
        <w:rPr>
          <w:rFonts w:hint="eastAsia" w:ascii="Times New Roman" w:hAnsi="Times New Roman" w:eastAsia="方正黑体简体" w:cs="Times New Roman"/>
          <w:b/>
          <w:bCs/>
          <w:sz w:val="32"/>
          <w:szCs w:val="32"/>
          <w:lang w:val="en-US"/>
        </w:rPr>
      </w:pPr>
      <w:r>
        <w:rPr>
          <w:rFonts w:hint="eastAsia" w:ascii="Times New Roman" w:hAnsi="Times New Roman" w:eastAsia="方正黑体简体" w:cs="Times New Roman"/>
          <w:b/>
          <w:bCs/>
          <w:sz w:val="32"/>
          <w:szCs w:val="32"/>
          <w:lang w:val="en-US" w:eastAsia="zh-CN"/>
        </w:rPr>
        <w:t>七</w:t>
      </w:r>
      <w:r>
        <w:rPr>
          <w:rFonts w:hint="eastAsia" w:ascii="Times New Roman" w:hAnsi="Times New Roman" w:eastAsia="方正黑体简体" w:cs="Times New Roman"/>
          <w:b/>
          <w:bCs/>
          <w:sz w:val="32"/>
          <w:szCs w:val="32"/>
          <w:lang w:val="en-US"/>
        </w:rPr>
        <w:t>、水污染防治存在短板。部分城市污水处理厂长期超负荷运行、汛期进水大幅增加。主城区城市污水处理能力不足，个别处理厂日常满负荷、汛期超负荷运行，有的污水处理厂虽已完成提标改造，但不能稳定达到改造标准。</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责任单位：</w:t>
      </w:r>
      <w:r>
        <w:rPr>
          <w:rFonts w:hint="eastAsia" w:ascii="Times New Roman" w:hAnsi="Times New Roman" w:eastAsia="方正仿宋简体" w:cs="Times New Roman"/>
          <w:b/>
          <w:bCs/>
          <w:sz w:val="32"/>
          <w:szCs w:val="32"/>
          <w:lang w:val="en-US"/>
        </w:rPr>
        <w:t>市城乡水务局、市住房城乡建设局</w:t>
      </w:r>
      <w:r>
        <w:rPr>
          <w:rFonts w:ascii="Times New Roman" w:hAnsi="Times New Roman" w:eastAsia="方正仿宋简体" w:cs="Times New Roman"/>
          <w:b/>
          <w:bCs/>
          <w:sz w:val="32"/>
          <w:szCs w:val="32"/>
          <w:lang w:val="en-US"/>
        </w:rPr>
        <w:t>，</w:t>
      </w:r>
      <w:r>
        <w:rPr>
          <w:rFonts w:hint="eastAsia" w:ascii="Times New Roman" w:hAnsi="Times New Roman" w:eastAsia="方正仿宋简体" w:cs="Times New Roman"/>
          <w:b/>
          <w:bCs/>
          <w:sz w:val="32"/>
          <w:szCs w:val="32"/>
          <w:lang w:val="en-US" w:eastAsia="zh-CN"/>
        </w:rPr>
        <w:t>各</w:t>
      </w:r>
      <w:r>
        <w:rPr>
          <w:rFonts w:ascii="Times New Roman" w:hAnsi="Times New Roman" w:eastAsia="方正仿宋简体" w:cs="Times New Roman"/>
          <w:b/>
          <w:bCs/>
          <w:sz w:val="32"/>
          <w:szCs w:val="32"/>
          <w:lang w:val="en-US"/>
        </w:rPr>
        <w:t>县市区（功能区）党（工）委、政府（管委会）。</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督导单位：</w:t>
      </w:r>
      <w:r>
        <w:rPr>
          <w:rFonts w:hint="eastAsia" w:ascii="Times New Roman" w:hAnsi="Times New Roman" w:eastAsia="方正仿宋简体" w:cs="Times New Roman"/>
          <w:b/>
          <w:bCs/>
          <w:sz w:val="32"/>
          <w:szCs w:val="32"/>
          <w:lang w:val="en-US"/>
        </w:rPr>
        <w:t>市城乡水务局</w:t>
      </w:r>
      <w:r>
        <w:rPr>
          <w:rFonts w:ascii="Times New Roman" w:hAnsi="Times New Roman" w:eastAsia="方正仿宋简体" w:cs="Times New Roman"/>
          <w:b/>
          <w:bCs/>
          <w:sz w:val="32"/>
          <w:szCs w:val="32"/>
          <w:lang w:val="en-US"/>
        </w:rPr>
        <w:t>。</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完成时限：</w:t>
      </w:r>
      <w:r>
        <w:rPr>
          <w:rFonts w:hint="eastAsia" w:ascii="Times New Roman" w:hAnsi="Times New Roman" w:eastAsia="方正仿宋简体" w:cs="Times New Roman"/>
          <w:b/>
          <w:bCs/>
          <w:sz w:val="32"/>
          <w:szCs w:val="32"/>
          <w:lang w:val="en-US"/>
        </w:rPr>
        <w:t>2027年12月底</w:t>
      </w:r>
      <w:r>
        <w:rPr>
          <w:rFonts w:ascii="Times New Roman" w:hAnsi="Times New Roman" w:eastAsia="方正仿宋简体" w:cs="Times New Roman"/>
          <w:b/>
          <w:bCs/>
          <w:sz w:val="32"/>
          <w:szCs w:val="32"/>
          <w:lang w:val="en-US"/>
        </w:rPr>
        <w:t>。</w:t>
      </w:r>
    </w:p>
    <w:p>
      <w:pPr>
        <w:autoSpaceDE/>
        <w:autoSpaceDN/>
        <w:spacing w:line="600" w:lineRule="exact"/>
        <w:ind w:firstLine="643" w:firstLineChars="200"/>
        <w:jc w:val="both"/>
        <w:rPr>
          <w:rFonts w:ascii="Times New Roman" w:hAnsi="Times New Roman" w:eastAsia="方正仿宋简体" w:cs="Times New Roman"/>
          <w:b/>
          <w:bCs/>
          <w:sz w:val="32"/>
          <w:szCs w:val="32"/>
          <w:lang w:val="en-US" w:bidi="ar"/>
        </w:rPr>
      </w:pPr>
      <w:r>
        <w:rPr>
          <w:rFonts w:ascii="Times New Roman" w:hAnsi="Times New Roman" w:eastAsia="方正仿宋简体" w:cs="Times New Roman"/>
          <w:b/>
          <w:bCs/>
          <w:sz w:val="32"/>
          <w:szCs w:val="32"/>
          <w:lang w:val="en-US"/>
        </w:rPr>
        <w:t>整改目标：</w:t>
      </w:r>
      <w:r>
        <w:rPr>
          <w:rFonts w:ascii="Times New Roman" w:hAnsi="Times New Roman" w:eastAsia="方正仿宋简体" w:cs="Times New Roman"/>
          <w:b/>
          <w:bCs/>
          <w:sz w:val="32"/>
          <w:szCs w:val="32"/>
          <w:lang w:val="en-US" w:bidi="ar"/>
        </w:rPr>
        <w:t>持续提升城市污水收集处理能力，推进雨污分流改造</w:t>
      </w:r>
      <w:r>
        <w:rPr>
          <w:rFonts w:hint="eastAsia" w:ascii="Times New Roman" w:hAnsi="Times New Roman" w:eastAsia="方正仿宋简体" w:cs="Times New Roman"/>
          <w:b/>
          <w:bCs/>
          <w:sz w:val="32"/>
          <w:szCs w:val="32"/>
          <w:lang w:val="en-US" w:bidi="ar"/>
        </w:rPr>
        <w:t>查漏补缺</w:t>
      </w:r>
      <w:r>
        <w:rPr>
          <w:rFonts w:ascii="Times New Roman" w:hAnsi="Times New Roman" w:eastAsia="方正仿宋简体" w:cs="Times New Roman"/>
          <w:b/>
          <w:bCs/>
          <w:sz w:val="32"/>
          <w:szCs w:val="32"/>
          <w:lang w:val="en-US" w:bidi="ar"/>
        </w:rPr>
        <w:t>，解决污水处理厂日常满负荷、汛期超负荷问题，污水处理厂进水生化需氧量浓度提升，出水水质稳定</w:t>
      </w:r>
      <w:r>
        <w:rPr>
          <w:rFonts w:hint="eastAsia" w:ascii="Times New Roman" w:hAnsi="Times New Roman" w:eastAsia="方正仿宋简体" w:cs="Times New Roman"/>
          <w:b/>
          <w:bCs/>
          <w:sz w:val="32"/>
          <w:szCs w:val="32"/>
          <w:lang w:val="en-US" w:bidi="ar"/>
        </w:rPr>
        <w:t>达标</w:t>
      </w:r>
      <w:r>
        <w:rPr>
          <w:rFonts w:ascii="Times New Roman" w:hAnsi="Times New Roman" w:eastAsia="方正仿宋简体" w:cs="Times New Roman"/>
          <w:b/>
          <w:bCs/>
          <w:sz w:val="32"/>
          <w:szCs w:val="32"/>
          <w:lang w:val="en-US" w:bidi="ar"/>
        </w:rPr>
        <w:t>。镇村污水处理设施长期稳定运行。</w:t>
      </w:r>
    </w:p>
    <w:p>
      <w:pPr>
        <w:autoSpaceDE/>
        <w:autoSpaceDN/>
        <w:spacing w:line="600" w:lineRule="exact"/>
        <w:ind w:firstLine="643" w:firstLineChars="200"/>
        <w:jc w:val="both"/>
        <w:rPr>
          <w:rFonts w:ascii="Times New Roman" w:hAnsi="Times New Roman" w:eastAsia="方正仿宋简体" w:cs="Times New Roman"/>
          <w:b/>
          <w:bCs/>
          <w:sz w:val="32"/>
          <w:szCs w:val="32"/>
          <w:lang w:val="en-US" w:bidi="ar"/>
        </w:rPr>
      </w:pPr>
      <w:r>
        <w:rPr>
          <w:rFonts w:ascii="Times New Roman" w:hAnsi="Times New Roman" w:eastAsia="方正仿宋简体" w:cs="Times New Roman"/>
          <w:b/>
          <w:bCs/>
          <w:sz w:val="32"/>
          <w:szCs w:val="32"/>
          <w:lang w:val="en-US" w:bidi="ar"/>
        </w:rPr>
        <w:t>整改措施：</w:t>
      </w:r>
    </w:p>
    <w:p>
      <w:pPr>
        <w:autoSpaceDE/>
        <w:autoSpaceDN/>
        <w:spacing w:line="600" w:lineRule="exact"/>
        <w:ind w:firstLine="643" w:firstLineChars="200"/>
        <w:jc w:val="both"/>
        <w:rPr>
          <w:rFonts w:ascii="Times New Roman" w:hAnsi="Times New Roman" w:eastAsia="方正仿宋简体" w:cs="Times New Roman"/>
          <w:b/>
          <w:bCs/>
          <w:sz w:val="32"/>
          <w:szCs w:val="32"/>
          <w:lang w:val="en-US" w:bidi="ar"/>
        </w:rPr>
      </w:pPr>
      <w:r>
        <w:rPr>
          <w:rFonts w:ascii="Times New Roman" w:hAnsi="Times New Roman" w:eastAsia="方正仿宋简体" w:cs="Times New Roman"/>
          <w:b/>
          <w:bCs/>
          <w:sz w:val="32"/>
          <w:szCs w:val="32"/>
          <w:lang w:val="en-US" w:bidi="ar"/>
        </w:rPr>
        <w:t>1.提升城市污水处理能力。加快推进雨污分流改造</w:t>
      </w:r>
      <w:r>
        <w:rPr>
          <w:rFonts w:hint="eastAsia" w:ascii="Times New Roman" w:hAnsi="Times New Roman" w:eastAsia="方正仿宋简体" w:cs="Times New Roman"/>
          <w:b/>
          <w:bCs/>
          <w:sz w:val="32"/>
          <w:szCs w:val="32"/>
          <w:lang w:val="en-US" w:bidi="ar"/>
        </w:rPr>
        <w:t>查漏补缺</w:t>
      </w:r>
      <w:r>
        <w:rPr>
          <w:rFonts w:ascii="Times New Roman" w:hAnsi="Times New Roman" w:eastAsia="方正仿宋简体" w:cs="Times New Roman"/>
          <w:b/>
          <w:bCs/>
          <w:sz w:val="32"/>
          <w:szCs w:val="32"/>
          <w:lang w:val="en-US" w:bidi="ar"/>
        </w:rPr>
        <w:t>，</w:t>
      </w:r>
      <w:r>
        <w:rPr>
          <w:rFonts w:hint="eastAsia" w:ascii="Times New Roman" w:hAnsi="Times New Roman" w:eastAsia="方正仿宋简体" w:cs="Times New Roman"/>
          <w:b/>
          <w:bCs/>
          <w:sz w:val="32"/>
          <w:szCs w:val="32"/>
          <w:lang w:val="en-US" w:bidi="ar"/>
        </w:rPr>
        <w:t>实现</w:t>
      </w:r>
      <w:r>
        <w:rPr>
          <w:rFonts w:ascii="Times New Roman" w:hAnsi="Times New Roman" w:eastAsia="方正仿宋简体" w:cs="Times New Roman"/>
          <w:b/>
          <w:bCs/>
          <w:sz w:val="32"/>
          <w:szCs w:val="32"/>
          <w:lang w:val="en-US" w:bidi="ar"/>
        </w:rPr>
        <w:t>汛期雨污各行其道，解决</w:t>
      </w:r>
      <w:r>
        <w:rPr>
          <w:rFonts w:hint="eastAsia" w:ascii="Times New Roman" w:hAnsi="Times New Roman" w:eastAsia="方正仿宋简体" w:cs="Times New Roman"/>
          <w:b/>
          <w:bCs/>
          <w:sz w:val="32"/>
          <w:szCs w:val="32"/>
          <w:lang w:val="en-US" w:eastAsia="zh-CN" w:bidi="ar"/>
        </w:rPr>
        <w:t>部分县市区</w:t>
      </w:r>
      <w:r>
        <w:rPr>
          <w:rFonts w:ascii="Times New Roman" w:hAnsi="Times New Roman" w:eastAsia="方正仿宋简体" w:cs="Times New Roman"/>
          <w:b/>
          <w:bCs/>
          <w:sz w:val="32"/>
          <w:szCs w:val="32"/>
          <w:lang w:val="en-US" w:bidi="ar"/>
        </w:rPr>
        <w:t>污水处理厂汛期超负荷问题。</w:t>
      </w:r>
      <w:r>
        <w:rPr>
          <w:rFonts w:hint="eastAsia" w:ascii="Times New Roman" w:hAnsi="Times New Roman" w:eastAsia="方正仿宋简体" w:cs="Times New Roman"/>
          <w:b/>
          <w:bCs/>
          <w:sz w:val="32"/>
          <w:szCs w:val="32"/>
          <w:lang w:val="en-US" w:bidi="ar"/>
        </w:rPr>
        <w:t>加快推进</w:t>
      </w:r>
      <w:r>
        <w:rPr>
          <w:rFonts w:ascii="Times New Roman" w:hAnsi="Times New Roman" w:eastAsia="方正仿宋简体" w:cs="Times New Roman"/>
          <w:b/>
          <w:bCs/>
          <w:sz w:val="32"/>
          <w:szCs w:val="32"/>
          <w:lang w:val="en-US" w:bidi="ar"/>
        </w:rPr>
        <w:t>济宁市污水处理厂扩建、任城南张污水处理厂和曲阜陵城污水处理厂建设，2027年</w:t>
      </w:r>
      <w:r>
        <w:rPr>
          <w:rFonts w:hint="eastAsia" w:ascii="Times New Roman" w:hAnsi="Times New Roman" w:eastAsia="方正仿宋简体" w:cs="Times New Roman"/>
          <w:b/>
          <w:bCs/>
          <w:sz w:val="32"/>
          <w:szCs w:val="32"/>
          <w:lang w:val="en-US" w:bidi="ar"/>
        </w:rPr>
        <w:t>12月</w:t>
      </w:r>
      <w:r>
        <w:rPr>
          <w:rFonts w:ascii="Times New Roman" w:hAnsi="Times New Roman" w:eastAsia="方正仿宋简体" w:cs="Times New Roman"/>
          <w:b/>
          <w:bCs/>
          <w:sz w:val="32"/>
          <w:szCs w:val="32"/>
          <w:lang w:val="en-US" w:bidi="ar"/>
        </w:rPr>
        <w:t>底前</w:t>
      </w:r>
      <w:r>
        <w:rPr>
          <w:rFonts w:hint="eastAsia" w:ascii="Times New Roman" w:hAnsi="Times New Roman" w:eastAsia="方正仿宋简体" w:cs="Times New Roman"/>
          <w:b/>
          <w:bCs/>
          <w:sz w:val="32"/>
          <w:szCs w:val="32"/>
          <w:lang w:val="en-US" w:bidi="ar"/>
        </w:rPr>
        <w:t>完成，</w:t>
      </w:r>
      <w:r>
        <w:rPr>
          <w:rFonts w:ascii="Times New Roman" w:hAnsi="Times New Roman" w:eastAsia="方正仿宋简体" w:cs="Times New Roman"/>
          <w:b/>
          <w:bCs/>
          <w:sz w:val="32"/>
          <w:szCs w:val="32"/>
          <w:lang w:val="en-US" w:bidi="ar"/>
        </w:rPr>
        <w:t>解决日常满负荷问题。</w:t>
      </w:r>
    </w:p>
    <w:p>
      <w:pPr>
        <w:autoSpaceDE/>
        <w:autoSpaceDN/>
        <w:spacing w:line="600" w:lineRule="exact"/>
        <w:ind w:firstLine="643" w:firstLineChars="200"/>
        <w:jc w:val="both"/>
        <w:rPr>
          <w:rFonts w:ascii="Times New Roman" w:hAnsi="Times New Roman" w:eastAsia="方正仿宋简体" w:cs="Times New Roman"/>
          <w:b/>
          <w:bCs/>
          <w:sz w:val="32"/>
          <w:szCs w:val="32"/>
          <w:lang w:val="en-US" w:bidi="ar"/>
        </w:rPr>
      </w:pPr>
      <w:r>
        <w:rPr>
          <w:rFonts w:ascii="Times New Roman" w:hAnsi="Times New Roman" w:eastAsia="方正仿宋简体" w:cs="Times New Roman"/>
          <w:b/>
          <w:bCs/>
          <w:sz w:val="32"/>
          <w:szCs w:val="32"/>
          <w:lang w:val="en-US" w:bidi="ar"/>
        </w:rPr>
        <w:t>2.推进城市污水处理提质增效。强化城市污水管网排查，同步实施雨污管网混接错接改造、管网破损渗漏修复，加强施工降水和工业企业排水监管</w:t>
      </w:r>
      <w:r>
        <w:rPr>
          <w:rFonts w:hint="eastAsia" w:ascii="Times New Roman" w:hAnsi="Times New Roman" w:eastAsia="方正仿宋简体" w:cs="Times New Roman"/>
          <w:b/>
          <w:bCs/>
          <w:sz w:val="32"/>
          <w:szCs w:val="32"/>
          <w:lang w:val="en-US" w:bidi="ar"/>
        </w:rPr>
        <w:t>，</w:t>
      </w:r>
      <w:r>
        <w:rPr>
          <w:rFonts w:ascii="Times New Roman" w:hAnsi="Times New Roman" w:eastAsia="方正仿宋简体" w:cs="Times New Roman"/>
          <w:b/>
          <w:bCs/>
          <w:sz w:val="32"/>
          <w:szCs w:val="32"/>
          <w:lang w:val="en-US" w:bidi="ar"/>
        </w:rPr>
        <w:t>2027年</w:t>
      </w:r>
      <w:r>
        <w:rPr>
          <w:rFonts w:hint="eastAsia" w:ascii="Times New Roman" w:hAnsi="Times New Roman" w:eastAsia="方正仿宋简体" w:cs="Times New Roman"/>
          <w:b/>
          <w:bCs/>
          <w:sz w:val="32"/>
          <w:szCs w:val="32"/>
          <w:lang w:val="en-US" w:bidi="ar"/>
        </w:rPr>
        <w:t>12月</w:t>
      </w:r>
      <w:r>
        <w:rPr>
          <w:rFonts w:ascii="Times New Roman" w:hAnsi="Times New Roman" w:eastAsia="方正仿宋简体" w:cs="Times New Roman"/>
          <w:b/>
          <w:bCs/>
          <w:sz w:val="32"/>
          <w:szCs w:val="32"/>
          <w:lang w:val="en-US" w:bidi="ar"/>
        </w:rPr>
        <w:t>底前</w:t>
      </w:r>
      <w:r>
        <w:rPr>
          <w:rFonts w:hint="eastAsia" w:ascii="Times New Roman" w:hAnsi="Times New Roman" w:eastAsia="方正仿宋简体" w:cs="Times New Roman"/>
          <w:b/>
          <w:bCs/>
          <w:sz w:val="32"/>
          <w:szCs w:val="32"/>
          <w:lang w:val="en-US" w:eastAsia="zh-CN" w:bidi="ar"/>
        </w:rPr>
        <w:t>有关县市区</w:t>
      </w:r>
      <w:r>
        <w:rPr>
          <w:rFonts w:ascii="Times New Roman" w:hAnsi="Times New Roman" w:eastAsia="方正仿宋简体" w:cs="Times New Roman"/>
          <w:b/>
          <w:bCs/>
          <w:sz w:val="32"/>
          <w:szCs w:val="32"/>
          <w:lang w:val="en-US" w:bidi="ar"/>
        </w:rPr>
        <w:t>污水处理厂进水生化需氧量浓度提升到100mg/L以上。</w:t>
      </w:r>
    </w:p>
    <w:p>
      <w:pPr>
        <w:autoSpaceDE/>
        <w:autoSpaceDN/>
        <w:spacing w:line="600" w:lineRule="exact"/>
        <w:ind w:firstLine="643" w:firstLineChars="200"/>
        <w:jc w:val="both"/>
        <w:rPr>
          <w:rFonts w:ascii="Times New Roman" w:hAnsi="Times New Roman" w:eastAsia="方正仿宋简体" w:cs="Times New Roman"/>
          <w:b/>
          <w:bCs/>
          <w:sz w:val="32"/>
          <w:szCs w:val="32"/>
          <w:lang w:val="en-US" w:bidi="ar"/>
        </w:rPr>
      </w:pPr>
      <w:r>
        <w:rPr>
          <w:rFonts w:ascii="Times New Roman" w:hAnsi="Times New Roman" w:eastAsia="方正仿宋简体" w:cs="Times New Roman"/>
          <w:b/>
          <w:bCs/>
          <w:sz w:val="32"/>
          <w:szCs w:val="32"/>
          <w:lang w:val="en-US" w:bidi="ar"/>
        </w:rPr>
        <w:t>3.巩固城市污水处理厂提标改造成效。进一步优化调整工艺，加强设施设备运行监管，</w:t>
      </w:r>
      <w:r>
        <w:rPr>
          <w:rFonts w:hint="eastAsia" w:ascii="Times New Roman" w:hAnsi="Times New Roman" w:eastAsia="方正仿宋简体" w:cs="Times New Roman"/>
          <w:b/>
          <w:bCs/>
          <w:sz w:val="32"/>
          <w:szCs w:val="32"/>
          <w:lang w:val="en-US" w:bidi="ar"/>
        </w:rPr>
        <w:t>加快推进设施工程改造，</w:t>
      </w:r>
      <w:r>
        <w:rPr>
          <w:rFonts w:hint="eastAsia" w:ascii="Times New Roman" w:hAnsi="Times New Roman" w:eastAsia="方正仿宋简体" w:cs="Times New Roman"/>
          <w:b/>
          <w:bCs/>
          <w:sz w:val="32"/>
          <w:szCs w:val="32"/>
          <w:lang w:val="en-US" w:eastAsia="zh-CN" w:bidi="ar"/>
        </w:rPr>
        <w:t>确保</w:t>
      </w:r>
      <w:r>
        <w:rPr>
          <w:rFonts w:ascii="Times New Roman" w:hAnsi="Times New Roman" w:eastAsia="方正仿宋简体" w:cs="Times New Roman"/>
          <w:b/>
          <w:bCs/>
          <w:sz w:val="32"/>
          <w:szCs w:val="32"/>
          <w:lang w:val="en-US" w:bidi="ar"/>
        </w:rPr>
        <w:t>污水处理厂</w:t>
      </w:r>
      <w:r>
        <w:rPr>
          <w:rFonts w:hint="eastAsia" w:ascii="Times New Roman" w:hAnsi="Times New Roman" w:eastAsia="方正仿宋简体" w:cs="Times New Roman"/>
          <w:b/>
          <w:bCs/>
          <w:sz w:val="32"/>
          <w:szCs w:val="32"/>
          <w:lang w:val="en-US" w:bidi="ar"/>
        </w:rPr>
        <w:t>出水</w:t>
      </w:r>
      <w:r>
        <w:rPr>
          <w:rFonts w:ascii="Times New Roman" w:hAnsi="Times New Roman" w:eastAsia="方正仿宋简体" w:cs="Times New Roman"/>
          <w:b/>
          <w:bCs/>
          <w:sz w:val="32"/>
          <w:szCs w:val="32"/>
          <w:lang w:val="en-US" w:bidi="ar"/>
        </w:rPr>
        <w:t>稳定达标排放。</w:t>
      </w:r>
    </w:p>
    <w:p>
      <w:pPr>
        <w:autoSpaceDE/>
        <w:autoSpaceDN/>
        <w:spacing w:line="600" w:lineRule="exact"/>
        <w:ind w:firstLine="643" w:firstLineChars="200"/>
        <w:jc w:val="both"/>
        <w:rPr>
          <w:rFonts w:ascii="Times New Roman" w:hAnsi="Times New Roman" w:eastAsia="方正仿宋简体" w:cs="Times New Roman"/>
          <w:b/>
          <w:bCs/>
          <w:sz w:val="32"/>
          <w:szCs w:val="32"/>
          <w:lang w:val="en-US" w:bidi="ar"/>
        </w:rPr>
      </w:pPr>
      <w:r>
        <w:rPr>
          <w:rFonts w:ascii="Times New Roman" w:hAnsi="Times New Roman" w:eastAsia="方正仿宋简体" w:cs="Times New Roman"/>
          <w:b/>
          <w:bCs/>
          <w:sz w:val="32"/>
          <w:szCs w:val="32"/>
          <w:lang w:val="en-US" w:bidi="ar"/>
        </w:rPr>
        <w:t>4.巩固提升镇村生活污水治理成效。进一步健全镇村生活污水治理运维长效机制，健全完善市、县、镇、村及设施运维单位的监管运行体系</w:t>
      </w:r>
      <w:r>
        <w:rPr>
          <w:rFonts w:hint="eastAsia" w:ascii="Times New Roman" w:hAnsi="Times New Roman" w:eastAsia="方正仿宋简体" w:cs="Times New Roman"/>
          <w:b/>
          <w:bCs/>
          <w:sz w:val="32"/>
          <w:szCs w:val="32"/>
          <w:lang w:val="en-US" w:bidi="ar"/>
        </w:rPr>
        <w:t>。针对存在</w:t>
      </w:r>
      <w:r>
        <w:rPr>
          <w:rFonts w:ascii="Times New Roman" w:hAnsi="Times New Roman" w:eastAsia="方正仿宋简体" w:cs="Times New Roman"/>
          <w:b/>
          <w:bCs/>
          <w:sz w:val="32"/>
          <w:szCs w:val="32"/>
          <w:lang w:val="en-US" w:bidi="ar"/>
        </w:rPr>
        <w:t>运行不规范、进水浓度偏低</w:t>
      </w:r>
      <w:r>
        <w:rPr>
          <w:rFonts w:hint="eastAsia" w:ascii="Times New Roman" w:hAnsi="Times New Roman" w:eastAsia="方正仿宋简体" w:cs="Times New Roman"/>
          <w:b/>
          <w:bCs/>
          <w:sz w:val="32"/>
          <w:szCs w:val="32"/>
          <w:lang w:val="en-US" w:bidi="ar"/>
        </w:rPr>
        <w:t>等</w:t>
      </w:r>
      <w:r>
        <w:rPr>
          <w:rFonts w:ascii="Times New Roman" w:hAnsi="Times New Roman" w:eastAsia="方正仿宋简体" w:cs="Times New Roman"/>
          <w:b/>
          <w:bCs/>
          <w:sz w:val="32"/>
          <w:szCs w:val="32"/>
          <w:lang w:val="en-US" w:bidi="ar"/>
        </w:rPr>
        <w:t>问题的</w:t>
      </w:r>
      <w:r>
        <w:rPr>
          <w:rFonts w:hint="eastAsia" w:ascii="Times New Roman" w:hAnsi="Times New Roman" w:eastAsia="方正仿宋简体" w:cs="Times New Roman"/>
          <w:b/>
          <w:bCs/>
          <w:sz w:val="32"/>
          <w:szCs w:val="32"/>
          <w:lang w:val="en-US" w:bidi="ar"/>
        </w:rPr>
        <w:t>镇村污水处理站，</w:t>
      </w:r>
      <w:r>
        <w:rPr>
          <w:rFonts w:ascii="Times New Roman" w:hAnsi="Times New Roman" w:eastAsia="方正仿宋简体" w:cs="Times New Roman"/>
          <w:b/>
          <w:bCs/>
          <w:sz w:val="32"/>
          <w:szCs w:val="32"/>
          <w:lang w:val="en-US" w:bidi="ar"/>
        </w:rPr>
        <w:t>2025年</w:t>
      </w:r>
      <w:r>
        <w:rPr>
          <w:rFonts w:hint="eastAsia" w:ascii="Times New Roman" w:hAnsi="Times New Roman" w:eastAsia="方正仿宋简体" w:cs="Times New Roman"/>
          <w:b/>
          <w:bCs/>
          <w:sz w:val="32"/>
          <w:szCs w:val="32"/>
          <w:lang w:val="en-US" w:bidi="ar"/>
        </w:rPr>
        <w:t>12月底</w:t>
      </w:r>
      <w:r>
        <w:rPr>
          <w:rFonts w:ascii="Times New Roman" w:hAnsi="Times New Roman" w:eastAsia="方正仿宋简体" w:cs="Times New Roman"/>
          <w:b/>
          <w:bCs/>
          <w:sz w:val="32"/>
          <w:szCs w:val="32"/>
          <w:lang w:val="en-US" w:bidi="ar"/>
        </w:rPr>
        <w:t>前</w:t>
      </w:r>
      <w:r>
        <w:rPr>
          <w:rFonts w:hint="eastAsia" w:ascii="Times New Roman" w:hAnsi="Times New Roman" w:eastAsia="方正仿宋简体" w:cs="Times New Roman"/>
          <w:b/>
          <w:bCs/>
          <w:sz w:val="32"/>
          <w:szCs w:val="32"/>
          <w:lang w:val="en-US" w:bidi="ar"/>
        </w:rPr>
        <w:t>完成</w:t>
      </w:r>
      <w:r>
        <w:rPr>
          <w:rFonts w:ascii="Times New Roman" w:hAnsi="Times New Roman" w:eastAsia="方正仿宋简体" w:cs="Times New Roman"/>
          <w:b/>
          <w:bCs/>
          <w:sz w:val="32"/>
          <w:szCs w:val="32"/>
          <w:lang w:val="en-US" w:bidi="ar"/>
        </w:rPr>
        <w:t>整改</w:t>
      </w:r>
      <w:r>
        <w:rPr>
          <w:rFonts w:hint="eastAsia" w:ascii="Times New Roman" w:hAnsi="Times New Roman" w:eastAsia="方正仿宋简体" w:cs="Times New Roman"/>
          <w:b/>
          <w:bCs/>
          <w:sz w:val="32"/>
          <w:szCs w:val="32"/>
          <w:lang w:val="en-US" w:bidi="ar"/>
        </w:rPr>
        <w:t>，确保设施规范稳定运行</w:t>
      </w:r>
      <w:r>
        <w:rPr>
          <w:rFonts w:ascii="Times New Roman" w:hAnsi="Times New Roman" w:eastAsia="方正仿宋简体" w:cs="Times New Roman"/>
          <w:b/>
          <w:bCs/>
          <w:sz w:val="32"/>
          <w:szCs w:val="32"/>
          <w:lang w:val="en-US" w:bidi="ar"/>
        </w:rPr>
        <w:t>。</w:t>
      </w:r>
    </w:p>
    <w:p>
      <w:pPr>
        <w:pStyle w:val="3"/>
        <w:spacing w:line="580" w:lineRule="exact"/>
        <w:ind w:left="0" w:firstLine="640"/>
        <w:jc w:val="both"/>
        <w:rPr>
          <w:rFonts w:hint="eastAsia" w:ascii="Times New Roman" w:hAnsi="Times New Roman" w:eastAsia="方正黑体简体" w:cs="Times New Roman"/>
          <w:b/>
          <w:bCs/>
          <w:sz w:val="32"/>
          <w:szCs w:val="32"/>
          <w:lang w:val="en-US"/>
        </w:rPr>
      </w:pPr>
      <w:r>
        <w:rPr>
          <w:rFonts w:hint="eastAsia" w:ascii="Times New Roman" w:hAnsi="Times New Roman" w:eastAsia="方正黑体简体" w:cs="Times New Roman"/>
          <w:b/>
          <w:bCs/>
          <w:sz w:val="32"/>
          <w:szCs w:val="32"/>
          <w:lang w:val="en-US" w:eastAsia="zh-CN"/>
        </w:rPr>
        <w:t>八、</w:t>
      </w:r>
      <w:r>
        <w:rPr>
          <w:rFonts w:hint="eastAsia" w:ascii="Times New Roman" w:hAnsi="Times New Roman" w:eastAsia="方正黑体简体" w:cs="Times New Roman"/>
          <w:b/>
          <w:bCs/>
          <w:sz w:val="32"/>
          <w:szCs w:val="32"/>
          <w:lang w:val="en-US"/>
        </w:rPr>
        <w:t>黑臭水体排查整治不深入，仍存在水体返黑返臭问题。</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责任单位：</w:t>
      </w:r>
      <w:r>
        <w:rPr>
          <w:rFonts w:hint="eastAsia" w:ascii="Times New Roman" w:hAnsi="Times New Roman" w:eastAsia="方正仿宋简体" w:cs="Times New Roman"/>
          <w:b/>
          <w:bCs/>
          <w:sz w:val="32"/>
          <w:szCs w:val="32"/>
          <w:lang w:val="en-US"/>
        </w:rPr>
        <w:t>市城乡水务局、市生态环境局</w:t>
      </w:r>
      <w:r>
        <w:rPr>
          <w:rFonts w:ascii="Times New Roman" w:hAnsi="Times New Roman" w:eastAsia="方正仿宋简体" w:cs="Times New Roman"/>
          <w:b/>
          <w:bCs/>
          <w:sz w:val="32"/>
          <w:szCs w:val="32"/>
          <w:lang w:val="en-US"/>
        </w:rPr>
        <w:t>，</w:t>
      </w:r>
      <w:r>
        <w:rPr>
          <w:rFonts w:hint="eastAsia" w:ascii="Times New Roman" w:hAnsi="Times New Roman" w:eastAsia="方正仿宋简体" w:cs="Times New Roman"/>
          <w:b/>
          <w:bCs/>
          <w:sz w:val="32"/>
          <w:szCs w:val="32"/>
          <w:lang w:val="en-US"/>
        </w:rPr>
        <w:t>任城区、梁山县、曲阜市、金乡县及其他</w:t>
      </w:r>
      <w:r>
        <w:rPr>
          <w:rFonts w:ascii="Times New Roman" w:hAnsi="Times New Roman" w:eastAsia="方正仿宋简体" w:cs="Times New Roman"/>
          <w:b/>
          <w:bCs/>
          <w:sz w:val="32"/>
          <w:szCs w:val="32"/>
          <w:lang w:val="en-US"/>
        </w:rPr>
        <w:t>县市区（功能区）党（工）委、政府（管委会）。</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督导单位：</w:t>
      </w:r>
      <w:r>
        <w:rPr>
          <w:rFonts w:hint="eastAsia" w:ascii="Times New Roman" w:hAnsi="Times New Roman" w:eastAsia="方正仿宋简体" w:cs="Times New Roman"/>
          <w:b/>
          <w:bCs/>
          <w:sz w:val="32"/>
          <w:szCs w:val="32"/>
          <w:lang w:val="en-US"/>
        </w:rPr>
        <w:t>市城乡水务局</w:t>
      </w:r>
      <w:r>
        <w:rPr>
          <w:rFonts w:ascii="Times New Roman" w:hAnsi="Times New Roman" w:eastAsia="方正仿宋简体" w:cs="Times New Roman"/>
          <w:b/>
          <w:bCs/>
          <w:sz w:val="32"/>
          <w:szCs w:val="32"/>
          <w:lang w:val="en-US"/>
        </w:rPr>
        <w:t>。</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完成时限：</w:t>
      </w:r>
      <w:r>
        <w:rPr>
          <w:rFonts w:hint="eastAsia" w:ascii="Times New Roman" w:hAnsi="Times New Roman" w:eastAsia="方正仿宋简体" w:cs="Times New Roman"/>
          <w:b/>
          <w:bCs/>
          <w:sz w:val="32"/>
          <w:szCs w:val="32"/>
          <w:lang w:val="en-US"/>
        </w:rPr>
        <w:t>2025年12月底</w:t>
      </w:r>
      <w:r>
        <w:rPr>
          <w:rFonts w:ascii="Times New Roman" w:hAnsi="Times New Roman" w:eastAsia="方正仿宋简体" w:cs="Times New Roman"/>
          <w:b/>
          <w:bCs/>
          <w:sz w:val="32"/>
          <w:szCs w:val="32"/>
          <w:lang w:val="en-US"/>
        </w:rPr>
        <w:t>。</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整改目标：已完成治理的城市黑臭水体不再返黑返臭现象，城市黑臭水体实现动态清零。</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整改措施：</w:t>
      </w:r>
    </w:p>
    <w:p>
      <w:pPr>
        <w:autoSpaceDE/>
        <w:autoSpaceDN/>
        <w:spacing w:line="580" w:lineRule="exact"/>
        <w:ind w:firstLine="643" w:firstLineChars="20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1.</w:t>
      </w:r>
      <w:r>
        <w:rPr>
          <w:rFonts w:hint="eastAsia" w:ascii="Times New Roman" w:hAnsi="Times New Roman" w:eastAsia="方正仿宋简体" w:cs="Times New Roman"/>
          <w:b/>
          <w:bCs/>
          <w:sz w:val="32"/>
          <w:szCs w:val="32"/>
          <w:lang w:val="en-US"/>
        </w:rPr>
        <w:t>巩固城市黑臭水体治理成效。</w:t>
      </w:r>
      <w:r>
        <w:rPr>
          <w:rFonts w:ascii="Times New Roman" w:hAnsi="Times New Roman" w:eastAsia="方正仿宋简体" w:cs="Times New Roman"/>
          <w:b/>
          <w:bCs/>
          <w:sz w:val="32"/>
          <w:szCs w:val="32"/>
          <w:lang w:val="en-US"/>
        </w:rPr>
        <w:t>落实河道卫生保洁网格化管理责任制，及时</w:t>
      </w:r>
      <w:r>
        <w:rPr>
          <w:rFonts w:hint="eastAsia" w:ascii="Times New Roman" w:hAnsi="Times New Roman" w:eastAsia="方正仿宋简体" w:cs="Times New Roman"/>
          <w:b/>
          <w:bCs/>
          <w:sz w:val="32"/>
          <w:szCs w:val="32"/>
          <w:lang w:val="en-US"/>
        </w:rPr>
        <w:t>打捞</w:t>
      </w:r>
      <w:r>
        <w:rPr>
          <w:rFonts w:ascii="Times New Roman" w:hAnsi="Times New Roman" w:eastAsia="方正仿宋简体" w:cs="Times New Roman"/>
          <w:b/>
          <w:bCs/>
          <w:sz w:val="32"/>
          <w:szCs w:val="32"/>
          <w:lang w:val="en-US"/>
        </w:rPr>
        <w:t>河道垃圾，加大河道巡查力度，</w:t>
      </w:r>
      <w:r>
        <w:rPr>
          <w:rFonts w:hint="eastAsia" w:ascii="Times New Roman" w:hAnsi="Times New Roman" w:eastAsia="方正仿宋简体" w:cs="Times New Roman"/>
          <w:b/>
          <w:bCs/>
          <w:sz w:val="32"/>
          <w:szCs w:val="32"/>
          <w:lang w:val="en-US"/>
        </w:rPr>
        <w:t>强化</w:t>
      </w:r>
      <w:r>
        <w:rPr>
          <w:rFonts w:ascii="Times New Roman" w:hAnsi="Times New Roman" w:eastAsia="方正仿宋简体" w:cs="Times New Roman"/>
          <w:b/>
          <w:bCs/>
          <w:sz w:val="32"/>
          <w:szCs w:val="32"/>
          <w:lang w:val="en-US"/>
        </w:rPr>
        <w:t>城区河道水系贯通。</w:t>
      </w:r>
    </w:p>
    <w:p>
      <w:pPr>
        <w:autoSpaceDE/>
        <w:autoSpaceDN/>
        <w:spacing w:line="580" w:lineRule="exact"/>
        <w:ind w:firstLine="643" w:firstLineChars="200"/>
        <w:jc w:val="both"/>
        <w:rPr>
          <w:rFonts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rPr>
        <w:t>2.加强城市黑臭水体</w:t>
      </w:r>
      <w:r>
        <w:rPr>
          <w:rFonts w:ascii="Times New Roman" w:hAnsi="Times New Roman" w:eastAsia="方正仿宋简体" w:cs="Times New Roman"/>
          <w:b/>
          <w:bCs/>
          <w:sz w:val="32"/>
          <w:szCs w:val="32"/>
          <w:lang w:val="en-US"/>
        </w:rPr>
        <w:t>动态排查整治</w:t>
      </w:r>
      <w:r>
        <w:rPr>
          <w:rFonts w:hint="eastAsia" w:ascii="Times New Roman" w:hAnsi="Times New Roman" w:eastAsia="方正仿宋简体" w:cs="Times New Roman"/>
          <w:b/>
          <w:bCs/>
          <w:sz w:val="32"/>
          <w:szCs w:val="32"/>
          <w:lang w:val="en-US"/>
        </w:rPr>
        <w:t>。生态环境部门对整治清单内的城市黑臭水体每月进行水质检测，持续跟踪水体水质变化情况，发现水质恶化情况，及时推送城市黑臭水体主管部门整改。有关部门联合</w:t>
      </w:r>
      <w:r>
        <w:rPr>
          <w:rFonts w:ascii="Times New Roman" w:hAnsi="Times New Roman" w:eastAsia="方正仿宋简体" w:cs="Times New Roman"/>
          <w:b/>
          <w:bCs/>
          <w:sz w:val="32"/>
          <w:szCs w:val="32"/>
          <w:lang w:val="en-US"/>
        </w:rPr>
        <w:t>开展城市黑臭水体整治环境保护行动，及时发现并推动城市黑臭水体整治，保持动态清零。</w:t>
      </w:r>
    </w:p>
    <w:p>
      <w:pPr>
        <w:pStyle w:val="3"/>
        <w:spacing w:line="580" w:lineRule="exact"/>
        <w:ind w:left="0" w:firstLine="640"/>
        <w:jc w:val="both"/>
        <w:rPr>
          <w:rFonts w:hint="eastAsia" w:ascii="Times New Roman" w:hAnsi="Times New Roman" w:eastAsia="方正黑体简体" w:cs="Times New Roman"/>
          <w:b/>
          <w:bCs/>
          <w:sz w:val="32"/>
          <w:szCs w:val="32"/>
          <w:lang w:val="en-US"/>
        </w:rPr>
      </w:pPr>
      <w:r>
        <w:rPr>
          <w:rFonts w:hint="eastAsia" w:ascii="Times New Roman" w:hAnsi="Times New Roman" w:eastAsia="方正黑体简体" w:cs="Times New Roman"/>
          <w:b/>
          <w:bCs/>
          <w:sz w:val="32"/>
          <w:szCs w:val="32"/>
          <w:lang w:val="en-US" w:eastAsia="zh-CN"/>
        </w:rPr>
        <w:t>九</w:t>
      </w:r>
      <w:r>
        <w:rPr>
          <w:rFonts w:hint="eastAsia" w:ascii="Times New Roman" w:hAnsi="Times New Roman" w:eastAsia="方正黑体简体" w:cs="Times New Roman"/>
          <w:b/>
          <w:bCs/>
          <w:sz w:val="32"/>
          <w:szCs w:val="32"/>
          <w:lang w:val="en-US"/>
        </w:rPr>
        <w:t>、一些生态环境重点领域问题突出。矿山生态修复治理监管不到位，个别生产矿山修复进度缓慢。</w:t>
      </w:r>
    </w:p>
    <w:p>
      <w:pPr>
        <w:pStyle w:val="3"/>
        <w:spacing w:line="560" w:lineRule="exact"/>
        <w:ind w:left="0" w:firstLine="643"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责任单位：</w:t>
      </w:r>
      <w:r>
        <w:rPr>
          <w:rFonts w:hint="eastAsia" w:ascii="Times New Roman" w:hAnsi="Times New Roman" w:eastAsia="方正仿宋简体" w:cs="Times New Roman"/>
          <w:b/>
          <w:bCs/>
          <w:sz w:val="32"/>
          <w:szCs w:val="32"/>
          <w:lang w:val="en-US"/>
        </w:rPr>
        <w:t>市自然资源和规划局</w:t>
      </w:r>
      <w:r>
        <w:rPr>
          <w:rFonts w:ascii="Times New Roman" w:hAnsi="Times New Roman" w:eastAsia="方正仿宋简体" w:cs="Times New Roman"/>
          <w:b/>
          <w:bCs/>
          <w:sz w:val="32"/>
          <w:szCs w:val="32"/>
          <w:lang w:val="en-US"/>
        </w:rPr>
        <w:t>，</w:t>
      </w:r>
      <w:r>
        <w:rPr>
          <w:rFonts w:hint="eastAsia" w:ascii="Times New Roman" w:hAnsi="Times New Roman" w:eastAsia="方正仿宋简体" w:cs="Times New Roman"/>
          <w:b/>
          <w:bCs/>
          <w:sz w:val="32"/>
          <w:szCs w:val="32"/>
          <w:lang w:val="en-US" w:eastAsia="zh-CN"/>
        </w:rPr>
        <w:t>有关县市区</w:t>
      </w:r>
      <w:r>
        <w:rPr>
          <w:rFonts w:ascii="Times New Roman" w:hAnsi="Times New Roman" w:eastAsia="方正仿宋简体" w:cs="Times New Roman"/>
          <w:b/>
          <w:bCs/>
          <w:sz w:val="32"/>
          <w:szCs w:val="32"/>
          <w:lang w:val="en-US"/>
        </w:rPr>
        <w:t>党委、政府</w:t>
      </w:r>
      <w:r>
        <w:rPr>
          <w:rFonts w:ascii="Times New Roman" w:hAnsi="Times New Roman" w:eastAsia="方正仿宋简体" w:cs="Times New Roman"/>
          <w:b/>
          <w:bCs/>
          <w:sz w:val="32"/>
          <w:szCs w:val="32"/>
        </w:rPr>
        <w:t>。</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督导单位：</w:t>
      </w:r>
      <w:r>
        <w:rPr>
          <w:rFonts w:hint="eastAsia" w:ascii="Times New Roman" w:hAnsi="Times New Roman" w:eastAsia="方正仿宋简体" w:cs="Times New Roman"/>
          <w:b/>
          <w:bCs/>
          <w:sz w:val="32"/>
          <w:szCs w:val="32"/>
          <w:lang w:val="en-US"/>
        </w:rPr>
        <w:t>市自然资源和规划局</w:t>
      </w:r>
      <w:r>
        <w:rPr>
          <w:rFonts w:ascii="Times New Roman" w:hAnsi="Times New Roman" w:eastAsia="方正仿宋简体" w:cs="Times New Roman"/>
          <w:b/>
          <w:bCs/>
          <w:sz w:val="32"/>
          <w:szCs w:val="32"/>
        </w:rPr>
        <w:t>。</w:t>
      </w:r>
    </w:p>
    <w:p>
      <w:pPr>
        <w:pStyle w:val="3"/>
        <w:spacing w:line="560" w:lineRule="exact"/>
        <w:ind w:left="0" w:firstLine="643"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完成时限：</w:t>
      </w:r>
      <w:r>
        <w:rPr>
          <w:rFonts w:ascii="Times New Roman" w:hAnsi="Times New Roman" w:eastAsia="方正仿宋简体" w:cs="Times New Roman"/>
          <w:b/>
          <w:bCs/>
          <w:sz w:val="32"/>
          <w:szCs w:val="32"/>
          <w:lang w:val="en-US"/>
        </w:rPr>
        <w:t>2025年</w:t>
      </w:r>
      <w:r>
        <w:rPr>
          <w:rFonts w:hint="eastAsia" w:ascii="Times New Roman" w:hAnsi="Times New Roman" w:eastAsia="方正仿宋简体" w:cs="Times New Roman"/>
          <w:b/>
          <w:bCs/>
          <w:sz w:val="32"/>
          <w:szCs w:val="32"/>
          <w:lang w:val="en-US"/>
        </w:rPr>
        <w:t>6月底前</w:t>
      </w:r>
      <w:r>
        <w:rPr>
          <w:rFonts w:ascii="Times New Roman" w:hAnsi="Times New Roman" w:eastAsia="方正仿宋简体" w:cs="Times New Roman"/>
          <w:b/>
          <w:bCs/>
          <w:sz w:val="32"/>
          <w:szCs w:val="32"/>
        </w:rPr>
        <w:t>。</w:t>
      </w:r>
    </w:p>
    <w:p>
      <w:pPr>
        <w:pStyle w:val="3"/>
        <w:spacing w:line="560" w:lineRule="exact"/>
        <w:ind w:left="0" w:firstLine="643" w:firstLineChars="20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rPr>
        <w:t>整改目标：</w:t>
      </w:r>
      <w:r>
        <w:rPr>
          <w:rFonts w:hint="eastAsia" w:ascii="Times New Roman" w:hAnsi="Times New Roman" w:eastAsia="方正仿宋简体" w:cs="Times New Roman"/>
          <w:b/>
          <w:bCs/>
          <w:sz w:val="32"/>
          <w:szCs w:val="32"/>
        </w:rPr>
        <w:t>强化矿山修复项目实施“事前、事中、事后”监管，</w:t>
      </w:r>
      <w:r>
        <w:rPr>
          <w:rFonts w:hint="eastAsia" w:ascii="Times New Roman" w:hAnsi="Times New Roman" w:eastAsia="方正仿宋简体" w:cs="Times New Roman"/>
          <w:b/>
          <w:bCs/>
          <w:sz w:val="32"/>
          <w:szCs w:val="32"/>
          <w:lang w:val="en-US"/>
        </w:rPr>
        <w:t>加速推进项目治理进度，全面提升矿山生态修复治理效果。</w:t>
      </w:r>
    </w:p>
    <w:p>
      <w:pPr>
        <w:pStyle w:val="3"/>
        <w:spacing w:line="560" w:lineRule="exact"/>
        <w:ind w:left="0" w:firstLine="643"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整改措施：</w:t>
      </w:r>
    </w:p>
    <w:p>
      <w:pPr>
        <w:pStyle w:val="3"/>
        <w:tabs>
          <w:tab w:val="left" w:pos="4620"/>
        </w:tabs>
        <w:spacing w:line="560" w:lineRule="exact"/>
        <w:ind w:left="0" w:firstLine="643" w:firstLineChars="200"/>
        <w:jc w:val="both"/>
        <w:rPr>
          <w:rFonts w:ascii="Times New Roman" w:hAnsi="Times New Roman" w:eastAsia="方正仿宋简体" w:cs="Times New Roman"/>
          <w:b/>
          <w:bCs/>
          <w:kern w:val="2"/>
          <w:sz w:val="32"/>
          <w:szCs w:val="32"/>
          <w:lang w:val="en-US" w:bidi="ar-SA"/>
        </w:rPr>
      </w:pPr>
      <w:r>
        <w:rPr>
          <w:rFonts w:hint="eastAsia" w:ascii="Times New Roman" w:hAnsi="Times New Roman" w:eastAsia="方正仿宋简体" w:cs="Times New Roman"/>
          <w:b/>
          <w:bCs/>
          <w:kern w:val="2"/>
          <w:sz w:val="32"/>
          <w:szCs w:val="32"/>
          <w:lang w:val="en-US" w:bidi="ar-SA"/>
        </w:rPr>
        <w:t>1.</w:t>
      </w:r>
      <w:r>
        <w:rPr>
          <w:rFonts w:hint="eastAsia" w:ascii="Times New Roman" w:hAnsi="Times New Roman" w:eastAsia="方正仿宋简体" w:cs="Times New Roman"/>
          <w:b/>
          <w:bCs/>
          <w:sz w:val="32"/>
          <w:szCs w:val="32"/>
          <w:lang w:val="en-US"/>
        </w:rPr>
        <w:t>落实</w:t>
      </w:r>
      <w:r>
        <w:rPr>
          <w:rFonts w:hint="eastAsia" w:ascii="Times New Roman" w:hAnsi="Times New Roman" w:eastAsia="方正仿宋简体" w:cs="Times New Roman"/>
          <w:b/>
          <w:bCs/>
          <w:kern w:val="2"/>
          <w:sz w:val="32"/>
          <w:szCs w:val="32"/>
          <w:lang w:val="en-US" w:bidi="ar-SA"/>
        </w:rPr>
        <w:t>矿山修复日常巡查、问题反馈和整改落实闭环机制，建立矿山修复项目实施工作通报制度，不定期抽查县级自然资源主管部门日常履职情况。</w:t>
      </w:r>
    </w:p>
    <w:p>
      <w:pPr>
        <w:pStyle w:val="3"/>
        <w:spacing w:line="560" w:lineRule="exact"/>
        <w:ind w:left="0" w:firstLine="643" w:firstLineChars="200"/>
        <w:jc w:val="both"/>
        <w:rPr>
          <w:rFonts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eastAsia="zh-CN"/>
        </w:rPr>
        <w:t>2</w:t>
      </w:r>
      <w:r>
        <w:rPr>
          <w:rFonts w:hint="eastAsia" w:ascii="Times New Roman" w:hAnsi="Times New Roman" w:eastAsia="方正仿宋简体" w:cs="Times New Roman"/>
          <w:b/>
          <w:bCs/>
          <w:sz w:val="32"/>
          <w:szCs w:val="32"/>
          <w:lang w:val="en-US"/>
        </w:rPr>
        <w:t>.加快推进生产矿山修复治理进度，督促</w:t>
      </w:r>
      <w:r>
        <w:rPr>
          <w:rFonts w:hint="eastAsia" w:ascii="Times New Roman" w:hAnsi="Times New Roman" w:eastAsia="方正仿宋简体" w:cs="Times New Roman"/>
          <w:b/>
          <w:bCs/>
          <w:sz w:val="32"/>
          <w:szCs w:val="32"/>
          <w:lang w:val="en-US" w:eastAsia="zh-CN"/>
        </w:rPr>
        <w:t>有关县市区</w:t>
      </w:r>
      <w:r>
        <w:rPr>
          <w:rFonts w:hint="eastAsia" w:ascii="Times New Roman" w:hAnsi="Times New Roman" w:eastAsia="方正仿宋简体" w:cs="Times New Roman"/>
          <w:b/>
          <w:bCs/>
          <w:sz w:val="32"/>
          <w:szCs w:val="32"/>
          <w:lang w:val="en-US"/>
        </w:rPr>
        <w:t>严格按照2024年度采修平衡实施方案</w:t>
      </w:r>
      <w:r>
        <w:rPr>
          <w:rFonts w:hint="eastAsia" w:ascii="Times New Roman" w:hAnsi="Times New Roman" w:eastAsia="方正仿宋简体" w:cs="Times New Roman"/>
          <w:b/>
          <w:bCs/>
          <w:sz w:val="32"/>
          <w:szCs w:val="32"/>
          <w:lang w:val="en-US" w:eastAsia="zh-CN"/>
        </w:rPr>
        <w:t>开展修复治理</w:t>
      </w:r>
      <w:r>
        <w:rPr>
          <w:rFonts w:hint="eastAsia" w:ascii="Times New Roman" w:hAnsi="Times New Roman" w:eastAsia="方正仿宋简体" w:cs="Times New Roman"/>
          <w:b/>
          <w:bCs/>
          <w:sz w:val="32"/>
          <w:szCs w:val="32"/>
          <w:lang w:val="en-US"/>
        </w:rPr>
        <w:t>。同时加强矿山修复后期管护巡查，及时洒水养护，发现枯死苗木及时补植，确保矿山修复治理整体效果。</w:t>
      </w:r>
    </w:p>
    <w:p>
      <w:pPr>
        <w:pStyle w:val="3"/>
        <w:spacing w:line="580" w:lineRule="exact"/>
        <w:ind w:left="0" w:firstLine="640"/>
        <w:jc w:val="both"/>
        <w:rPr>
          <w:rFonts w:hint="eastAsia" w:ascii="Times New Roman" w:hAnsi="Times New Roman" w:eastAsia="方正黑体简体" w:cs="Times New Roman"/>
          <w:b/>
          <w:bCs/>
          <w:sz w:val="32"/>
          <w:szCs w:val="32"/>
          <w:lang w:val="en-US" w:eastAsia="zh-CN"/>
        </w:rPr>
      </w:pPr>
      <w:r>
        <w:rPr>
          <w:rFonts w:hint="eastAsia" w:ascii="Times New Roman" w:hAnsi="Times New Roman" w:eastAsia="方正仿宋简体" w:cs="Times New Roman"/>
          <w:b/>
          <w:bCs/>
          <w:sz w:val="32"/>
          <w:szCs w:val="32"/>
          <w:lang w:val="en-US"/>
        </w:rPr>
        <w:t>4.加快推进矿山生态修复治理项目进度，督促</w:t>
      </w:r>
      <w:r>
        <w:rPr>
          <w:rFonts w:hint="eastAsia" w:ascii="Times New Roman" w:hAnsi="Times New Roman" w:eastAsia="方正仿宋简体" w:cs="Times New Roman"/>
          <w:b/>
          <w:bCs/>
          <w:sz w:val="32"/>
          <w:szCs w:val="32"/>
          <w:lang w:val="en-US" w:eastAsia="zh-CN"/>
        </w:rPr>
        <w:t>有关县市区</w:t>
      </w:r>
      <w:r>
        <w:rPr>
          <w:rFonts w:hint="eastAsia" w:ascii="Times New Roman" w:hAnsi="Times New Roman" w:eastAsia="方正仿宋简体" w:cs="Times New Roman"/>
          <w:b/>
          <w:bCs/>
          <w:sz w:val="32"/>
          <w:szCs w:val="32"/>
          <w:lang w:val="en-US"/>
        </w:rPr>
        <w:t>严格按照项目治理设计方案要求，全面加快项目施工进度，确保矿山修复治理整体效果。</w:t>
      </w:r>
    </w:p>
    <w:p>
      <w:pPr>
        <w:pStyle w:val="3"/>
        <w:spacing w:line="580" w:lineRule="exact"/>
        <w:ind w:left="0" w:firstLine="640"/>
        <w:jc w:val="both"/>
        <w:rPr>
          <w:rFonts w:hint="eastAsia" w:ascii="Times New Roman" w:hAnsi="Times New Roman" w:eastAsia="方正黑体简体" w:cs="Times New Roman"/>
          <w:b/>
          <w:bCs/>
          <w:sz w:val="32"/>
          <w:szCs w:val="32"/>
          <w:lang w:val="en-US"/>
        </w:rPr>
      </w:pPr>
      <w:r>
        <w:rPr>
          <w:rFonts w:hint="eastAsia" w:ascii="Times New Roman" w:hAnsi="Times New Roman" w:eastAsia="方正黑体简体" w:cs="Times New Roman"/>
          <w:b/>
          <w:bCs/>
          <w:sz w:val="32"/>
          <w:szCs w:val="32"/>
          <w:lang w:val="en-US" w:eastAsia="zh-CN"/>
        </w:rPr>
        <w:t>十、</w:t>
      </w:r>
      <w:r>
        <w:rPr>
          <w:rFonts w:hint="eastAsia" w:ascii="Times New Roman" w:hAnsi="Times New Roman" w:eastAsia="方正黑体简体" w:cs="Times New Roman"/>
          <w:b/>
          <w:bCs/>
          <w:sz w:val="32"/>
          <w:szCs w:val="32"/>
          <w:lang w:val="en-US"/>
        </w:rPr>
        <w:t>建筑垃圾管理粗放，个别县（市）建筑垃圾污染环境防治工作规划推进迟缓，建筑垃圾随意堆存、填埋问题多发。</w:t>
      </w:r>
    </w:p>
    <w:p>
      <w:pPr>
        <w:pStyle w:val="3"/>
        <w:spacing w:line="580" w:lineRule="exact"/>
        <w:ind w:left="0" w:firstLine="64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责任单位：</w:t>
      </w:r>
      <w:r>
        <w:rPr>
          <w:rFonts w:ascii="Times New Roman" w:hAnsi="Times New Roman" w:eastAsia="方正仿宋简体" w:cs="Times New Roman"/>
          <w:b/>
          <w:bCs/>
          <w:sz w:val="32"/>
          <w:szCs w:val="32"/>
          <w:lang w:val="en-US"/>
        </w:rPr>
        <w:t>市城市管理局，</w:t>
      </w:r>
      <w:r>
        <w:rPr>
          <w:rFonts w:hint="eastAsia" w:ascii="Times New Roman" w:hAnsi="Times New Roman" w:eastAsia="方正仿宋简体" w:cs="Times New Roman"/>
          <w:b/>
          <w:bCs/>
          <w:sz w:val="32"/>
          <w:szCs w:val="32"/>
          <w:lang w:val="en-US" w:eastAsia="zh-CN"/>
        </w:rPr>
        <w:t>有关县市区</w:t>
      </w:r>
      <w:r>
        <w:rPr>
          <w:rFonts w:ascii="Times New Roman" w:hAnsi="Times New Roman" w:eastAsia="方正仿宋简体" w:cs="Times New Roman"/>
          <w:b/>
          <w:bCs/>
          <w:sz w:val="32"/>
          <w:szCs w:val="32"/>
          <w:lang w:val="en-US"/>
        </w:rPr>
        <w:t>党委、政府</w:t>
      </w:r>
      <w:r>
        <w:rPr>
          <w:rFonts w:ascii="Times New Roman" w:hAnsi="Times New Roman" w:eastAsia="方正仿宋简体" w:cs="Times New Roman"/>
          <w:b/>
          <w:bCs/>
          <w:sz w:val="32"/>
          <w:szCs w:val="32"/>
        </w:rPr>
        <w:t>。</w:t>
      </w:r>
    </w:p>
    <w:p>
      <w:pPr>
        <w:pStyle w:val="3"/>
        <w:spacing w:line="580" w:lineRule="exact"/>
        <w:ind w:left="0" w:firstLine="640"/>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rPr>
        <w:t>督导单位：</w:t>
      </w:r>
      <w:r>
        <w:rPr>
          <w:rFonts w:ascii="Times New Roman" w:hAnsi="Times New Roman" w:eastAsia="方正仿宋简体" w:cs="Times New Roman"/>
          <w:b/>
          <w:bCs/>
          <w:sz w:val="32"/>
          <w:szCs w:val="32"/>
          <w:lang w:val="en-US"/>
        </w:rPr>
        <w:t>市城市管理局</w:t>
      </w:r>
      <w:r>
        <w:rPr>
          <w:rFonts w:ascii="Times New Roman" w:hAnsi="Times New Roman" w:eastAsia="方正仿宋简体" w:cs="Times New Roman"/>
          <w:b/>
          <w:bCs/>
          <w:sz w:val="32"/>
          <w:szCs w:val="32"/>
        </w:rPr>
        <w:t>。</w:t>
      </w:r>
    </w:p>
    <w:p>
      <w:pPr>
        <w:pStyle w:val="3"/>
        <w:spacing w:line="580" w:lineRule="exact"/>
        <w:ind w:left="0" w:firstLine="64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完成时限</w:t>
      </w:r>
      <w:r>
        <w:rPr>
          <w:rFonts w:ascii="Times New Roman" w:hAnsi="Times New Roman" w:eastAsia="方正仿宋简体" w:cs="Times New Roman"/>
          <w:b/>
          <w:bCs/>
          <w:sz w:val="32"/>
          <w:szCs w:val="32"/>
          <w:lang w:val="en-US"/>
        </w:rPr>
        <w:t>：2025年</w:t>
      </w:r>
      <w:r>
        <w:rPr>
          <w:rFonts w:hint="eastAsia" w:ascii="Times New Roman" w:hAnsi="Times New Roman" w:eastAsia="方正仿宋简体" w:cs="Times New Roman"/>
          <w:b/>
          <w:bCs/>
          <w:sz w:val="32"/>
          <w:szCs w:val="32"/>
          <w:lang w:val="en-US"/>
        </w:rPr>
        <w:t>12月底</w:t>
      </w:r>
      <w:r>
        <w:rPr>
          <w:rFonts w:ascii="Times New Roman" w:hAnsi="Times New Roman" w:eastAsia="方正仿宋简体" w:cs="Times New Roman"/>
          <w:b/>
          <w:bCs/>
          <w:sz w:val="32"/>
          <w:szCs w:val="32"/>
          <w:lang w:val="en-US"/>
        </w:rPr>
        <w:t>。</w:t>
      </w:r>
    </w:p>
    <w:p>
      <w:pPr>
        <w:pStyle w:val="3"/>
        <w:spacing w:line="580" w:lineRule="exact"/>
        <w:ind w:left="0" w:firstLine="640"/>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lang w:val="en-US"/>
        </w:rPr>
        <w:t>整改目标：完成梁山县、嘉祥县、曲阜市、汶上县建筑垃圾污染防治工作规划政府批复，整治建筑垃圾违规倾倒堆存点。</w:t>
      </w:r>
    </w:p>
    <w:p>
      <w:pPr>
        <w:pStyle w:val="3"/>
        <w:spacing w:line="580" w:lineRule="exact"/>
        <w:ind w:left="0" w:firstLine="640"/>
        <w:rPr>
          <w:rFonts w:hint="eastAsia" w:ascii="方正仿宋简体" w:hAnsi="方正仿宋简体" w:eastAsia="方正仿宋简体" w:cs="方正仿宋简体"/>
          <w:b/>
          <w:bCs/>
          <w:sz w:val="32"/>
          <w:szCs w:val="32"/>
          <w:lang w:val="en-US"/>
        </w:rPr>
      </w:pPr>
      <w:r>
        <w:rPr>
          <w:rFonts w:hint="eastAsia" w:ascii="方正仿宋简体" w:hAnsi="方正仿宋简体" w:eastAsia="方正仿宋简体" w:cs="方正仿宋简体"/>
          <w:b/>
          <w:bCs/>
          <w:sz w:val="32"/>
          <w:szCs w:val="32"/>
          <w:lang w:val="en-US"/>
        </w:rPr>
        <w:t>整改措施：</w:t>
      </w:r>
    </w:p>
    <w:p>
      <w:pPr>
        <w:pStyle w:val="3"/>
        <w:spacing w:line="580" w:lineRule="exact"/>
        <w:ind w:left="0" w:firstLine="643" w:firstLineChars="200"/>
        <w:rPr>
          <w:rFonts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rPr>
        <w:t>1.截至</w:t>
      </w:r>
      <w:r>
        <w:rPr>
          <w:rFonts w:ascii="Times New Roman" w:hAnsi="Times New Roman" w:eastAsia="方正仿宋简体" w:cs="Times New Roman"/>
          <w:b/>
          <w:bCs/>
          <w:sz w:val="32"/>
          <w:szCs w:val="32"/>
          <w:lang w:val="en-US"/>
        </w:rPr>
        <w:t>2024年12月</w:t>
      </w:r>
      <w:r>
        <w:rPr>
          <w:rFonts w:hint="eastAsia" w:ascii="Times New Roman" w:hAnsi="Times New Roman" w:eastAsia="方正仿宋简体" w:cs="Times New Roman"/>
          <w:b/>
          <w:bCs/>
          <w:sz w:val="32"/>
          <w:szCs w:val="32"/>
          <w:lang w:val="en-US"/>
        </w:rPr>
        <w:t>31日</w:t>
      </w:r>
      <w:r>
        <w:rPr>
          <w:rFonts w:ascii="Times New Roman" w:hAnsi="Times New Roman" w:eastAsia="方正仿宋简体" w:cs="Times New Roman"/>
          <w:b/>
          <w:bCs/>
          <w:sz w:val="32"/>
          <w:szCs w:val="32"/>
          <w:lang w:val="en-US"/>
        </w:rPr>
        <w:t>，梁山县等4县</w:t>
      </w:r>
      <w:r>
        <w:rPr>
          <w:rFonts w:hint="eastAsia" w:ascii="Times New Roman" w:hAnsi="Times New Roman" w:eastAsia="方正仿宋简体" w:cs="Times New Roman"/>
          <w:b/>
          <w:bCs/>
          <w:sz w:val="32"/>
          <w:szCs w:val="32"/>
          <w:lang w:val="en-US"/>
        </w:rPr>
        <w:t>（</w:t>
      </w:r>
      <w:r>
        <w:rPr>
          <w:rFonts w:ascii="Times New Roman" w:hAnsi="Times New Roman" w:eastAsia="方正仿宋简体" w:cs="Times New Roman"/>
          <w:b/>
          <w:bCs/>
          <w:sz w:val="32"/>
          <w:szCs w:val="32"/>
          <w:lang w:val="en-US"/>
        </w:rPr>
        <w:t>市</w:t>
      </w:r>
      <w:r>
        <w:rPr>
          <w:rFonts w:hint="eastAsia" w:ascii="Times New Roman" w:hAnsi="Times New Roman" w:eastAsia="方正仿宋简体" w:cs="Times New Roman"/>
          <w:b/>
          <w:bCs/>
          <w:sz w:val="32"/>
          <w:szCs w:val="32"/>
          <w:lang w:val="en-US"/>
        </w:rPr>
        <w:t>）已</w:t>
      </w:r>
      <w:r>
        <w:rPr>
          <w:rFonts w:ascii="Times New Roman" w:hAnsi="Times New Roman" w:eastAsia="方正仿宋简体" w:cs="Times New Roman"/>
          <w:b/>
          <w:bCs/>
          <w:sz w:val="32"/>
          <w:szCs w:val="32"/>
          <w:lang w:val="en-US"/>
        </w:rPr>
        <w:t>完成建筑垃圾污染防治工作规划方案的政府批复。</w:t>
      </w:r>
    </w:p>
    <w:p>
      <w:pPr>
        <w:pStyle w:val="3"/>
        <w:spacing w:line="580" w:lineRule="exact"/>
        <w:ind w:left="0" w:firstLine="643" w:firstLineChars="200"/>
        <w:rPr>
          <w:rFonts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rPr>
        <w:t>2.督促工程施工单位编制建筑垃圾处理方案，采取污染防治措施，报县级以上地方人民政府环境卫生主管部门备案。</w:t>
      </w:r>
      <w:r>
        <w:rPr>
          <w:rFonts w:ascii="Times New Roman" w:hAnsi="Times New Roman" w:eastAsia="方正仿宋简体" w:cs="Times New Roman"/>
          <w:b/>
          <w:bCs/>
          <w:sz w:val="32"/>
          <w:szCs w:val="32"/>
          <w:lang w:val="en-US"/>
        </w:rPr>
        <w:t>严格车辆运输监管，统筹推进建筑垃圾处理设施建设，持续组织开展建筑垃圾专项整治活动，严厉打击建筑垃圾管理各环节违法违规行为，不断提升建筑垃圾全过程治理水平。</w:t>
      </w:r>
    </w:p>
    <w:p>
      <w:pPr>
        <w:pStyle w:val="3"/>
        <w:spacing w:line="580" w:lineRule="exact"/>
        <w:ind w:left="0" w:firstLine="640"/>
        <w:jc w:val="both"/>
        <w:rPr>
          <w:rFonts w:hint="eastAsia" w:ascii="Times New Roman" w:hAnsi="Times New Roman" w:eastAsia="方正黑体简体" w:cs="Times New Roman"/>
          <w:b/>
          <w:bCs/>
          <w:sz w:val="32"/>
          <w:szCs w:val="32"/>
          <w:lang w:val="en-US"/>
        </w:rPr>
      </w:pPr>
      <w:r>
        <w:rPr>
          <w:rFonts w:hint="eastAsia" w:ascii="Times New Roman" w:hAnsi="Times New Roman" w:eastAsia="方正黑体简体" w:cs="Times New Roman"/>
          <w:b/>
          <w:bCs/>
          <w:sz w:val="32"/>
          <w:szCs w:val="32"/>
          <w:lang w:val="en-US" w:eastAsia="zh-CN"/>
        </w:rPr>
        <w:t>十一、</w:t>
      </w:r>
      <w:r>
        <w:rPr>
          <w:rFonts w:hint="eastAsia" w:ascii="Times New Roman" w:hAnsi="Times New Roman" w:eastAsia="方正黑体简体" w:cs="Times New Roman"/>
          <w:b/>
          <w:bCs/>
          <w:sz w:val="32"/>
          <w:szCs w:val="32"/>
          <w:lang w:val="en-US"/>
        </w:rPr>
        <w:t>机动车拆解企业监管不严，个别企业存在拆解固体废物随意堆放、拆解数量与固体废物数量不对应等问题。</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责任单位：</w:t>
      </w:r>
      <w:r>
        <w:rPr>
          <w:rFonts w:hint="eastAsia" w:ascii="Times New Roman" w:hAnsi="Times New Roman" w:eastAsia="方正仿宋简体" w:cs="Times New Roman"/>
          <w:b/>
          <w:bCs/>
          <w:sz w:val="32"/>
          <w:szCs w:val="32"/>
          <w:lang w:val="en-US"/>
        </w:rPr>
        <w:t>市商务局、市生态环境局</w:t>
      </w:r>
      <w:r>
        <w:rPr>
          <w:rFonts w:ascii="Times New Roman" w:hAnsi="Times New Roman" w:eastAsia="方正仿宋简体" w:cs="Times New Roman"/>
          <w:b/>
          <w:bCs/>
          <w:sz w:val="32"/>
          <w:szCs w:val="32"/>
          <w:lang w:val="en-US"/>
        </w:rPr>
        <w:t>，</w:t>
      </w:r>
      <w:r>
        <w:rPr>
          <w:rFonts w:hint="eastAsia" w:ascii="Times New Roman" w:hAnsi="Times New Roman" w:eastAsia="方正仿宋简体" w:cs="Times New Roman"/>
          <w:b/>
          <w:bCs/>
          <w:sz w:val="32"/>
          <w:szCs w:val="32"/>
          <w:lang w:val="en-US"/>
        </w:rPr>
        <w:t>有关</w:t>
      </w:r>
      <w:r>
        <w:rPr>
          <w:rFonts w:ascii="Times New Roman" w:hAnsi="Times New Roman" w:eastAsia="方正仿宋简体" w:cs="Times New Roman"/>
          <w:b/>
          <w:bCs/>
          <w:sz w:val="32"/>
          <w:szCs w:val="32"/>
          <w:lang w:val="en-US"/>
        </w:rPr>
        <w:t>县市区（功能区）党（工）委、政府（管委会）</w:t>
      </w:r>
      <w:r>
        <w:rPr>
          <w:rFonts w:ascii="Times New Roman" w:hAnsi="Times New Roman" w:eastAsia="方正仿宋简体" w:cs="Times New Roman"/>
          <w:b/>
          <w:bCs/>
          <w:sz w:val="32"/>
          <w:szCs w:val="32"/>
        </w:rPr>
        <w:t>。</w:t>
      </w:r>
    </w:p>
    <w:p>
      <w:pPr>
        <w:pStyle w:val="3"/>
        <w:spacing w:line="580" w:lineRule="exact"/>
        <w:ind w:left="0" w:firstLine="640"/>
        <w:jc w:val="both"/>
        <w:rPr>
          <w:rFonts w:ascii="Times New Roman" w:hAnsi="Times New Roman" w:eastAsia="方正仿宋简体" w:cs="Times New Roman"/>
          <w:b/>
          <w:bCs/>
          <w:sz w:val="32"/>
          <w:szCs w:val="32"/>
          <w:lang w:val="en-US"/>
        </w:rPr>
      </w:pPr>
      <w:r>
        <w:rPr>
          <w:rFonts w:ascii="Times New Roman" w:hAnsi="Times New Roman" w:eastAsia="方正仿宋简体" w:cs="Times New Roman"/>
          <w:b/>
          <w:bCs/>
          <w:sz w:val="32"/>
          <w:szCs w:val="32"/>
        </w:rPr>
        <w:t>督导单位：</w:t>
      </w:r>
      <w:r>
        <w:rPr>
          <w:rFonts w:hint="eastAsia" w:ascii="Times New Roman" w:hAnsi="Times New Roman" w:eastAsia="方正仿宋简体" w:cs="Times New Roman"/>
          <w:b/>
          <w:bCs/>
          <w:sz w:val="32"/>
          <w:szCs w:val="32"/>
          <w:lang w:val="en-US"/>
        </w:rPr>
        <w:t>市商务局</w:t>
      </w:r>
      <w:r>
        <w:rPr>
          <w:rFonts w:ascii="Times New Roman" w:hAnsi="Times New Roman" w:eastAsia="方正仿宋简体" w:cs="Times New Roman"/>
          <w:b/>
          <w:bCs/>
          <w:sz w:val="32"/>
          <w:szCs w:val="32"/>
        </w:rPr>
        <w:t>。</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完成时限：</w:t>
      </w:r>
      <w:r>
        <w:rPr>
          <w:rFonts w:hint="eastAsia" w:ascii="Times New Roman" w:hAnsi="Times New Roman" w:eastAsia="方正仿宋简体" w:cs="Times New Roman"/>
          <w:b/>
          <w:bCs/>
          <w:sz w:val="32"/>
          <w:szCs w:val="32"/>
          <w:lang w:val="en-US"/>
        </w:rPr>
        <w:t>2025年12月底</w:t>
      </w:r>
      <w:r>
        <w:rPr>
          <w:rFonts w:ascii="Times New Roman" w:hAnsi="Times New Roman" w:eastAsia="方正仿宋简体" w:cs="Times New Roman"/>
          <w:b/>
          <w:bCs/>
          <w:sz w:val="32"/>
          <w:szCs w:val="32"/>
        </w:rPr>
        <w:t>。</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整改目标：</w:t>
      </w:r>
      <w:r>
        <w:rPr>
          <w:rFonts w:hint="eastAsia" w:ascii="Times New Roman" w:hAnsi="Times New Roman" w:eastAsia="方正仿宋简体" w:cs="Times New Roman"/>
          <w:b/>
          <w:bCs/>
          <w:sz w:val="32"/>
          <w:szCs w:val="32"/>
        </w:rPr>
        <w:t>按照《报废机动车回收管理办法实施细则》有关要求，加强报废机动车回收拆解行业监督管理，推动报废机动车回收拆解行业与环境保护协同发展</w:t>
      </w:r>
      <w:r>
        <w:rPr>
          <w:rFonts w:hint="eastAsia" w:ascii="Times New Roman" w:hAnsi="Times New Roman" w:eastAsia="方正仿宋简体" w:cs="Times New Roman"/>
          <w:b/>
          <w:bCs/>
          <w:sz w:val="32"/>
          <w:szCs w:val="32"/>
          <w:lang w:val="en-US"/>
        </w:rPr>
        <w:t>。</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整改措施：</w:t>
      </w:r>
    </w:p>
    <w:p>
      <w:pPr>
        <w:spacing w:line="580" w:lineRule="exact"/>
        <w:ind w:left="106" w:firstLine="643" w:firstLineChars="200"/>
        <w:jc w:val="both"/>
        <w:rPr>
          <w:rFonts w:hint="eastAsia"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rPr>
        <w:t>1.</w:t>
      </w:r>
      <w:r>
        <w:rPr>
          <w:rFonts w:ascii="Times New Roman" w:hAnsi="Times New Roman" w:eastAsia="方正仿宋简体" w:cs="Times New Roman"/>
          <w:b/>
          <w:bCs/>
          <w:sz w:val="32"/>
          <w:szCs w:val="32"/>
          <w:lang w:val="en-US"/>
        </w:rPr>
        <w:t>加强</w:t>
      </w:r>
      <w:r>
        <w:rPr>
          <w:rFonts w:hint="eastAsia" w:ascii="Times New Roman" w:hAnsi="Times New Roman" w:eastAsia="方正仿宋简体" w:cs="Times New Roman"/>
          <w:b/>
          <w:bCs/>
          <w:sz w:val="32"/>
          <w:szCs w:val="32"/>
          <w:lang w:val="en-US"/>
        </w:rPr>
        <w:t>对报废机动车拆解企业的危险废物环境监管</w:t>
      </w:r>
      <w:r>
        <w:rPr>
          <w:rFonts w:ascii="Times New Roman" w:hAnsi="Times New Roman" w:eastAsia="方正仿宋简体" w:cs="Times New Roman"/>
          <w:b/>
          <w:bCs/>
          <w:sz w:val="32"/>
          <w:szCs w:val="32"/>
          <w:lang w:val="en-US"/>
        </w:rPr>
        <w:t>，</w:t>
      </w:r>
      <w:r>
        <w:rPr>
          <w:rFonts w:hint="eastAsia" w:ascii="Times New Roman" w:hAnsi="Times New Roman" w:eastAsia="方正仿宋简体" w:cs="Times New Roman"/>
          <w:b/>
          <w:bCs/>
          <w:sz w:val="32"/>
          <w:szCs w:val="32"/>
          <w:lang w:val="en-US"/>
        </w:rPr>
        <w:t>督促其</w:t>
      </w:r>
      <w:r>
        <w:rPr>
          <w:rFonts w:ascii="Times New Roman" w:hAnsi="Times New Roman" w:eastAsia="方正仿宋简体" w:cs="Times New Roman"/>
          <w:b/>
          <w:bCs/>
          <w:sz w:val="32"/>
          <w:szCs w:val="32"/>
          <w:lang w:val="en-US"/>
        </w:rPr>
        <w:t>严格</w:t>
      </w:r>
      <w:r>
        <w:rPr>
          <w:rFonts w:hint="eastAsia" w:ascii="Times New Roman" w:hAnsi="Times New Roman" w:eastAsia="方正仿宋简体" w:cs="Times New Roman"/>
          <w:b/>
          <w:bCs/>
          <w:sz w:val="32"/>
          <w:szCs w:val="32"/>
          <w:lang w:val="en-US"/>
        </w:rPr>
        <w:t>执行</w:t>
      </w:r>
      <w:r>
        <w:rPr>
          <w:rFonts w:ascii="Times New Roman" w:hAnsi="Times New Roman" w:eastAsia="方正仿宋简体" w:cs="Times New Roman"/>
          <w:b/>
          <w:bCs/>
          <w:sz w:val="32"/>
          <w:szCs w:val="32"/>
          <w:lang w:val="en-US"/>
        </w:rPr>
        <w:t>危险废物</w:t>
      </w:r>
      <w:r>
        <w:rPr>
          <w:rFonts w:hint="eastAsia" w:ascii="Times New Roman" w:hAnsi="Times New Roman" w:eastAsia="方正仿宋简体" w:cs="Times New Roman"/>
          <w:b/>
          <w:bCs/>
          <w:sz w:val="32"/>
          <w:szCs w:val="32"/>
          <w:lang w:val="en-US"/>
        </w:rPr>
        <w:t>申报登记、贮存管理、台账记录等</w:t>
      </w:r>
      <w:r>
        <w:rPr>
          <w:rFonts w:ascii="Times New Roman" w:hAnsi="Times New Roman" w:eastAsia="方正仿宋简体" w:cs="Times New Roman"/>
          <w:b/>
          <w:bCs/>
          <w:sz w:val="32"/>
          <w:szCs w:val="32"/>
          <w:lang w:val="en-US"/>
        </w:rPr>
        <w:t>制度。</w:t>
      </w:r>
    </w:p>
    <w:p>
      <w:pPr>
        <w:spacing w:line="580" w:lineRule="exact"/>
        <w:ind w:left="106" w:firstLine="643" w:firstLineChars="200"/>
        <w:jc w:val="both"/>
        <w:rPr>
          <w:rFonts w:hint="eastAsia"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rPr>
        <w:t>2.开展联合检查。通过“双随机</w:t>
      </w:r>
      <w:r>
        <w:rPr>
          <w:rFonts w:hint="eastAsia" w:ascii="Times New Roman" w:hAnsi="Times New Roman" w:eastAsia="方正仿宋简体" w:cs="Times New Roman"/>
          <w:b/>
          <w:bCs/>
          <w:sz w:val="32"/>
          <w:szCs w:val="32"/>
          <w:lang w:val="en-US" w:eastAsia="zh-CN"/>
        </w:rPr>
        <w:t>、</w:t>
      </w:r>
      <w:r>
        <w:rPr>
          <w:rFonts w:hint="eastAsia" w:ascii="Times New Roman" w:hAnsi="Times New Roman" w:eastAsia="方正仿宋简体" w:cs="Times New Roman"/>
          <w:b/>
          <w:bCs/>
          <w:sz w:val="32"/>
          <w:szCs w:val="32"/>
          <w:lang w:val="en-US"/>
        </w:rPr>
        <w:t>一公开”等方式，对报废机动车回收拆解企业开展跨部门联合检查，进一步规范企业危险废物和固体废物管理。</w:t>
      </w:r>
    </w:p>
    <w:p>
      <w:pPr>
        <w:pStyle w:val="3"/>
        <w:spacing w:line="580" w:lineRule="exact"/>
        <w:ind w:left="0" w:firstLine="640"/>
        <w:jc w:val="both"/>
        <w:rPr>
          <w:rFonts w:hint="eastAsia"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rPr>
        <w:t>3.严格资质初审。对申请</w:t>
      </w:r>
      <w:r>
        <w:rPr>
          <w:rFonts w:hint="eastAsia" w:ascii="Times New Roman" w:hAnsi="Times New Roman" w:eastAsia="方正仿宋简体" w:cs="Times New Roman"/>
          <w:b/>
          <w:bCs/>
          <w:sz w:val="32"/>
          <w:szCs w:val="32"/>
        </w:rPr>
        <w:t>报废机动车回收拆解</w:t>
      </w:r>
      <w:r>
        <w:rPr>
          <w:rFonts w:hint="eastAsia" w:ascii="Times New Roman" w:hAnsi="Times New Roman" w:eastAsia="方正仿宋简体" w:cs="Times New Roman"/>
          <w:b/>
          <w:bCs/>
          <w:sz w:val="32"/>
          <w:szCs w:val="32"/>
          <w:lang w:val="en-US"/>
        </w:rPr>
        <w:t>资质的企业进行初审，符合条件的推荐转报至省商务厅。已取得资质的企业，检查发现严重问题且整改不力的，向省商务厅建议吊销《报废机动车回收拆解企业资质认定证书》，促进报废车回收拆解行业健康有序发展。</w:t>
      </w:r>
    </w:p>
    <w:p>
      <w:pPr>
        <w:pStyle w:val="3"/>
        <w:spacing w:line="580" w:lineRule="exact"/>
        <w:ind w:left="0" w:firstLine="640"/>
        <w:jc w:val="both"/>
        <w:rPr>
          <w:rFonts w:hint="eastAsia" w:ascii="Times New Roman" w:hAnsi="Times New Roman" w:eastAsia="方正黑体简体" w:cs="Times New Roman"/>
          <w:b/>
          <w:bCs/>
          <w:sz w:val="32"/>
          <w:szCs w:val="32"/>
          <w:lang w:val="en-US"/>
        </w:rPr>
      </w:pPr>
      <w:r>
        <w:rPr>
          <w:rFonts w:hint="eastAsia" w:ascii="Times New Roman" w:hAnsi="Times New Roman" w:eastAsia="方正黑体简体" w:cs="Times New Roman"/>
          <w:b/>
          <w:bCs/>
          <w:sz w:val="32"/>
          <w:szCs w:val="32"/>
          <w:lang w:val="en-US" w:eastAsia="zh-CN"/>
        </w:rPr>
        <w:t>十二、</w:t>
      </w:r>
      <w:r>
        <w:rPr>
          <w:rFonts w:hint="eastAsia" w:ascii="Times New Roman" w:hAnsi="Times New Roman" w:eastAsia="方正黑体简体" w:cs="Times New Roman"/>
          <w:b/>
          <w:bCs/>
          <w:sz w:val="32"/>
          <w:szCs w:val="32"/>
          <w:lang w:val="en-US"/>
        </w:rPr>
        <w:t>噪声污染防治监管职责不明晰，未能有效形成噪声污染防治工作合力。</w:t>
      </w:r>
    </w:p>
    <w:p>
      <w:pPr>
        <w:pStyle w:val="3"/>
        <w:spacing w:line="580" w:lineRule="exact"/>
        <w:ind w:left="0" w:firstLine="64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责任单位：</w:t>
      </w:r>
      <w:r>
        <w:rPr>
          <w:rFonts w:ascii="Times New Roman" w:hAnsi="Times New Roman" w:eastAsia="方正仿宋简体" w:cs="Times New Roman"/>
          <w:b/>
          <w:bCs/>
          <w:sz w:val="32"/>
          <w:szCs w:val="32"/>
          <w:lang w:val="en-US"/>
        </w:rPr>
        <w:t>市生态环境局、市住房城乡建设局、市城市管理局、市公安局、市交通运输局、市工业和信息化局</w:t>
      </w:r>
      <w:r>
        <w:rPr>
          <w:rFonts w:hint="eastAsia" w:ascii="Times New Roman" w:hAnsi="Times New Roman" w:eastAsia="方正仿宋简体" w:cs="Times New Roman"/>
          <w:b/>
          <w:bCs/>
          <w:sz w:val="32"/>
          <w:szCs w:val="32"/>
          <w:lang w:val="en-US"/>
        </w:rPr>
        <w:t>、市民航事业发展中心、国铁兖州车务段</w:t>
      </w:r>
      <w:r>
        <w:rPr>
          <w:rFonts w:ascii="Times New Roman" w:hAnsi="Times New Roman" w:eastAsia="方正仿宋简体" w:cs="Times New Roman"/>
          <w:b/>
          <w:bCs/>
          <w:sz w:val="32"/>
          <w:szCs w:val="32"/>
          <w:lang w:val="en-US"/>
        </w:rPr>
        <w:t>，各县市区（功能区）党（工）委、政府（管委会）</w:t>
      </w:r>
      <w:r>
        <w:rPr>
          <w:rFonts w:ascii="Times New Roman" w:hAnsi="Times New Roman" w:eastAsia="方正仿宋简体" w:cs="Times New Roman"/>
          <w:b/>
          <w:bCs/>
          <w:sz w:val="32"/>
          <w:szCs w:val="32"/>
        </w:rPr>
        <w:t>。</w:t>
      </w:r>
    </w:p>
    <w:p>
      <w:pPr>
        <w:pStyle w:val="3"/>
        <w:spacing w:line="580" w:lineRule="exact"/>
        <w:ind w:left="0" w:firstLine="643"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督导单位：</w:t>
      </w:r>
      <w:r>
        <w:rPr>
          <w:rFonts w:ascii="Times New Roman" w:hAnsi="Times New Roman" w:eastAsia="方正仿宋简体" w:cs="Times New Roman"/>
          <w:b/>
          <w:bCs/>
          <w:sz w:val="32"/>
          <w:szCs w:val="32"/>
          <w:lang w:val="en-US"/>
        </w:rPr>
        <w:t>市生态环境局</w:t>
      </w:r>
      <w:r>
        <w:rPr>
          <w:rFonts w:ascii="Times New Roman" w:hAnsi="Times New Roman" w:eastAsia="方正仿宋简体" w:cs="Times New Roman"/>
          <w:b/>
          <w:bCs/>
          <w:sz w:val="32"/>
          <w:szCs w:val="32"/>
        </w:rPr>
        <w:t>。</w:t>
      </w:r>
    </w:p>
    <w:p>
      <w:pPr>
        <w:pStyle w:val="3"/>
        <w:spacing w:line="580" w:lineRule="exact"/>
        <w:ind w:left="0" w:firstLine="643"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完成时限：</w:t>
      </w:r>
      <w:r>
        <w:rPr>
          <w:rFonts w:hint="eastAsia" w:ascii="Times New Roman" w:hAnsi="Times New Roman" w:eastAsia="方正仿宋简体" w:cs="Times New Roman"/>
          <w:b/>
          <w:bCs/>
          <w:sz w:val="32"/>
          <w:szCs w:val="32"/>
          <w:lang w:val="en-US"/>
        </w:rPr>
        <w:t>2025年12月底</w:t>
      </w:r>
      <w:r>
        <w:rPr>
          <w:rFonts w:ascii="Times New Roman" w:hAnsi="Times New Roman" w:eastAsia="方正仿宋简体" w:cs="Times New Roman"/>
          <w:b/>
          <w:bCs/>
          <w:sz w:val="32"/>
          <w:szCs w:val="32"/>
        </w:rPr>
        <w:t>。</w:t>
      </w:r>
    </w:p>
    <w:p>
      <w:pPr>
        <w:pStyle w:val="3"/>
        <w:spacing w:line="580" w:lineRule="exact"/>
        <w:ind w:left="0" w:firstLine="643"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整改目标：</w:t>
      </w:r>
      <w:r>
        <w:rPr>
          <w:rFonts w:hint="eastAsia" w:ascii="Times New Roman" w:hAnsi="Times New Roman" w:eastAsia="方正仿宋简体" w:cs="Times New Roman"/>
          <w:b/>
          <w:bCs/>
          <w:sz w:val="32"/>
          <w:szCs w:val="32"/>
          <w:lang w:val="en-US"/>
        </w:rPr>
        <w:t>按照</w:t>
      </w:r>
      <w:bookmarkStart w:id="0" w:name="OLE_LINK2"/>
      <w:r>
        <w:rPr>
          <w:rFonts w:hint="eastAsia" w:ascii="Times New Roman" w:hAnsi="Times New Roman" w:eastAsia="方正仿宋简体" w:cs="Times New Roman"/>
          <w:b/>
          <w:bCs/>
          <w:sz w:val="32"/>
          <w:szCs w:val="32"/>
          <w:lang w:val="en-US"/>
        </w:rPr>
        <w:t>《中华人民共和国噪声污染防治法》、《山东省“十四五”噪声污染防治行动计划》</w:t>
      </w:r>
      <w:bookmarkEnd w:id="0"/>
      <w:r>
        <w:rPr>
          <w:rFonts w:ascii="Times New Roman" w:hAnsi="Times New Roman" w:eastAsia="方正仿宋简体" w:cs="Times New Roman"/>
          <w:b/>
          <w:bCs/>
          <w:sz w:val="32"/>
          <w:szCs w:val="32"/>
          <w:lang w:val="en-US"/>
        </w:rPr>
        <w:t>中</w:t>
      </w:r>
      <w:r>
        <w:rPr>
          <w:rFonts w:hint="eastAsia" w:ascii="Times New Roman" w:hAnsi="Times New Roman" w:eastAsia="方正仿宋简体" w:cs="Times New Roman"/>
          <w:b/>
          <w:bCs/>
          <w:sz w:val="32"/>
          <w:szCs w:val="32"/>
          <w:lang w:val="en-US"/>
        </w:rPr>
        <w:t>有关</w:t>
      </w:r>
      <w:r>
        <w:rPr>
          <w:rFonts w:ascii="Times New Roman" w:hAnsi="Times New Roman" w:eastAsia="方正仿宋简体" w:cs="Times New Roman"/>
          <w:b/>
          <w:bCs/>
          <w:sz w:val="32"/>
          <w:szCs w:val="32"/>
          <w:lang w:val="en-US"/>
        </w:rPr>
        <w:t>要求，</w:t>
      </w:r>
      <w:r>
        <w:rPr>
          <w:rFonts w:hint="eastAsia" w:ascii="Times New Roman" w:hAnsi="Times New Roman" w:eastAsia="方正仿宋简体" w:cs="Times New Roman"/>
          <w:b/>
          <w:bCs/>
          <w:sz w:val="32"/>
          <w:szCs w:val="32"/>
          <w:lang w:val="en-US"/>
        </w:rPr>
        <w:t>明确部门噪声监管职责分工</w:t>
      </w:r>
      <w:r>
        <w:rPr>
          <w:rFonts w:ascii="Times New Roman" w:hAnsi="Times New Roman" w:eastAsia="方正仿宋简体" w:cs="Times New Roman"/>
          <w:b/>
          <w:bCs/>
          <w:sz w:val="32"/>
          <w:szCs w:val="32"/>
          <w:lang w:val="en-US"/>
        </w:rPr>
        <w:t>。</w:t>
      </w:r>
    </w:p>
    <w:p>
      <w:pPr>
        <w:pStyle w:val="3"/>
        <w:spacing w:line="580" w:lineRule="exact"/>
        <w:ind w:left="0" w:firstLine="643"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整改措施：</w:t>
      </w:r>
    </w:p>
    <w:p>
      <w:pPr>
        <w:pStyle w:val="3"/>
        <w:spacing w:line="580" w:lineRule="exact"/>
        <w:ind w:left="0" w:firstLine="643" w:firstLineChars="200"/>
        <w:jc w:val="both"/>
        <w:rPr>
          <w:rFonts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rPr>
        <w:t>1.2025年6月底前，印发通知明确各部门噪声监管职责</w:t>
      </w:r>
      <w:r>
        <w:rPr>
          <w:rFonts w:ascii="Times New Roman" w:hAnsi="Times New Roman" w:eastAsia="方正仿宋简体" w:cs="Times New Roman"/>
          <w:b/>
          <w:bCs/>
          <w:sz w:val="32"/>
          <w:szCs w:val="32"/>
          <w:lang w:val="en-US"/>
        </w:rPr>
        <w:t>。</w:t>
      </w:r>
    </w:p>
    <w:p>
      <w:pPr>
        <w:pStyle w:val="3"/>
        <w:spacing w:line="580" w:lineRule="exact"/>
        <w:ind w:left="0" w:firstLine="643" w:firstLineChars="200"/>
        <w:jc w:val="both"/>
        <w:rPr>
          <w:rFonts w:hint="eastAsia" w:ascii="Times New Roman" w:hAnsi="Times New Roman" w:eastAsia="方正仿宋简体" w:cs="Times New Roman"/>
          <w:b/>
          <w:bCs/>
          <w:sz w:val="32"/>
          <w:szCs w:val="32"/>
          <w:lang w:val="en-US"/>
        </w:rPr>
      </w:pPr>
      <w:r>
        <w:rPr>
          <w:rFonts w:hint="eastAsia" w:ascii="Times New Roman" w:hAnsi="Times New Roman" w:eastAsia="方正仿宋简体" w:cs="Times New Roman"/>
          <w:b/>
          <w:bCs/>
          <w:sz w:val="32"/>
          <w:szCs w:val="32"/>
          <w:lang w:val="en-US"/>
        </w:rPr>
        <w:t>2.市直各有关部门、各县市区（功能区）按照职责分工，切实解决好噪声扰民投诉，形成噪声污染防治工作合力。</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06BF8"/>
    <w:rsid w:val="42D06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4"/>
    <w:qFormat/>
    <w:uiPriority w:val="1"/>
    <w:pPr>
      <w:autoSpaceDE w:val="0"/>
      <w:autoSpaceDN w:val="0"/>
      <w:spacing w:before="29"/>
      <w:ind w:left="143" w:right="141"/>
    </w:pPr>
    <w:rPr>
      <w:rFonts w:ascii="Microsoft JhengHei" w:hAnsi="Microsoft JhengHei" w:eastAsia="Microsoft JhengHei" w:cs="Microsoft JhengHei"/>
      <w:b/>
      <w:bCs/>
      <w:kern w:val="0"/>
      <w:sz w:val="29"/>
      <w:szCs w:val="29"/>
    </w:rPr>
  </w:style>
  <w:style w:type="paragraph" w:styleId="4">
    <w:name w:val="toc 5"/>
    <w:basedOn w:val="1"/>
    <w:next w:val="1"/>
    <w:qFormat/>
    <w:uiPriority w:val="99"/>
    <w:pPr>
      <w:ind w:left="1680" w:leftChars="8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2025-07-31T02:04:00Z</dcterms:created>
  <dc:creator>乔宇</dc:creator>
  <cp:lastModifiedBy>乔宇</cp:lastModifiedBy>
  <dcterms:modified xsi:type="dcterms:W3CDTF">2025-07-31T02:05:24Z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AA8EADCBB5CF41A58A1941D45C589253</vt:lpwstr>
  </property>
</Properties>
</file>