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5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济政字〔2023〕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54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Lek9hNUBAADPAwAADgAA AGRycy9lMm9Eb2MueG1srVNNb9swDL0P2H8QdG/sBO2yGXF6aJZdii3Auh+gSLQtQF8Q1Tj596Pk NNm6Sw7zQaYk8pHvkVo9Hq1hB4iovWv5fFZzBk56pV3f8l8v27vPnGESTgnjHbT8BMgf1x8/rMbQ wMIP3iiIjEAcNmNo+ZBSaKoK5QBW4MwHcHTZ+WhFom3sKxXFSOjWVIu6/lSNPqoQvQREOt1Ml/yM GG8B9F2nJWy8fLXg0oQawYhElHDQAfm6VNt1INOPrkNIzLScmKayUhKy93mt1ivR9FGEQctzCeKW Et5xskI7SnqB2ogk2GvU/0BZLaNH36WZ9LaaiBRFiMW8fqfNz0EEKFxIagwX0fH/wcrvh11kWrWc 2u6EpYY/awdsXqQZAzbk8eR2kYTKOwy7mHkeu2jznxiwY5HzdJETjolJOny4X86XXx44k2931TUw REzfwFuWjZYbSloEFIdnTJSMXN9cch7j2EjTuljW1DkpaO466jeZNlDt6PoSjN5otdXG5BCM/f7J RHYQ1PvttqYvt5uA/3LLWTYCh8mvXE1TMYBQX51i6RRIFUePgecaLCjODNDbyVaZnyS0ucWTUhtH FVyFzNbeq1PRt5xTn0uN55nMg/TnvkRf3+H6N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60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关于公布济宁市首批二级保护古树名录的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通    知</w:t>
      </w:r>
      <w:bookmarkEnd w:id="2"/>
    </w:p>
    <w:p>
      <w:pPr>
        <w:spacing w:line="60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adjustRightInd w:val="0"/>
        <w:spacing w:line="600" w:lineRule="exact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各县（市、区）人民政府，济宁高新区、太白湖新区、济宁经济技术开发区管委会，市政府各部门、单位：</w:t>
      </w:r>
    </w:p>
    <w:p>
      <w:pPr>
        <w:adjustRightIn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为深入贯彻落实习近平生态文明思想，加强古树名木保护，提升历史文化传承能力，根据《山东省古树名木保护办法》、《济宁市古树名木保护条例》有关要求，我市组织开展了二级保护古树认定审核工作，现予公布。</w:t>
      </w:r>
    </w:p>
    <w:p>
      <w:pPr>
        <w:adjustRightIn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一、全市审核确认二级保护古树4195株，由济宁市绿化委员会办公室统一制作标牌，标注“济宁市人民政府监制”，分发各县（市、区）组织悬挂。</w:t>
      </w:r>
    </w:p>
    <w:p>
      <w:pPr>
        <w:adjustRightIn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二、全市二级保护古树实行目录管理，根据情况变化进行动态调整。</w:t>
      </w:r>
    </w:p>
    <w:p>
      <w:pPr>
        <w:adjustRightIn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三、各县（市、区）政府（管委会）和各古树养护人要全面落实属地责任和养护主体责任，采取有效措施，全面提升古树名木保护管理水平。要强化宣传，注重弘扬古树文化，提高全民古树保护意识，引导全社会共同关注和保护古树名木。</w:t>
      </w:r>
    </w:p>
    <w:p>
      <w:pPr>
        <w:adjustRightIn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附件：济宁市首批二级保护古树名录</w:t>
      </w:r>
    </w:p>
    <w:p>
      <w:pPr>
        <w:adjustRightIn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wordWrap w:val="0"/>
        <w:adjustRightInd w:val="0"/>
        <w:spacing w:line="600" w:lineRule="exact"/>
        <w:ind w:firstLine="624" w:firstLineChars="200"/>
        <w:jc w:val="right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 xml:space="preserve">济宁市人民政府         </w:t>
      </w:r>
    </w:p>
    <w:p>
      <w:pPr>
        <w:wordWrap w:val="0"/>
        <w:adjustRightInd w:val="0"/>
        <w:spacing w:line="600" w:lineRule="exact"/>
        <w:ind w:firstLine="624" w:firstLineChars="200"/>
        <w:jc w:val="right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2023年1</w:t>
      </w:r>
      <w:r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  <w:t>1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月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 xml:space="preserve">日        </w:t>
      </w:r>
    </w:p>
    <w:p>
      <w:pPr>
        <w:adjustRightIn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（此件公开发布）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14" w:right="1588" w:bottom="1191" w:left="1588" w:header="0" w:footer="1418" w:gutter="0"/>
          <w:pgNumType w:fmt="numberInDash"/>
          <w:cols w:space="425" w:num="1"/>
          <w:docGrid w:type="linesAndChars" w:linePitch="628" w:charSpace="-1683"/>
        </w:sectPr>
      </w:pPr>
    </w:p>
    <w:p>
      <w:pPr>
        <w:spacing w:line="400" w:lineRule="exact"/>
        <w:rPr>
          <w:rFonts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附件</w:t>
      </w: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ab/>
      </w: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ab/>
      </w: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ab/>
      </w: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ab/>
      </w: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ab/>
      </w: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ab/>
      </w: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ab/>
      </w: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ab/>
      </w: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ab/>
      </w: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ab/>
      </w: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ab/>
      </w:r>
    </w:p>
    <w:p>
      <w:pPr>
        <w:jc w:val="center"/>
        <w:rPr>
          <w:rFonts w:ascii="方正小标宋简体" w:hAnsi="文星仿宋" w:eastAsia="方正小标宋简体" w:cs="方正仿宋简体"/>
          <w:b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仿宋简体"/>
          <w:b/>
          <w:color w:val="000000"/>
          <w:sz w:val="44"/>
          <w:szCs w:val="44"/>
        </w:rPr>
        <w:t>济宁市首批二级保护古树名录</w:t>
      </w:r>
    </w:p>
    <w:tbl>
      <w:tblPr>
        <w:tblStyle w:val="5"/>
        <w:tblW w:w="1404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09"/>
        <w:gridCol w:w="1417"/>
        <w:gridCol w:w="709"/>
        <w:gridCol w:w="639"/>
        <w:gridCol w:w="567"/>
        <w:gridCol w:w="708"/>
        <w:gridCol w:w="829"/>
        <w:gridCol w:w="639"/>
        <w:gridCol w:w="3848"/>
        <w:gridCol w:w="2693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县（市、</w:t>
            </w:r>
          </w:p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区）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古树编号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树种名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树龄</w:t>
            </w:r>
          </w:p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（年）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保护</w:t>
            </w:r>
          </w:p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树高</w:t>
            </w:r>
          </w:p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（米）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胸（地）</w:t>
            </w:r>
          </w:p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pacing w:val="-12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pacing w:val="-12"/>
                <w:sz w:val="18"/>
                <w:szCs w:val="18"/>
              </w:rPr>
              <w:t>围（厘米）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冠幅</w:t>
            </w:r>
          </w:p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（米）</w:t>
            </w:r>
          </w:p>
        </w:tc>
        <w:tc>
          <w:tcPr>
            <w:tcW w:w="3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具体生长位置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管护责任人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黑体简体" w:hAnsi="宋体" w:eastAsia="方正黑体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37081100008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文冠果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任城区南张街道西刘社区中心路东侧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刘庆亮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37081100009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厚壳树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任城区长沟镇钱海村魏洪信院内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魏洪信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小叶朴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任城区李营街道戴庄荩园院内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孙建波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37081100011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流苏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任城区李营街道戴庄荩园圣母山旁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孙建波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37081100065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济宁市任城区济阳街道草桥口运河南岸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济宁市任城区综合行政执法局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37081100062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282.6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济宁市任城区济阳街道草桥口运河北岸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济宁市市政园林养护中心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37081100063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351.6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济宁市任城区古槐路与常青路交叉口东南角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济宁市市政园林养护中心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37081100066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济宁市任城区古槐街道霍家街小学院内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济宁市任城区综合行政执法局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任城区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37081100068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济宁市任城区阜桥街道枣店阁小学门口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济宁市任城区综合行政执法局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37081201001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兖州区鼓楼街道西御桥路府胡同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兖州区鼓楼街道办事处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37081202013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兖州区颜店镇北王家屯村</w:t>
            </w: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组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兖州区颜店镇北王家屯村村委会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37081202016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兖州区兴隆庄街道火神庙村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吴广全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37081202018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兖州区新兖镇牟屯村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兖州区新兖镇牟屯村村委会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37081202019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兖州区新兖镇姜高村旧址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兖州区新兖镇姜高村村委会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37081202020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兖州区新兖镇大南铺村西南蒋秀法院内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蒋秀法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37088130028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曲阜市石门山镇朱洼村朱云和院内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朱云和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37088130016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枣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曲阜市书院街道荀家村苗成宝家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苗成宝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37088130021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柿树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曲阜市息陬镇大峪村古墓双层楼南羊圈东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曲阜市息陬镇大峪村村委会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37088130022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柿树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曲阜市息陬镇大峪村古墓双层楼南羊圈东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曲阜市息陬镇大峪村村委会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37088130023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柿树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曲阜市息陬镇大峪村古墓双层楼南羊圈东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曲阜市息陬镇大峪村村委会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37088130037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流苏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曲阜市防山镇万柳村陈术山院内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陈术山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37088130038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栾树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pacing w:val="-6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6"/>
                <w:sz w:val="18"/>
                <w:szCs w:val="18"/>
              </w:rPr>
              <w:t>济宁学院初等教育学院（原山东省曲阜师范学校）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济宁学院初等教育学院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37088130015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曲阜市书院街道寻家村寻丙江家前胡同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寻丙江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37088130033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曲阜市小雪街道后西庄村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曲阜市小雪街道后西庄村村委会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37088130010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曲阜市防山镇宋家村袁曾会家夹墙内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袁曾会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曲阜市文物局孔府二门后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曲阜市文物局孔府大门后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曲阜市文物局孔林明墓群南墙西段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曲阜市文物局孔庙同文门东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37088101192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曲阜市文物局孔庙诗礼堂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曲阜市文物局孔庙崇圣祠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曲阜市文物局孔庙东斋宿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曲阜市文物局孔庙奎文阁院东草坪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曲阜市文物局孔庙后土祠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曲阜市文物局孔庙诗礼堂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曲阜市文物局周公庙康熙碑亭西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曲阜市文物局梁公林大殿前路西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曲阜市文物局孔庙启圣寝殿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曲阜市文物局梁公林大殿小院内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曲阜市文物局孔府慕恩堂前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曲阜市文物局孔庙奎文阁院东草坪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曲阜市文物局孔府报本堂内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37088101191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曲阜市文物局孔庙神道路东侧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曲阜市文物局孔庙崇圣祠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曲阜市文物局孔庙大中门院中路，东西侧门中间，西片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37088110755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曲阜市文物局孔庙璧水桥南中路西，仰高门路北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曲阜市文物局孔庙后土祠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曲阜市文物局孔庙后土祠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曲阜市文物局孔庙奎文阁院东草坪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37088101189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曲阜市文物局孔庙神道路东侧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曲阜市文物局孔庙诗礼堂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曲阜市文物局孔庙神道路东侧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曲阜市文物局孔庙弘道门外道路西侧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曲阜市文物局孔庙后土祠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曲阜市文物局孔林神庖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曲阜市文物局孔庙诗礼堂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曲阜市文物局孔庙家庙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曲阜市文物局孔庙金丝堂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板栗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曲阜市文物局孔庙崇圣祠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桑树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曲阜市文物局孔庙璧水桥南中路东，快睹门北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37088101199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曲阜市文物局孔庙圣时门内路西，仰高门南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曲阜市文物局孔庙大成殿道路西侧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小叶朴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曲阜市文物局孔府红萼轩前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曲阜市文物局孔庙诗礼堂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曲阜市文物局孔庙后土祠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枣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曲阜市文物局孔府花房内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小叶朴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曲阜市文物局孔府报本堂内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枣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曲阜市文物局孔府花房内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紫藤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曲阜市文物局孔府花房内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37088102091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曲阜市文物局周公庙元圣殿后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37088102092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曲阜市文物局周公庙元圣殿后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曲阜市文物局孔庙璧水桥北中路东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曲阜市文物局孔庙诗礼堂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曲阜市文物局孔庙璧水桥南中路东快睹门北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曲阜市文物局周公庙元圣殿后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曲阜市文物局周公庙三进院东侧院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桑树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曲阜市文物局周公庙三进院西侧院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桑树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曲阜市文物局周公庙三进院西侧院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曲阜市文物局孔庙诗礼堂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曲阜市文物局孔庙后土祠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曲阜市文物局孔庙奎文阁院东草坪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曲阜市文物局孔庙崇圣祠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曲阜市文物局孔府酒房前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曲阜市文物局孔林神庖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37088101196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曲阜市文物局孔庙大成殿道路西侧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曲阜市文物局孔庙弘道路东侧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37088102204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曲阜市文物局颜庙第一进院东区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曲阜市文物局孔府一贯堂内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曲阜市文物局梁公林大殿前路西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曲阜市文物局梁公林大殿前路西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 xml:space="preserve"> 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37088112408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37088112409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曲阜市文物局孔府花房内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曲阜市文物局孔庙圣时门后路东，快睹门路南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曲阜市文物局孔庙奎文阁院东草坪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曲阜市文物局孔庙启圣寝殿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曲阜市文物局孔庙璧水桥南中路东，快睹门路北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曲阜市文物局周公庙棂星门前西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37088112401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37088101197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曲阜市文物局孔庙圣时门外西侧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曲阜市文物局孔庙焚帛池院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曲阜市文物局孔府花房内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37088112406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曲阜市文物局孔庙奎文阁院东草坪区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曲阜市文物局孔庙璧水桥南中路西，仰高门路北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曲阜市文物局孔庙启圣寝殿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37088112403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曲阜市文物局孔庙圣时门外西侧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曲阜市文物局孔庙奎文阁院东草坪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曲阜市文物局少昊陵牌坊北路西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37088112402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曲阜市文物局孔庙焚帛池院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曲阜市文物局孔庙大成殿道路西侧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曲阜市文物局孔庙璧水桥南中路西，仰高门路北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曲阜市文物局孔庙后土祠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曲阜市文物局周公庙成德门前西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曲阜市文物局孔庙璧水桥南中路东，快睹门路北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曲阜市文物局孔林北关大街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曲阜市文物局孔林明墓群南墙西段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曲阜市文物局孔庙璧水桥南中路东，快睹门路北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曲阜市文物局孔庙崇圣祠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曲阜市文物局梁公林大殿小院内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曲阜市文物局梁公林大殿前路西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曲阜市文物局梁公林大殿前路东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曲阜市文物局孔庙诗礼堂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曲阜市文物局孔庙诗礼堂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曲阜市文物局孔庙大中门院中路，东西侧门中间，西片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曲阜市文物局孔林林道路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曲阜市文物局孔庙焚帛池院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曲阜市文物局孔庙大中门院中路，东西侧门中间，东片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曲阜市文物局孔林大林门路东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曲阜市文物局孔庙大成殿道路西侧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曲阜市文物局孔庙圣时门后路东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曲阜市文物局孔庙焚帛池院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曲阜市文物局孔庙焚帛池院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曲阜市文物局周公庙达孝门西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曲阜市文物局梁公林大殿小院内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曲阜市文物局少昊陵牌坊北路东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曲阜市文物局少昊陵牌坊北路西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1999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曲阜市文物局孔林林道路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曲阜市文物局孔庙璧水桥南中路西，仰高门路北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曲阜市文物局孔庙璧水桥南中路西，仰高门路北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2099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曲阜市文物局孔林北关大街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曲阜市文物局孔林林道路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曲阜市文物局孔林神庖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曲阜市文物局孔庙圣时门外中路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曲阜市文物局孔庙神厨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曲阜市文物局孔庙神厨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2199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曲阜市文物局孔庙神厨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曲阜市文物局周公庙元圣殿后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曲阜市文物局周公庙四进院西侧院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曲阜市文物局孔林林道路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曲阜市文物局孔林林道路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曲阜市文物局孔林林道路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37088101198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曲阜市文物局孔庙神厨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曲阜市文物局孔庙大中门院中路，东西侧门中间，西片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曲阜市文物局孔庙神厨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曲阜市文物局孔庙璧水桥南中路西，仰高门路北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曲阜市文物局孔庙后土祠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2299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曲阜市文物局孔庙奎文阁院西草坪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曲阜市文物局少昊陵牌坊北路西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37088112404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曲阜市文物局孔庙神厨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曲阜市文物局孔庙启圣寝殿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曲阜市文物局孔庙大中门院中路，东西侧门中间，东片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曲阜市文物局孔庙金丝堂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曲阜市文物局孔庙东斋宿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2399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37088112407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曲阜市文物局孔庙崇圣祠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曲阜市文物局孔庙启圣寝殿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曲阜市文物局孔庙焚帛池院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曲阜市文物局孔庙弘道门外道路西侧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曲阜市文物局孔庙大成殿院东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曲阜市文物局少昊陵牌坊北路东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曲阜市文物局少昊陵牌坊北路东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曲阜市文物局孔林神庖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曲阜市文物局孔庙焚帛池院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曲阜市文物局孔庙后土祠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曲阜市文物局孔庙璧水桥南中路西，仰高门路北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曲阜市文物局孔庙检票口至棂星门以东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曲阜市文物局孔庙璧水桥南中路东，快睹门路北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曲阜市文物局周公庙达孝门东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曲阜市文物局梁公林大殿前路西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曲阜市文物局孔林林道路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曲阜市文物局孔庙大中门院西路，西侧门以西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曲阜市文物局周公庙元圣殿后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曲阜市文物局梁公林大殿前路西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曲阜市文物局梁公林大殿前路东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曲阜市文物局孔庙璧水桥南中路西，仰高门路北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曲阜市文物局孔庙圣时门外中路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曲阜市文物局孔庙璧水桥南中路东，快睹门路北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曲阜市文物局孔庙奎文阁院东草坪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曲阜市文物局孔府报本堂内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曲阜市文物局孔林林道路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曲阜市文物局孔林北关大街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曲阜市文物局孔林北关大街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37088112405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曲阜市文物局孔庙弘道门外东侧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曲阜市文物局孔庙璧水桥南中路东，快睹门路北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曲阜市文物局孔庙金丝堂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37088101643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曲阜市文物局周公庙达孝门西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37088102130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曲阜市文物局周公庙成德门前西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曲阜市文物局梁公林大殿前路西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曲阜市文物局孔林林道路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曲阜市文物局孔庙大中门院东路，东侧小门以东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曲阜市文物局少昊陵牌坊北路东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曲阜市文物局孔林神庖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曲阜市文物局孔林神庖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37088101190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曲阜市文物局孔庙神道路东侧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曲阜市文物局孔庙诗礼堂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37088120691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37088101222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37088101377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曲阜市文物局孔庙圣时门内路西，仰高门路南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曲阜市文物局孔庙圣迹殿后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曲阜市文物局孔庙十三碑亭院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曲阜市文物局孔庙奎文阁院中路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37088102096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曲阜市文物局周公庙成德门前西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37088103134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曲阜市文物局少昊陵大门内路西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曲阜市文物局孟母林孟母坟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37088106298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曲阜市文物局孟母林马鞍山东麓享殿南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曲阜市文物局孔林林道路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37088110879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37088101195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曲阜市文物局孔庙圣时门外西侧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曲阜市文物局孔庙璧水桥北，中路东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37088101430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曲阜市文物局孔庙大成殿外东侧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曲阜市文物局孔庙璧水桥南中路东，快睹门路北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37088101531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曲阜市文物局孔庙圣时门外东侧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37088102473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37088102582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曲阜市文物局孔林办公区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曲阜市文物局尼山东麓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曲阜市文物局尼山孔庙北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37088102662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曲阜市文物局尼山夫子洞北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37088102785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曲阜市文物局梁公林小院东南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37088102937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曲阜市文物局少昊陵牌坊北路西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37088103094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曲阜市文物局少昊陵万石山北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37088104996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37088105096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37088105196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37088105295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曲阜市文物局孟母林南墙东段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37088105332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37088105485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37088105544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37088105661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37088105794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37088105852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曲阜市文物局孟母林北墙西段南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37088105983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曲阜市文物局孟母林西墙中段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37088106069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曲阜市文物局孟母林享殿北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37088106394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曲阜市文物局孟母林北墙东段南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37088106444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37088106553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37088106695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曲阜市文物局孟母林马鞍山北麓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37088106781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37088106847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曲阜市文物局孟母林看守房南东墙北段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曲阜市文物局孔林林道路西侧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曲阜市文物局孔林林道路东侧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曲阜市文物局孔林洙水河西南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曲阜市文物局孔林洙水河东南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37088120702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37088111268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曲阜市文物局孔林东墙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37088111355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37088111599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37088111676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曲阜市文物局孔林清墓群北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37088111784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曲阜市文物局孔林北墙中段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37088111867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37088111990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曲阜市文物局孔林洙水河南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37088112098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曲阜市文物局孔林苗圃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曲阜市文物局孔林于氏坊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曲阜市文物局孔林下石马东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37088112296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曲阜市文物局孔林神庖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曲阜市文物局孔林神庖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曲阜市文物局孔林明墓群南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37088112389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曲阜市文物局孔林孔子墓红墙北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37088120723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37088106140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曲阜市文物局孟母林东墙中段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37088110989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曲阜市文物局孔林中轴线东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曲阜市文物局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泗水县泗河街道杨家庄村东道路边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泗水县泗河街道杨家庄村村委会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泗水县泗河街道大鲍村村东马路边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泗水县泗河街道大鲍村村委会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37083100021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泗水县济河街道北彭庄村宋学义门口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宋道星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皂荚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泗水县济河街道石佛村炮楼西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曹永贵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泗水县泉林镇驸马井村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泗水县泉林镇驸马井村村委会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</w:t>
            </w:r>
            <w:bookmarkStart w:id="4" w:name="_GoBack"/>
            <w:bookmarkEnd w:id="4"/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泉林镇李家庙村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泗水县泉林镇李家庙村村委会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37083100038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泗水县泉林镇历山西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顏</w:t>
            </w: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辉德门前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泗水县泉林镇历山西村村委会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37083100045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泗水县泉林镇马泉庄胡金玉院外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泗水县泉林镇马泉庄村村委会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37083100085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泗水县星村镇张家庙村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泗水县星村镇张家庙村村委会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37083100097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泗水县高峪镇北丑村村中路中间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泗水县高峪镇北丑村村委会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37083100151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泗水县柘沟镇柘沟三村曹英亮家门前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曹坤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37083100186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泗水县金庄镇东音义村村委会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张茂庆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37083100187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泗水县金庄镇西音义村村委会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马岩磊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37083100191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泗水县金庄镇戈山厂村复垦区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泗水县金庄镇戈山厂村村委会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泗水县金庄镇芦城村席修堂家中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泗水县金庄镇芦城村村委会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37083100207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泗水县苗馆镇苗馆村王军胜家门口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泗水县苗馆镇苗馆村村委会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37083100208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皂荚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泗水县苗馆镇后王村王勋志院南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泗水县苗馆镇后王村村委会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37083100226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泗水县苗馆镇城新庄村杜绍堂屋后</w:t>
            </w: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泗水县苗馆镇城新庄村村委会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37083100271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泗水县杨柳镇东苑新村村南农田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泗水县杨柳镇东苑新村村委会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37083100275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泗水县杨柳镇东琴柏村李秀红家中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李秀红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37083100277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泗水县泗张镇梅鹿庄张有功院外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泗水县泗张镇梅鹿庄村村委会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37083100278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泗水县泗张镇梅鹿庄李敏院外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泗水县泗张镇梅鹿庄村村委会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37083100283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龙爪槐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泗水县泗张镇西焦坡田东柱院外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泗水县泗张镇西焦坡村村委会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37083100285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6.5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泗水县泗张镇桃源村广场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泗水县泗张镇桃源村村委会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37083100286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泗水县泗张镇桃源邵士林院内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邵士林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37083100326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泗水县圣水峪镇王家沟村孔宪生院内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孔宪生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泗水县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37083100487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9.2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10.6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泗水县济河街道五里庙村聂达洋院内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聂达洋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37088310012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邹城市中心店镇四府厂村韩加丁院内靠房东侧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邹城市中心店镇尚寨村村委会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37088310086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11.9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10.29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邹城市峄山镇纪西村南大街路（原土地庙）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邹城市峄山镇纪西村村委会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CC" w:fill="FFFFFF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37088310235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邹城市城前镇牛庄村中间路旁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邹城市城前镇牛庄村村委会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37088310236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14.45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邹城市城前镇青邑村南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邹城市城前镇青邑村村委会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37088310106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圆柏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邹城市看庄镇土山洼村岳德贵家院内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岳德贵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37088310223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邹城市郭里镇独山庄村关帝庙遗址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邹城市郭里镇独山庄村村委会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37088310076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柘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213.52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7.05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邹城市太平镇大边庄村东南村边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邹城市太平镇大边庄村村委会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37088304776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37088304526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37088304331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37088305125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37088301701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37088306177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37088301544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37088301245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37088300885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37088301599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37088302860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37088302417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37088302619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37088305124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37088303322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37088306315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37088300879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37088304521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37088305230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37088302489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37088303245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37088303806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37088305227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3599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37088305878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37088301195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37088302416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37088305045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银杏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37088304491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37088301731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37088302806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37088306192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37088304051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37088305113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37088305516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37088303199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37088305866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木瓜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核桃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37088300327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木香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孟府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白石榴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白石榴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桑树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流苏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流苏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栾树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37088302628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37088304409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37088305055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37088304408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37088302681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37088306021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37088302789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37088303257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37088306112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37088301114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37088301700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37088301110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37088302704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37088302875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37088301188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37088301843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37088302492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37088305040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37088302617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37088302938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37088305139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37088305829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37088304709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37088303281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37088302566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37088302686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37088303207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37088304312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37088304556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37088304772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37088304906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37088305234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37088306134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37088301259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37088302729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37088303197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37088302432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37088302616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37088304332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37088306301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37088303097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37088302421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37088302635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37088302725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37088305782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37088302613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37088302446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37088302856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37088301835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37088303183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37088301231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37088301540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37088301194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37088301215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37088302606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37088302787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37088306249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37088301255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37088302569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37088302847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37088303240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37088305138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37088305899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37088302427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37088303960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37088304316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37088304721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37088300803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37088301582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37088302903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37088301290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37088303196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37088303332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37088304867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37088302592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37088302703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37088305848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37088301545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37088302579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37088304742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37088302723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37088302851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37088302890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37088303168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37088304436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37088305887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3899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37088301521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37088304919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37088300888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37088301877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37088303185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37088303212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37088305957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37088301840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37088304211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37088305674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37088306531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37088302508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37088302644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37088302748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37088304229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37088304399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37088304786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37088301258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37088302849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37088302855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37088302952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37088303232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37088304209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37088305327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37088305900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37088300899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37088301203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37088301506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37088301584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37088301713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37088303222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37088305720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37088300869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37088300873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37088302641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37088302727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37088303227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37088303884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37088304405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37088305799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37088300872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37088304206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3999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37088306599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37088304517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37088304654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37088305071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37088305890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37088306029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37088303043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37088303687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37088303932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37088304147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37088304925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37088304994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37088306174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37088306316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37088302778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37088301206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37088301587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37088303198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37088304142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37088305372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37088300857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37088300972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37088301376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37088303123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37088303219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37088304968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37088300887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37088301115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37088302188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37088302333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37088302491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37088303418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37088303485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37088305381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37088306303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37088301105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37088301745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37088301749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37088302079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37088302744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37088302801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37088302829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4096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37088303977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4097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4098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4099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37088300757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37088301473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37088301530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37088304212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37088304439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37088305228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4109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4110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37088300594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4111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37088300618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4112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37088301070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4113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37088301186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4114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37088301505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4115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4116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37088301693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4117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4118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37088302090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4119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37088302261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4120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37088302893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4121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37088304174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4122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37088304514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4123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37088305584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4124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37088305699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4125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37088305702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4126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37088306194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4127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37088306312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4128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4129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4130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4131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4132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37088300806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4133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37088300866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4134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37088301264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4135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4136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4137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37088305020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4138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37088302951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4139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37088301990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4140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37088300051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4141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4142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4143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37088300177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4144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4145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37088300134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4146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孟庙启圣殿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4147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37088300273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孟庙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4148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4149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37088300418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4150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37088300356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孟林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邹城市文物保护中心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4151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微山县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37082600201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微山县昭阳街道黄埠庄村村后老运河南岸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微山县昭阳街道黄埠庄村村委会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4152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微山县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37082610201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pacing w:val="-4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4"/>
                <w:sz w:val="18"/>
                <w:szCs w:val="18"/>
              </w:rPr>
              <w:t>微山县</w:t>
            </w:r>
            <w:r>
              <w:rPr>
                <w:rFonts w:hint="eastAsia" w:ascii="宋体" w:hAnsi="宋体" w:cs="宋体"/>
                <w:b/>
                <w:spacing w:val="-4"/>
                <w:sz w:val="18"/>
                <w:szCs w:val="18"/>
              </w:rPr>
              <w:t>驩</w:t>
            </w:r>
            <w:r>
              <w:rPr>
                <w:rFonts w:hint="eastAsia" w:ascii="方正仿宋简体" w:hAnsi="方正仿宋简体" w:eastAsia="方正仿宋简体" w:cs="方正仿宋简体"/>
                <w:b/>
                <w:spacing w:val="-4"/>
                <w:sz w:val="18"/>
                <w:szCs w:val="18"/>
              </w:rPr>
              <w:t>城镇大王庙村老运河北岸大王庙桥头西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微山县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驩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城镇大王庙村村委会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4153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微山县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37082610202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273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微山县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驩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城镇尹洼村村中广场西路南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微山县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驩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城镇尹洼村村委会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4154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微山县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37082610101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7.2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微山县韩庄镇石庄村104国道南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微山县韩庄镇石庄村村委会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4155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微山县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37082611101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326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16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微山县微山岛镇沟南村中心路东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微山县微山岛镇沟南村村委会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4156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鱼台县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37082700025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鱼台县鱼城镇乔庄村中东西街旁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鱼台县鱼城镇乔庄村村委会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4157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37082810001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金乡县化雨镇五联村（周庄自然村）村内街道旁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金乡县化雨镇五联村村委会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4158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37082810003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金乡县化雨镇化南村殷小青院内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殷向晨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4159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37082810005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金乡县化雨镇苏坑村渠中堂院内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渠中堂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4160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37082810022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金乡县司马镇东蔡村（古李自然村）李金来院外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李金来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4161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37082810011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金乡县羊山镇济商高速与036县道交叉口西北角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金乡县羊山镇政府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4162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37082810707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金乡县羊山镇王小山村村委南苹果园（较南侧）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金乡县羊山镇王小山村村委会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4163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37082810708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pacing w:val="-6"/>
                <w:sz w:val="18"/>
                <w:szCs w:val="18"/>
              </w:rPr>
              <w:t>金乡县羊山镇王小山村村委南苹果园（较北侧偏西）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金乡县羊山镇王小山村村委会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4164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37082810709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pacing w:val="-6"/>
                <w:sz w:val="18"/>
                <w:szCs w:val="18"/>
              </w:rPr>
              <w:t>金乡县羊山镇王小山村村委南苹果园（较北侧偏东）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金乡县羊山镇王小山村村委会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4165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37082810447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木瓜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金乡县霄云镇张小楼村河堤二滩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王汉军</w:t>
            </w: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王汉新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4166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37082810448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木瓜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金乡县霄云镇张小楼村河堤二滩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王汉军</w:t>
            </w: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王汉新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4167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37082810449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木瓜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金乡县霄云镇张小楼村河堤二滩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王汉军</w:t>
            </w: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王汉新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4168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木瓜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金乡县霄云镇张小楼村河堤二滩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王汉军</w:t>
            </w: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王汉新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4169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37082810451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木瓜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金乡县霄云镇张小楼村河堤二滩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王汉军</w:t>
            </w: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王汉新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4170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37082810452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木瓜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金乡县霄云镇张小楼村河堤二滩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王汉军</w:t>
            </w: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王汉新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4171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青檀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嘉祥县纸坊镇青山寺院内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嘉祥县文物旅游服务中心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4172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37082900012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5.4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嘉祥县纸坊镇东坦村山上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嘉祥县纸坊镇坦佛山村村委会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4173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37082900013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嘉祥县纸坊镇纸中村北山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嘉祥县纸坊镇纸坊村村委会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4174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嘉祥县纸坊镇后马市村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嘉祥县纸坊镇后马市村村委会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4175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嘉祥县卧龙山街道长直集村伏羲庙门口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嘉祥县卧龙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spacing w:val="-6"/>
                <w:sz w:val="18"/>
                <w:szCs w:val="18"/>
              </w:rPr>
              <w:t>山街道长直集村村委会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4176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嘉祥县卧龙山街道刘山口村西北山顶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spacing w:val="-6"/>
                <w:sz w:val="18"/>
                <w:szCs w:val="18"/>
              </w:rPr>
              <w:t>县卧龙山街道刘山口村村委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4177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嘉祥县卧龙山街道刘山口村西北山顶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pacing w:val="-6"/>
                <w:sz w:val="18"/>
                <w:szCs w:val="18"/>
              </w:rPr>
              <w:t>嘉祥县卧龙山街道刘山口村村委会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4178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37082900018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嘉祥县卧龙山街道刘山口村西北山顶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pacing w:val="-6"/>
                <w:sz w:val="18"/>
                <w:szCs w:val="18"/>
              </w:rPr>
              <w:t>嘉祥县卧龙山街道刘山口村村委会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4179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侧柏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嘉祥县嘉祥街道柏山社区天齐庙内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嘉祥县嘉祥街道柏山社区管委会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4180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嘉祥县满硐镇南山村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嘉祥县满硐镇南山村村委会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4181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37082900021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棠梨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7.3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嘉祥县万张街道商庄村委会东（坟上）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嘉祥县万张街道商庄村村委会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4182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37082900454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244.29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济宁经开区疃里镇北朱村（村东北）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济宁经开区疃里镇北朱村村委会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4183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37082900455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皂荚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269.73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济宁经开区疃里镇东汤村小学院内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济宁经开区疃里镇东汤村村委会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4184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嘉祥县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37082900456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黄连木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329.7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济宁经开区疃里镇贾桥村贾氏主坟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济宁经开区疃里镇贾桥村村委会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4185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37083010101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汶上县南站街道辛店村</w:t>
            </w: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105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国道路西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汶上县南站街道辛店村村委会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4186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37083010102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7.4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汶上县南站街道代庄村内蔚言胜院前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汶上县南站街道代庄村村委会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4187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37083010601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桑树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298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汶上县康驿镇东唐村村南路东苗圃内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汶上县康驿镇东唐村村委会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4188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37083010605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汶上县康驿镇赵营村村内谢士忠门前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谢士忠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4189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37083010304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汶上县次邱镇黄庄村村内王正才房前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王正才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4190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37083010306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汶上县次邱镇河里村项村项玉生院前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汶上县次邱镇河里村村委会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4191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37083010901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267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汶上县郭仓镇束村村委东南农田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汶上县郭仓镇束村村委会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4192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37083011105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485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汶上县杨店镇沟西村何树龙院内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何树龙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4193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241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汶上县白石镇庞楼村村内广场南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汶上县白石镇庞楼村村委会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4194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37083010803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9.5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284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汶上县义桥镇孙汪村社区小广场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汶上县义桥镇孙汪村村委会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18"/>
                <w:szCs w:val="18"/>
              </w:rPr>
              <w:t>4195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梁山县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37083200016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槐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二级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273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eastAsia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color w:val="000000"/>
                <w:sz w:val="18"/>
                <w:szCs w:val="18"/>
              </w:rPr>
              <w:t>8.2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left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梁山县马营镇鲍垓村刘金洲家院外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18"/>
                <w:szCs w:val="18"/>
              </w:rPr>
              <w:t>刘金洲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ind w:left="-60" w:leftChars="-30" w:right="-60" w:rightChars="-30"/>
              <w:jc w:val="center"/>
              <w:rPr>
                <w:rFonts w:ascii="方正仿宋简体" w:hAnsi="宋体" w:eastAsia="方正仿宋简体" w:cs="宋体"/>
                <w:b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b/>
                <w:sz w:val="18"/>
                <w:szCs w:val="18"/>
              </w:rPr>
              <w:t>古树</w:t>
            </w:r>
          </w:p>
        </w:tc>
      </w:tr>
    </w:tbl>
    <w:p>
      <w:pPr>
        <w:spacing w:line="600" w:lineRule="exact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134" w:right="1134" w:bottom="1134" w:left="1701" w:header="0" w:footer="567" w:gutter="0"/>
          <w:pgNumType w:fmt="numberInDash"/>
          <w:cols w:space="425" w:num="1"/>
          <w:docGrid w:type="lines" w:linePitch="628" w:charSpace="-1683"/>
        </w:sect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Aj6st40QEAAM8DAAAO AAAAZHJzL2Uyb0RvYy54bWytU01v2zAMvQ/YfxB0X+wGzTYYcXpo1l2KLcC2H6BIlC1AXxDVOPn3 o+Q02bpLDvNBpiTyke+RWj8cnWUHSGiC7/ndouUMvAzK+KHnv34+ffjMGWbhlbDBQ89PgPxh8/7d eoodLMMYrILECMRjN8WejznHrmlQjuAELkIET5c6JCcybdPQqCQmQne2Wbbtx2YKScUUJCDS6Xa+ 5GfEdAtg0NpI2Ab54sDnGTWBFZko4Wgi8k2tVmuQ+bvWCJnZnhPTXFdKQva+rM1mLbohiTgaeS5B 3FLCG05OGE9JL1BbkQV7SeYfKGdkChh0XsjgmplIVYRY3LVvtPkxigiVC0mN8SI6/j9Y+e2wS8yo nq8488JRw5+NB7as0kwRO/J49LtEQpUdxl0qPI86ufInBuxY5Txd5IRjZpIOV6v7+7YlpeXrXXMN jAnzVwiOFaPnlpJWAcXhGTMlI9dXl5LHejbRtC4/VTxBc6ep3wTtItWOfqjBGKxRT8baEoJp2D/a xA6i9L5+pd0E/JdbybIVOM5+9WqeihGE+uIVy6dIqnh6DLzU4EBxZoHeTrHq/GRh7C2elNp6quAq ZLH2QZ2qvvWc+lxrPM9kGaQ/9zX6+g43vwF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+DV1gAA AAYBAAAPAAAAAAAAAAEAIAAAADgAAABkcnMvZG93bnJldi54bWxQSwECFAAUAAAACACHTuJAI+rL eNEBAADP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67" w:firstLineChars="98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099" w:firstLineChars="3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O3los3TAQAAzwMAAA4A AABkcnMvZTJvRG9jLnhtbK1TTW/bMAy9D9h/EHRfnGbLOhhxemjWXYotwLofwEh0LEBfENU4+fej 5DTduksO80GmJPKR75Fa3R2dFQdMZILv5M1sLgV6FbTx+07+enr48EUKyuA12OCxkyckebd+/241 xhYXYQhWYxIM4qkdYyeHnGPbNKQGdECzENHzZR+Sg8zbtG90gpHRnW0W8/nnZgxJxxQUEvHpZrqU Z8R0DWDoe6NwE9SzQ58n1IQWMlOiwUSS61pt36PKP/qeMAvbSWaa68pJ2N6VtVmvoN0niINR5xLg mhLecHJgPCe9QG0gg3hO5h8oZ1QKFPo8U8E1E5GqCLO4mb/R5ucAESsXlpriRXT6f7Dq+2GbhNGd vJXCg+OGPxqPYrEo0oyRWva499t03lHcpsLz2CdX/sxAHKucp4uceMxC8eFy+enjcslKq5e75jUw JsrfMDhRjE5aTloFhMMjZU7Gri8uJY/1YuRpXdzOCx7w3PXcbzZd5NrJ72swBWv0g7G2hFDa7+5t Egcova9f4cTAf7mVLBugYfKrV9NUDAj6q9cinyKr4vkxyFKDQy2FRX47xWJAaDMYe40np7aeKyiy TkIWaxf0qepbz7nPtcbzTJZB+nNfo1/f4fo3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O3l os3TAQAAzwMAAA4AAAAAAAAAAQAgAAAAOg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LMe7XrSAQAAzwMAAA4A AABkcnMvZTJvRG9jLnhtbK1TTW/bMAy9D9h/EHRf7ARtNxhxemjWXYotwLYfwOjDFqAviGqc/PtR cpqu3SWH+SBTEvnI90it74/OsoNKaILv+XLRcqa8CNL4oee/fz1++sIZZvASbPCq5yeF/H7z8cN6 ip1ahTFYqRIjEI/dFHs+5hy7pkExKge4CFF5utQhOci0TUMjE0yE7myzatu7ZgpJxhSEQqTT7XzJ z4jpGsCgtRFqG8SzUz7PqElZyEQJRxORb2q1WiuRf2iNKjPbc2Ka60pJyN6XtdmsoRsSxNGIcwlw TQnvODkwnpJeoLaQgT0n8w+UMyIFDDovRHDNTKQqQiyW7Tttfo4QVeVCUmO8iI7/D1Z8P+wSM7Ln d5x5cNTwJ+MVWy2LNFPEjjwe/C6ddxh3qfA86uTKnxiwY5XzdJFTHTMTdHh7e3PTtqS0eLlrXgNj wvxNBceK0XNLSauAcHjCTMnI9cWl5LGeTTStq88VD2juNPWboF2k2tEPNRiDNfLRWFtCMA37B5vY AUrv61c4EfAbt5JlCzjOfvVqnopRgfzqJcunSKp4egy81OCU5MwqejvFIkDoMhh7jSeltp4qKLLO QhZrH+Sp6lvPqc+1xvNMlkH6e1+jX9/h5g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y85mq1QAA AAYBAAAPAAAAAAAAAAEAIAAAADgAAABkcnMvZG93bnJldi54bWxQSwECFAAUAAAACACHTuJAsx7t etIBAADP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2023年1</w:t>
      </w:r>
      <w:r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  <w:t>1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9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headerReference r:id="rId9" w:type="default"/>
      <w:footerReference r:id="rId10" w:type="default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posOffset>701040</wp:posOffset>
                  </wp:positionH>
                  <wp:positionV relativeFrom="margin">
                    <wp:posOffset>5413375</wp:posOffset>
                  </wp:positionV>
                  <wp:extent cx="510540" cy="2183130"/>
                  <wp:effectExtent l="0" t="0" r="0" b="0"/>
                  <wp:wrapNone/>
                  <wp:docPr id="572" name="矩形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b/>
                                  <w:sz w:val="28"/>
                                  <w:szCs w:val="28"/>
                                </w:rPr>
                                <w:instrText xml:space="preserve">PAGE    \* MERGEFORMAT</w:instrText>
                              </w:r>
                              <w:r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b/>
                                  <w:sz w:val="28"/>
                                  <w:szCs w:val="28"/>
                                </w:rPr>
                                <w:t xml:space="preserve"> 161 -</w:t>
                              </w:r>
                              <w:r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3" o:spid="_x0000_s1026" o:spt="1" style="position:absolute;left:0pt;margin-left:55.2pt;margin-top:482.95pt;height:171.9pt;width:40.2pt;mso-position-horizontal-relative:page;mso-position-vertical-relative:page;z-index:251659264;v-text-anchor:middle;mso-width-relative:page;mso-height-relative:page;" filled="f" stroked="f" coordsize="21600,21600" o:allowincell="f" o:gfxdata="UEsFBgAAAAAAAAAAAAAAAAAAAAAAAFBLAwQKAAAAAACHTuJAAAAAAAAAAAAAAAAABAAAAGRycy9Q SwMEFAAAAAgAh07iQOkfeKDZAAAADAEAAA8AAABkcnMvZG93bnJldi54bWxNj8FOwzAQRO9I/IO1 SNyonUKrNsSpAFEVIXFoy4WbGy9xRLyOYjdt/57NCY6jGc28KVZn34oB+9gE0pBNFAikKtiGag2f +/XdAkRMhqxpA6GGC0ZYlddXhcltONEWh12qBZdQzI0Gl1KXSxkrh97ESeiQ2PsOvTeJZV9L25sT l/tWTpWaS28a4gVnOnxxWP3sjl7D8yaGjyG8bjdPX2/OD5ds/x7XWt/eZOoRRMJz+gvDiM/oUDLT IRzJRtGyztQDRzUsZtMZiDGxVHzmMFrL+T3IspD/T5S/UEsDBBQAAAAIAIdO4kAgSxIvBAIAAPQD AAAOAAAAZHJzL2Uyb0RvYy54bWytU0uOEzEQ3SNxB8t70ul8YGilMxpNFIQ0wEgDB3Dc7rRF22XK TrpzGiR2HILjIK5B2Z2EMGxmwcZyuexX770qL65707K9Qq/BljwfjTlTVkKl7bbknz6uX1xx5oOw lWjBqpIflOfXy+fPFp0r1AQaaCuFjECsLzpX8iYEV2SZl40ywo/AKUvJGtCIQCFuswpFR+imzSbj 8cusA6wcglTe0+lqSPIjIj4FEOpaS7UCuTPKhgEVVSsCSfKNdp4vE9u6VjJ8qGuvAmtLTkpDWqkI 7TdxzZYLUWxRuEbLIwXxFAqPNBmhLRU9Q61EEGyH+h8ooyWChzqMJJhsEJIcIRX5+JE3D41wKmkh q707m+7/H6x8v79HpquSz19NOLPCUMt/ff3+88c3No3udM4XdOnB3WPU590dyM+eWbhthN2qG0To GiUq4pTH+9lfD2Lg6SnbdO+gImixC5CM6ms0EZAsYH3qx+HcD9UHJulwno/nM+qUpNQkv5rm09Sw TBSn1w59eKPAsLgpOVK/E7rY3/kQ2YjidCUWs7DWbXtiGYkNAkO/6Y9aN1AdiC/CMCr0UWgTV846 GpOS+y87gYqz9q0lza/zWWQYUjAjDynAy8zmMiOsbICmTwbkbAhuwzCNO4d621CtPAnw7oacWusk Iro48Dr6S8OQtB0HN07bZZxu/fmsy99QSwMECgAAAAAAh07iQAAAAAAAAAAAAAAAAAYAAABfcmVs cy9QSwMEFAAAAAgAh07iQIoUZjzRAAAAlAEAAAsAAABfcmVscy8ucmVsc6WQwWrDMAyG74O9g9F9 cZrDGKNOL6PQa+kewNiKYxpbRjLZ+vbzDoNl9LajfqHvE//+8JkWtSJLpGxg1/WgMDvyMQcD75fj 0wsoqTZ7u1BGAzcUOIyPD/szLra2I5ljEdUoWQzMtZZXrcXNmKx0VDC3zUScbG0jB12su9qAeuj7 Z82/GTBumOrkDfDJD6Aut9LMf9gpOiahqXaOkqZpiu4eVQe2ZY7uyDbhG7lGsxywGvAsGgdqWdd+ BH1fv/un3tNHPuO61X6HjOuPV2+6HL8AUEsDBBQAAAAIAIdO4kB+5uUg9wAAAOEBAAATAAAAW0Nv bnRlbnRfVHlwZXNdLnhtbJWRQU7DMBBF90jcwfIWJU67QAgl6YK0S0CoHGBkTxKLZGx5TGhvj5O2 G0SRWNoz/78nu9wcxkFMGNg6quQqL6RA0s5Y6ir5vt9lD1JwBDIwOMJKHpHlpr69KfdHjyxSmriS fYz+USnWPY7AufNIadK6MEJMx9ApD/oDOlTrorhX2lFEilmcO2RdNtjC5xDF9pCuTyYBB5bi6bQ4 syoJ3g9WQ0ymaiLzg5KdCXlKLjvcW893SUOqXwnz5DrgnHtJTxOsQfEKIT7DmDSUCayM+6KAU/53 yWw5cuba1mrMm8BNir3hdLG61o5r1zj93/Ltkrp0q+WD6m9QSwECFAAUAAAACACHTuJAfublIPcA AADhAQAAEwAAAAAAAAABACAAAACMBAAAW0NvbnRlbnRfVHlwZXNdLnhtbFBLAQIUAAoAAAAAAIdO 4kAAAAAAAAAAAAAAAAAGAAAAAAAAAAAAEAAAAG4DAABfcmVscy9QSwECFAAUAAAACACHTuJAihRm PNEAAACUAQAACwAAAAAAAAABACAAAACSAwAAX3JlbHMvLnJlbHNQSwECFAAKAAAAAACHTuJAAAAA AAAAAAAAAAAABAAAAAAAAAAAABAAAAAWAAAAZHJzL1BLAQIUABQAAAAIAIdO4kDpH3ig2QAAAAwB AAAPAAAAAAAAAAEAIAAAADgAAABkcnMvZG93bnJldi54bWxQSwECFAAUAAAACACHTuJAIEsSLwQC AAD0AwAADgAAAAAAAAABACAAAAA+AQAAZHJzL2Uyb0RvYy54bWxQSwUGAAAAAAYABgBZAQAAtAUA AAAA ">
                  <v:fill on="f" focussize="0,0"/>
                  <v:stroke on="f"/>
                  <v:imagedata o:title=""/>
                  <o:lock v:ext="edit" aspectratio="f"/>
                  <v:textbox style="layout-flow:vertical;mso-fit-shape-to-text:t;">
                    <w:txbxContent>
                      <w:p>
                        <w:pPr>
                          <w:pStyle w:val="2"/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b/>
                            <w:sz w:val="28"/>
                            <w:szCs w:val="28"/>
                          </w:rPr>
                          <w:instrText xml:space="preserve">PAGE    \* MERGEFORMAT</w:instrText>
                        </w:r>
                        <w:r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b/>
                            <w:sz w:val="28"/>
                            <w:szCs w:val="28"/>
                          </w:rPr>
                          <w:t xml:space="preserve"> 161 -</w:t>
                        </w:r>
                        <w:r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Theme="minorEastAsia" w:hAnsiTheme="minorEastAsia"/>
        <w:b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pBdr>
            <w:bottom w:val="none" w:color="auto" w:sz="0" w:space="0"/>
          </w:pBdr>
        </w:pPr>
        <w: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posOffset>706755</wp:posOffset>
                  </wp:positionH>
                  <wp:positionV relativeFrom="margin">
                    <wp:posOffset>31750</wp:posOffset>
                  </wp:positionV>
                  <wp:extent cx="390525" cy="3926205"/>
                  <wp:effectExtent l="0" t="0" r="0" b="0"/>
                  <wp:wrapNone/>
                  <wp:docPr id="1" name="矩形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0525" cy="3926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b/>
                                  <w:sz w:val="28"/>
                                  <w:szCs w:val="28"/>
                                </w:rPr>
                                <w:instrText xml:space="preserve">PAGE    \* MERGEFORMAT</w:instrText>
                              </w:r>
                              <w:r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b/>
                                  <w:sz w:val="28"/>
                                  <w:szCs w:val="28"/>
                                </w:rPr>
                                <w:t xml:space="preserve"> 162 -</w:t>
                              </w:r>
                              <w:r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3" o:spid="_x0000_s1026" o:spt="1" style="position:absolute;left:0pt;margin-left:55.65pt;margin-top:59.2pt;height:309.15pt;width:30.75pt;mso-position-horizontal-relative:page;mso-position-vertical-relative:page;z-index:251661312;v-text-anchor:middle;mso-width-relative:page;mso-height-relative:page;" filled="f" stroked="f" coordsize="21600,21600" o:allowincell="f" o:gfxdata="UEsFBgAAAAAAAAAAAAAAAAAAAAAAAFBLAwQKAAAAAACHTuJAAAAAAAAAAAAAAAAABAAAAGRycy9Q SwMEFAAAAAgAh07iQHHNRp3XAAAACQEAAA8AAABkcnMvZG93bnJldi54bWxNj81OwzAQhO9IvIO1 SNyo8yPaKsTpAVEOCAkoSL1u4m0SEa+j2E3L27M9wXE0o5lvys3ZDWqmKfSeDaSLBBRx423PrYGv z+3dGlSIyBYHz2TghwJsquurEgvrT/xB8y62Sko4FGigi3EstA5NRw7Dwo/E4h385DCKnFptJzxJ uRt0liRL7bBnWehwpMeOmu/d0Rl4f8rXbqxb+/qCB7dd7ef98/LNmNubNHkAFekc/8JwwRd0qISp 9ke2QQ2i0zSXqIF7uXTxV5lcqQ0sszwHXZX6/4PqF1BLAwQUAAAACACHTuJAbbWuvwUCAADyAwAA DgAAAGRycy9lMm9Eb2MueG1srVNBbtswELwX6B8I3mvJsp3GguUgiJGiQNoGSPoAmqIsohKXXdKW /JoCvfUReU7Rb3RJ2a6bXnLoheBqydmZ4Whx1bcN2yl0GkzBx6OUM2UklNpsCv758fbNJWfOC1OK Bowq+F45frV8/WrR2VxlUENTKmQEYlze2YLX3ts8SZysVSvcCKwy1KwAW+GpxE1SougIvW2SLE0v kg6wtAhSOUdfV0OTHxDxJYBQVVqqFchtq4wfUFE1wpMkV2vr+DKyrSol/aeqcsqzpuCk1MeVhtB+ HdZkuRD5BoWttTxQEC+h8ExTK7ShoSeolfCCbVH/A9VqieCg8iMJbTIIiY6QinH6zJuHWlgVtZDV zp5Md/8PVn7c3SPTJSWBMyNaevBf3378fPrOJsGbzrqcjjzYewzqnL0D+cUxAze1MBt1jQhdrURJ jMbhfPLXhVA4usrW3QcoCVpsPUSb+grbAEgGsD6+xv70Gqr3TNLHyTydZTPOJLUm8+wiS2dxhMiP ty06/05By8Km4EivHdHF7s75wEbkxyNhmIFb3TRHloHYIND36/6gdQ3lnvgiDEGh34Q2YeWso5AU 3H3dClScNe8NaZ6Pp9OQqlhMZ28zKvC8sz7vCCNroOxJj5wNxY0fsri1qDc1zRpHAQauyalKRxHB xYHXwV+KQtR2iG3I2nkdT/35VZe/AVBLAwQKAAAAAACHTuJAAAAAAAAAAAAAAAAABgAAAF9yZWxz L1BLAwQUAAAACACHTuJAihRmPNEAAACUAQAACwAAAF9yZWxzLy5yZWxzpZDBasMwDIbvg72D0X1x msMYo04vo9Br6R7A2IpjGltGMtn69vMOg2X0tqN+oe8T//7wmRa1IkukbGDX9aAwO/IxBwPvl+PT CyipNnu7UEYDNxQ4jI8P+zMutrYjmWMR1ShZDMy1lletxc2YrHRUMLfNRJxsbSMHXay72oB66Ptn zb8ZMG6Y6uQN8MkPoC630sx/2Ck6JqGpdo6SpmmK7h5VB7Zlju7INuEbuUazHLAa8CwaB2pZ134E fV+/+6fe00c+47rVfoeM649Xb7ocvwBQSwMEFAAAAAgAh07iQH7m5SD3AAAA4QEAABMAAABbQ29u dGVudF9UeXBlc10ueG1slZFBTsMwEEX3SNzB8hYlTrtACCXpgrRLQKgcYGRPEotkbHlMaG+Pk7Yb RJFY2jP/vye73BzGQUwY2Dqq5CovpEDSzljqKvm+32UPUnAEMjA4wkoekeWmvr0p90ePLFKauJJ9 jP5RKdY9jsC580hp0rowQkzH0CkP+gM6VOuiuFfaUUSKWZw7ZF022MLnEMX2kK5PJgEHluLptDiz KgneD1ZDTKZqIvODkp0JeUouO9xbz3dJQ6pfCfPkOuCce0lPE6xB8QohPsOYNJQJrIz7ooBT/nfJ bDly5trWasybwE2KveF0sbrWjmvXOP3f8u2SunSr5YPqb1BLAQIUABQAAAAIAIdO4kB+5uUg9wAA AOEBAAATAAAAAAAAAAEAIAAAAIsEAABbQ29udGVudF9UeXBlc10ueG1sUEsBAhQACgAAAAAAh07i QAAAAAAAAAAAAAAAAAYAAAAAAAAAAAAQAAAAbQMAAF9yZWxzL1BLAQIUABQAAAAIAIdO4kCKFGY8 0QAAAJQBAAALAAAAAAAAAAEAIAAAAJEDAABfcmVscy8ucmVsc1BLAQIUAAoAAAAAAIdO4kAAAAAA AAAAAAAAAAAEAAAAAAAAAAAAEAAAABYAAABkcnMvUEsBAhQAFAAAAAgAh07iQHHNRp3XAAAACQEA AA8AAAAAAAAAAQAgAAAAOAAAAGRycy9kb3ducmV2LnhtbFBLAQIUABQAAAAIAIdO4kBtta6/BQIA APIDAAAOAAAAAAAAAAEAIAAAADwBAABkcnMvZTJvRG9jLnhtbFBLBQYAAAAABgAGAFkBAACzBQAA AAA= ">
                  <v:fill on="f" focussize="0,0"/>
                  <v:stroke on="f"/>
                  <v:imagedata o:title=""/>
                  <o:lock v:ext="edit" aspectratio="f"/>
                  <v:textbox style="layout-flow:vertical;">
                    <w:txbxContent>
                      <w:p>
                        <w:pPr>
                          <w:pStyle w:val="2"/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b/>
                            <w:sz w:val="28"/>
                            <w:szCs w:val="28"/>
                          </w:rPr>
                          <w:instrText xml:space="preserve">PAGE    \* MERGEFORMAT</w:instrText>
                        </w:r>
                        <w:r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b/>
                            <w:sz w:val="28"/>
                            <w:szCs w:val="28"/>
                          </w:rPr>
                          <w:t xml:space="preserve"> 162 -</w:t>
                        </w:r>
                        <w:r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1" w:edit="readOnly" w:salt="PB5HATt5ymw9VL87miVV3g==" w:hash="RbIM5EqAfDh/NKfynfOHOa2P3sU0EEFxCOaRTLLYZoWzF0vdto2dvfPFydqbTguP8/f+kvrJJdgLF/p7fg7i5g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0D391B"/>
    <w:rsid w:val="000F6F67"/>
    <w:rsid w:val="00140EF4"/>
    <w:rsid w:val="001659AD"/>
    <w:rsid w:val="00222F86"/>
    <w:rsid w:val="00224C50"/>
    <w:rsid w:val="00251338"/>
    <w:rsid w:val="002557EB"/>
    <w:rsid w:val="00271AF7"/>
    <w:rsid w:val="002E5763"/>
    <w:rsid w:val="0031260A"/>
    <w:rsid w:val="00364C5A"/>
    <w:rsid w:val="003A2A05"/>
    <w:rsid w:val="003E0E8F"/>
    <w:rsid w:val="00474712"/>
    <w:rsid w:val="00476A95"/>
    <w:rsid w:val="00493ACC"/>
    <w:rsid w:val="00571CD3"/>
    <w:rsid w:val="005931AE"/>
    <w:rsid w:val="005D5B1A"/>
    <w:rsid w:val="005E52D9"/>
    <w:rsid w:val="00623306"/>
    <w:rsid w:val="00633F78"/>
    <w:rsid w:val="006F195F"/>
    <w:rsid w:val="007B3EEF"/>
    <w:rsid w:val="007F7177"/>
    <w:rsid w:val="00840F21"/>
    <w:rsid w:val="008A2671"/>
    <w:rsid w:val="00973B37"/>
    <w:rsid w:val="00974915"/>
    <w:rsid w:val="009C146C"/>
    <w:rsid w:val="009C5E24"/>
    <w:rsid w:val="009F4745"/>
    <w:rsid w:val="00A7124D"/>
    <w:rsid w:val="00AD082E"/>
    <w:rsid w:val="00AD4F0C"/>
    <w:rsid w:val="00AE6969"/>
    <w:rsid w:val="00B40703"/>
    <w:rsid w:val="00BA084E"/>
    <w:rsid w:val="00BF4213"/>
    <w:rsid w:val="00CD750B"/>
    <w:rsid w:val="00D3014A"/>
    <w:rsid w:val="00E64C4D"/>
    <w:rsid w:val="00E724BD"/>
    <w:rsid w:val="00EB3C57"/>
    <w:rsid w:val="00EF4394"/>
    <w:rsid w:val="00F105F2"/>
    <w:rsid w:val="00F11AEC"/>
    <w:rsid w:val="00FC273A"/>
    <w:rsid w:val="2393304B"/>
    <w:rsid w:val="63765AC4"/>
    <w:rsid w:val="67FF08B2"/>
    <w:rsid w:val="EDFF47CB"/>
    <w:rsid w:val="FEF6F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sz w:val="24"/>
      <w:szCs w:val="24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color w:val="000000"/>
      <w:sz w:val="24"/>
      <w:szCs w:val="24"/>
    </w:rPr>
  </w:style>
  <w:style w:type="paragraph" w:customStyle="1" w:styleId="1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sz w:val="24"/>
      <w:szCs w:val="24"/>
    </w:rPr>
  </w:style>
  <w:style w:type="paragraph" w:customStyle="1" w:styleId="1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color w:val="000000"/>
      <w:sz w:val="24"/>
      <w:szCs w:val="24"/>
    </w:rPr>
  </w:style>
  <w:style w:type="paragraph" w:customStyle="1" w:styleId="1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sz w:val="24"/>
      <w:szCs w:val="24"/>
    </w:rPr>
  </w:style>
  <w:style w:type="paragraph" w:customStyle="1" w:styleId="17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8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0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黑体简体" w:hAnsi="宋体" w:eastAsia="方正黑体简体" w:cs="宋体"/>
      <w:sz w:val="32"/>
      <w:szCs w:val="32"/>
    </w:rPr>
  </w:style>
  <w:style w:type="paragraph" w:customStyle="1" w:styleId="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黑体简体" w:hAnsi="宋体" w:eastAsia="方正黑体简体" w:cs="宋体"/>
      <w:sz w:val="24"/>
      <w:szCs w:val="24"/>
    </w:rPr>
  </w:style>
  <w:style w:type="paragraph" w:customStyle="1" w:styleId="22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3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sz w:val="24"/>
      <w:szCs w:val="24"/>
    </w:rPr>
  </w:style>
  <w:style w:type="paragraph" w:customStyle="1" w:styleId="24">
    <w:name w:val="xl7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5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sz w:val="24"/>
      <w:szCs w:val="24"/>
    </w:rPr>
  </w:style>
  <w:style w:type="paragraph" w:customStyle="1" w:styleId="26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sz w:val="24"/>
      <w:szCs w:val="24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sz w:val="24"/>
      <w:szCs w:val="24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3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方正仿宋简体" w:hAnsi="宋体" w:eastAsia="方正仿宋简体" w:cs="宋体"/>
      <w:sz w:val="24"/>
      <w:szCs w:val="24"/>
    </w:rPr>
  </w:style>
  <w:style w:type="paragraph" w:customStyle="1" w:styleId="33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方正仿宋简体" w:hAnsi="宋体" w:eastAsia="方正仿宋简体" w:cs="宋体"/>
      <w:sz w:val="24"/>
      <w:szCs w:val="24"/>
    </w:rPr>
  </w:style>
  <w:style w:type="paragraph" w:customStyle="1" w:styleId="3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36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3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sz w:val="24"/>
      <w:szCs w:val="24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39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4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sz w:val="24"/>
      <w:szCs w:val="24"/>
    </w:rPr>
  </w:style>
  <w:style w:type="paragraph" w:customStyle="1" w:styleId="4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42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4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sz w:val="24"/>
      <w:szCs w:val="24"/>
    </w:rPr>
  </w:style>
  <w:style w:type="paragraph" w:customStyle="1" w:styleId="44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45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CC" w:fill="FFFFFF"/>
      <w:spacing w:before="100" w:beforeAutospacing="1" w:after="100" w:afterAutospacing="1"/>
      <w:jc w:val="center"/>
    </w:pPr>
    <w:rPr>
      <w:rFonts w:ascii="方正仿宋简体" w:hAnsi="宋体" w:eastAsia="方正仿宋简体" w:cs="宋体"/>
      <w:sz w:val="24"/>
      <w:szCs w:val="24"/>
    </w:rPr>
  </w:style>
  <w:style w:type="paragraph" w:customStyle="1" w:styleId="46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47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sz w:val="24"/>
      <w:szCs w:val="24"/>
    </w:rPr>
  </w:style>
  <w:style w:type="paragraph" w:customStyle="1" w:styleId="48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49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50">
    <w:name w:val="xl9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52"/>
      <w:szCs w:val="52"/>
    </w:rPr>
  </w:style>
  <w:style w:type="paragraph" w:customStyle="1" w:styleId="51">
    <w:name w:val="xl9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sz w:val="44"/>
      <w:szCs w:val="44"/>
    </w:rPr>
  </w:style>
  <w:style w:type="paragraph" w:customStyle="1" w:styleId="52">
    <w:name w:val="xl9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53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方正仿宋简体" w:hAnsi="宋体" w:eastAsia="方正仿宋简体" w:cs="宋体"/>
      <w:sz w:val="24"/>
      <w:szCs w:val="24"/>
    </w:rPr>
  </w:style>
  <w:style w:type="paragraph" w:customStyle="1" w:styleId="54">
    <w:name w:val="xl10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55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方正仿宋简体" w:hAnsi="宋体" w:eastAsia="方正仿宋简体" w:cs="宋体"/>
      <w:color w:val="000000"/>
      <w:sz w:val="24"/>
      <w:szCs w:val="24"/>
    </w:rPr>
  </w:style>
  <w:style w:type="paragraph" w:customStyle="1" w:styleId="56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57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方正仿宋简体" w:hAnsi="宋体" w:eastAsia="方正仿宋简体" w:cs="宋体"/>
      <w:sz w:val="24"/>
      <w:szCs w:val="24"/>
    </w:rPr>
  </w:style>
  <w:style w:type="paragraph" w:customStyle="1" w:styleId="58">
    <w:name w:val="xl10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59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60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简体" w:hAnsi="宋体" w:eastAsia="方正仿宋简体" w:cs="宋体"/>
      <w:sz w:val="24"/>
      <w:szCs w:val="24"/>
    </w:rPr>
  </w:style>
  <w:style w:type="paragraph" w:customStyle="1" w:styleId="61">
    <w:name w:val="xl10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b/>
      <w:bCs/>
      <w:sz w:val="52"/>
      <w:szCs w:val="52"/>
    </w:rPr>
  </w:style>
  <w:style w:type="paragraph" w:customStyle="1" w:styleId="62">
    <w:name w:val="xl10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sz w:val="44"/>
      <w:szCs w:val="44"/>
    </w:rPr>
  </w:style>
  <w:style w:type="paragraph" w:customStyle="1" w:styleId="63">
    <w:name w:val="xl1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sz w:val="44"/>
      <w:szCs w:val="44"/>
    </w:rPr>
  </w:style>
  <w:style w:type="paragraph" w:customStyle="1" w:styleId="64">
    <w:name w:val="xl11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sz w:val="44"/>
      <w:szCs w:val="44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10" Target="footer5.xml" Type="http://schemas.openxmlformats.org/officeDocument/2006/relationships/footer"/>
<Relationship Id="rId11" Target="theme/theme1.xml" Type="http://schemas.openxmlformats.org/officeDocument/2006/relationships/theme"/>
<Relationship Id="rId12" Target="../customXml/item1.xml" Type="http://schemas.openxmlformats.org/officeDocument/2006/relationships/customXml"/>
<Relationship Id="rId13" Target="fontTable.xml" Type="http://schemas.openxmlformats.org/officeDocument/2006/relationships/fontTable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header1.xml" Type="http://schemas.openxmlformats.org/officeDocument/2006/relationships/header"/>
<Relationship Id="rId6" Target="header2.xml" Type="http://schemas.openxmlformats.org/officeDocument/2006/relationships/header"/>
<Relationship Id="rId7" Target="footer3.xml" Type="http://schemas.openxmlformats.org/officeDocument/2006/relationships/footer"/>
<Relationship Id="rId8" Target="footer4.xml" Type="http://schemas.openxmlformats.org/officeDocument/2006/relationships/footer"/>
<Relationship Id="rId9" Target="header3.xml" Type="http://schemas.openxmlformats.org/officeDocument/2006/relationships/header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165</Pages>
  <Words>40756</Words>
  <Characters>232314</Characters>
  <Lines>1935</Lines>
  <Paragraphs>545</Paragraphs>
  <TotalTime>152</TotalTime>
  <ScaleCrop>false</ScaleCrop>
  <LinksUpToDate>false</LinksUpToDate>
  <CharactersWithSpaces>272525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2019-12-19T18:47:00Z</dcterms:created>
  <dc:creator>nizy</dc:creator>
  <cp:lastModifiedBy>user</cp:lastModifiedBy>
  <dcterms:modified xsi:type="dcterms:W3CDTF">2023-11-17T11:02:22Z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38EEF03D7F684CADB5CF584F5E1A4505</vt:lpwstr>
  </property>
</Properties>
</file>