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306" w:rsidRDefault="00623306">
      <w:pPr>
        <w:spacing w:line="1100" w:lineRule="exact"/>
        <w:jc w:val="center"/>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623306">
        <w:tc>
          <w:tcPr>
            <w:tcW w:w="8527" w:type="dxa"/>
            <w:shd w:val="clear" w:color="auto" w:fill="auto"/>
          </w:tcPr>
          <w:p w:rsidR="00623306" w:rsidRDefault="00CD750B">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 宁 市 人 民 政 府</w:t>
            </w:r>
            <w:bookmarkEnd w:id="0"/>
          </w:p>
        </w:tc>
      </w:tr>
    </w:tbl>
    <w:p w:rsidR="00623306" w:rsidRDefault="00623306">
      <w:pPr>
        <w:spacing w:line="300" w:lineRule="exact"/>
        <w:jc w:val="center"/>
      </w:pPr>
    </w:p>
    <w:p w:rsidR="00623306" w:rsidRDefault="00623306">
      <w:pPr>
        <w:spacing w:line="300" w:lineRule="exact"/>
        <w:jc w:val="center"/>
      </w:pPr>
    </w:p>
    <w:p w:rsidR="00623306" w:rsidRDefault="00CD750B">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济政字〔2020〕</w:t>
      </w:r>
      <w:r w:rsidR="00E75280">
        <w:rPr>
          <w:rFonts w:ascii="方正仿宋简体" w:eastAsia="方正仿宋简体" w:hAnsi="文星仿宋" w:cs="方正仿宋简体" w:hint="eastAsia"/>
          <w:b/>
          <w:sz w:val="32"/>
          <w:szCs w:val="32"/>
          <w:lang w:bidi="ar"/>
        </w:rPr>
        <w:t>52</w:t>
      </w:r>
      <w:r>
        <w:rPr>
          <w:rFonts w:ascii="方正仿宋简体" w:eastAsia="方正仿宋简体" w:hAnsi="文星仿宋" w:cs="方正仿宋简体" w:hint="eastAsia"/>
          <w:b/>
          <w:sz w:val="32"/>
          <w:szCs w:val="32"/>
          <w:lang w:bidi="ar"/>
        </w:rPr>
        <w:t>号</w:t>
      </w:r>
    </w:p>
    <w:p w:rsidR="00623306" w:rsidRDefault="00CD750B">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10" o:spid="_x0000_s1026" o:spt="20" style="position:absolute;left:0pt;margin-left:0pt;margin-top:7.95pt;height:0pt;width:430.85pt;z-index:249561088;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1hwH8wgEAAI0DAAAOAAAAZHJzL2Uyb0RvYy54bWytU9tu2zAM fR+wfxD0vtgO1mUz4vShWfZSbAW6fQCjiy1AN4hqnPz9KKVNdnkZhvpBpkSKPDw8Wt8enWUHldAE P/Bu0XKmvAjS+HHgP77v3n3kDDN4CTZ4NfCTQn67eftmPcdeLcMUrFSJURKP/RwHPuUc+6ZBMSkH uAhReXLqkBxk2qaxkQlmyu5ss2zbD80ckowpCIVIp9uzk29qfq2VyN+0RpWZHThhy3VNdd2Xtdms oR8TxMmIZxjwHygcGE9FL6m2kIE9JfNXKmdEChh0XojgmqC1Ear2QN107R/dPE4QVe2FyMF4oQlf L634enhIzMiB06A8OBrRvfGKdZWaOWJPEY/xIRFRZYdklj6POrnypw7YsdJ5utCpjpkJOrx5v+pW n244Ey++5noxJsxfVHCsGAO3VLQSCId7zFSMQl9CSh3r2Uz6Wq5amqIAUoq2kMl0kbCjH+tlDNbI nbG2XME07u9sYgeg2e92LX1l3JT4t7BSZQs4neOq66yKSYH87CXLp0iseJIvLxickpxZRWovVtVP BmP/JZJKW08IrkQWax/kiWbwFJMZJ6KiqyiLh2Ze8T7rs4jq133NdH1Fm59QSwMECgAAAAAAh07i QAAAAAAAAAAAAAAAAAYAAABfcmVscy9QSwMEFAAAAAgAh07iQIoUZjzRAAAAlAEAAAsAAABfcmVs cy8ucmVsc6WQwWrDMAyG74O9g9F9cZrDGKNOL6PQa+kewNiKYxpbRjLZ+vbzDoNl9LajfqHvE//+ 8JkWtSJLpGxg1/WgMDvyMQcD75fj0wsoqTZ7u1BGAzcUOIyPD/szLra2I5ljEdUoWQzMtZZXrcXN mKx0VDC3zUScbG0jB12su9qAeuj7Z82/GTBumOrkDfDJD6Aut9LMf9gpOiahqXaOkqZpiu4eVQe2 ZY7uyDbhG7lGsxywGvAsGgdqWdd+BH1fv/un3tNHPuO61X6HjOuPV2+6HL8AUEsDBBQAAAAIAIdO 4kB+5uUg9wAAAOEBAAATAAAAW0NvbnRlbnRfVHlwZXNdLnhtbJWRQU7DMBBF90jcwfIWJU67QAgl 6YK0S0CoHGBkTxKLZGx5TGhvj5O2G0SRWNoz/78nu9wcxkFMGNg6quQqL6RA0s5Y6ir5vt9lD1Jw BDIwOMJKHpHlpr69KfdHjyxSmriSfYz+USnWPY7AufNIadK6MEJMx9ApD/oDOlTrorhX2lFEilmc O2RdNtjC5xDF9pCuTyYBB5bi6bQ4syoJ3g9WQ0ymaiLzg5KdCXlKLjvcW893SUOqXwnz5DrgnHtJ TxOsQfEKIT7DmDSUCayM+6KAU/53yWw5cuba1mrMm8BNir3hdLG61o5r1zj93/Ltkrp0q+WD6m9Q SwECFAAUAAAACACHTuJAfublIPcAAADhAQAAEwAAAAAAAAABACAAAAAvBAAAW0NvbnRlbnRfVHlw ZXNdLnhtbFBLAQIUAAoAAAAAAIdO4kAAAAAAAAAAAAAAAAAGAAAAAAAAAAAAEAAAABEDAABfcmVs cy9QSwECFAAUAAAACACHTuJAihRmPNEAAACUAQAACwAAAAAAAAABACAAAAA1AwAAX3JlbHMvLnJl bHNQSwECFAAKAAAAAACHTuJAAAAAAAAAAAAAAAAABAAAAAAAAAAAABAAAAAAAAAAZHJzL1BLAQIU ABQAAAAIAIdO4kDjTL6A1AAAAAYBAAAPAAAAAAAAAAEAIAAAACIAAABkcnMvZG93bnJldi54bWxQ SwECFAAUAAAACACHTuJA9YcB/MIBAACNAwAADgAAAAAAAAABACAAAAAjAQAAZHJzL2Uyb0RvYy54 bWxQSwUGAAAAAAYABgBZAQAAVwUAAAAA ">
                <v:fill on="f" focussize="0,0"/>
                <v:stroke weight="1pt" color="#FF0000" joinstyle="round"/>
                <v:imagedata o:title=""/>
                <o:lock v:ext="edit" aspectratio="f"/>
              </v:line>
            </w:pict>
          </mc:Fallback>
        </mc:AlternateContent>
      </w:r>
    </w:p>
    <w:p w:rsidR="00623306" w:rsidRDefault="00623306" w:rsidP="00972E38">
      <w:pPr>
        <w:spacing w:line="500" w:lineRule="exact"/>
        <w:jc w:val="center"/>
        <w:rPr>
          <w:rFonts w:ascii="方正小标宋简体" w:eastAsia="方正小标宋简体" w:hAnsi="文星仿宋" w:cs="方正小标宋简体"/>
          <w:b/>
          <w:color w:val="000000"/>
          <w:sz w:val="44"/>
          <w:szCs w:val="44"/>
        </w:rPr>
      </w:pPr>
    </w:p>
    <w:p w:rsidR="00623306" w:rsidRDefault="00CD750B" w:rsidP="00972E38">
      <w:pPr>
        <w:tabs>
          <w:tab w:val="left" w:pos="8730"/>
        </w:tabs>
        <w:spacing w:line="5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sidRPr="00AD082E">
        <w:rPr>
          <w:rFonts w:ascii="方正小标宋简体" w:eastAsia="方正小标宋简体" w:hAnsi="方正小标宋简体" w:cs="方正小标宋简体" w:hint="eastAsia"/>
          <w:b/>
          <w:sz w:val="44"/>
          <w:szCs w:val="44"/>
          <w:lang w:bidi="ar"/>
        </w:rPr>
        <w:t>府</w:t>
      </w:r>
    </w:p>
    <w:p w:rsidR="00972E38" w:rsidRDefault="00CD750B" w:rsidP="00972E38">
      <w:pPr>
        <w:spacing w:line="50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关于印发济宁市自然资源统一确权</w:t>
      </w:r>
    </w:p>
    <w:p w:rsidR="00623306" w:rsidRDefault="00CD750B" w:rsidP="00972E38">
      <w:pPr>
        <w:spacing w:line="5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登记工作方案的通知</w:t>
      </w:r>
      <w:bookmarkEnd w:id="2"/>
    </w:p>
    <w:p w:rsidR="00623306" w:rsidRDefault="00623306" w:rsidP="00972E38">
      <w:pPr>
        <w:spacing w:line="500" w:lineRule="exact"/>
        <w:rPr>
          <w:rFonts w:ascii="方正仿宋简体" w:eastAsia="方正仿宋简体" w:hAnsi="文星仿宋" w:cs="方正仿宋简体"/>
          <w:b/>
          <w:color w:val="000000"/>
        </w:rPr>
      </w:pPr>
    </w:p>
    <w:p w:rsidR="00623306" w:rsidRDefault="00CD750B" w:rsidP="00972E38">
      <w:pPr>
        <w:pStyle w:val="a4"/>
        <w:widowControl w:val="0"/>
        <w:spacing w:beforeAutospacing="0" w:afterAutospacing="0" w:line="5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各县（市、区）人民政府，济宁高新区、太白湖新区、济宁经济技术开发区管委会，市政府</w:t>
      </w:r>
      <w:r w:rsidR="00677018">
        <w:rPr>
          <w:rFonts w:ascii="方正仿宋简体" w:eastAsia="方正仿宋简体" w:hAnsi="Tahoma" w:cs="Tahoma"/>
          <w:b/>
          <w:color w:val="000000"/>
          <w:sz w:val="32"/>
          <w:szCs w:val="32"/>
        </w:rPr>
        <w:t>有关</w:t>
      </w:r>
      <w:r>
        <w:rPr>
          <w:rFonts w:ascii="方正仿宋简体" w:eastAsia="方正仿宋简体" w:hAnsi="Tahoma" w:cs="Tahoma"/>
          <w:b/>
          <w:color w:val="000000"/>
          <w:sz w:val="32"/>
          <w:szCs w:val="32"/>
        </w:rPr>
        <w:t>部门</w:t>
      </w:r>
      <w:r w:rsidR="00677018">
        <w:rPr>
          <w:rFonts w:ascii="方正仿宋简体" w:eastAsia="方正仿宋简体" w:hAnsi="Tahoma" w:cs="Tahoma"/>
          <w:b/>
          <w:color w:val="000000"/>
          <w:sz w:val="32"/>
          <w:szCs w:val="32"/>
        </w:rPr>
        <w:t>、单位</w:t>
      </w:r>
      <w:r>
        <w:rPr>
          <w:rFonts w:ascii="方正仿宋简体" w:eastAsia="方正仿宋简体" w:hAnsi="Tahoma" w:cs="Tahoma"/>
          <w:b/>
          <w:color w:val="000000"/>
          <w:sz w:val="32"/>
          <w:szCs w:val="32"/>
        </w:rPr>
        <w:t>：</w:t>
      </w:r>
    </w:p>
    <w:p w:rsidR="00623306" w:rsidRDefault="00CD750B" w:rsidP="00972E38">
      <w:pPr>
        <w:pStyle w:val="a4"/>
        <w:widowControl w:val="0"/>
        <w:spacing w:beforeAutospacing="0" w:afterAutospacing="0" w:line="5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现将《</w:t>
      </w:r>
      <w:r>
        <w:rPr>
          <w:rFonts w:ascii="方正仿宋简体" w:eastAsia="方正仿宋简体" w:hAnsi="方正仿宋简体" w:cs="方正仿宋简体"/>
          <w:b/>
          <w:color w:val="000000"/>
          <w:sz w:val="32"/>
        </w:rPr>
        <w:t>济宁市自然资源统一确权登记工作方案》印发给你们，请认真贯彻执行。</w:t>
      </w:r>
    </w:p>
    <w:p w:rsidR="00623306" w:rsidRDefault="00623306" w:rsidP="00972E38">
      <w:pPr>
        <w:pStyle w:val="a4"/>
        <w:widowControl w:val="0"/>
        <w:spacing w:beforeAutospacing="0" w:afterAutospacing="0" w:line="800" w:lineRule="exact"/>
        <w:ind w:firstLineChars="200" w:firstLine="626"/>
        <w:jc w:val="both"/>
        <w:rPr>
          <w:rFonts w:ascii="方正仿宋简体" w:eastAsia="方正仿宋简体" w:hAnsi="Tahoma" w:cs="Tahoma" w:hint="default"/>
          <w:b/>
          <w:color w:val="000000"/>
          <w:sz w:val="32"/>
          <w:szCs w:val="32"/>
        </w:rPr>
      </w:pPr>
    </w:p>
    <w:p w:rsidR="008A2671" w:rsidRDefault="008A2671" w:rsidP="00972E38">
      <w:pPr>
        <w:pStyle w:val="a4"/>
        <w:widowControl w:val="0"/>
        <w:spacing w:beforeAutospacing="0" w:afterAutospacing="0" w:line="800" w:lineRule="exact"/>
        <w:ind w:firstLineChars="200" w:firstLine="626"/>
        <w:jc w:val="both"/>
        <w:rPr>
          <w:rFonts w:ascii="方正仿宋简体" w:eastAsia="方正仿宋简体" w:hAnsi="Tahoma" w:cs="Tahoma" w:hint="default"/>
          <w:b/>
          <w:color w:val="000000"/>
          <w:sz w:val="32"/>
          <w:szCs w:val="32"/>
        </w:rPr>
      </w:pPr>
    </w:p>
    <w:p w:rsidR="00623306" w:rsidRDefault="00CD750B" w:rsidP="00972E38">
      <w:pPr>
        <w:pStyle w:val="a4"/>
        <w:widowControl w:val="0"/>
        <w:spacing w:beforeAutospacing="0" w:afterAutospacing="0" w:line="600" w:lineRule="exact"/>
        <w:ind w:leftChars="-58" w:left="-1" w:hangingChars="35" w:hanging="110"/>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济宁市人民政府 </w:t>
      </w:r>
      <w:r w:rsidR="00972E38">
        <w:rPr>
          <w:rFonts w:ascii="方正仿宋简体" w:eastAsia="方正仿宋简体" w:hAnsi="Tahoma" w:cs="Tahoma"/>
          <w:b/>
          <w:color w:val="000000"/>
          <w:sz w:val="32"/>
          <w:szCs w:val="32"/>
        </w:rPr>
        <w:t xml:space="preserve"> </w:t>
      </w:r>
    </w:p>
    <w:p w:rsidR="00623306" w:rsidRDefault="00CD750B" w:rsidP="00262E77">
      <w:pPr>
        <w:pStyle w:val="a4"/>
        <w:widowControl w:val="0"/>
        <w:spacing w:beforeAutospacing="0" w:afterAutospacing="0" w:line="600" w:lineRule="exact"/>
        <w:ind w:right="1217" w:firstLineChars="400" w:firstLine="1252"/>
        <w:jc w:val="right"/>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20</w:t>
      </w:r>
      <w:r w:rsidR="00972E38">
        <w:rPr>
          <w:rFonts w:ascii="方正仿宋简体" w:eastAsia="方正仿宋简体" w:hAnsi="Tahoma" w:cs="Tahoma"/>
          <w:b/>
          <w:color w:val="000000"/>
          <w:sz w:val="32"/>
          <w:szCs w:val="32"/>
        </w:rPr>
        <w:t>20</w:t>
      </w:r>
      <w:r>
        <w:rPr>
          <w:rFonts w:ascii="方正仿宋简体" w:eastAsia="方正仿宋简体" w:hAnsi="Tahoma" w:cs="Tahoma"/>
          <w:b/>
          <w:color w:val="000000"/>
          <w:sz w:val="32"/>
          <w:szCs w:val="32"/>
        </w:rPr>
        <w:t>年</w:t>
      </w:r>
      <w:r w:rsidR="00972E38">
        <w:rPr>
          <w:rFonts w:ascii="方正仿宋简体" w:eastAsia="方正仿宋简体" w:hAnsi="Tahoma" w:cs="Tahoma"/>
          <w:b/>
          <w:color w:val="000000"/>
          <w:sz w:val="32"/>
          <w:szCs w:val="32"/>
        </w:rPr>
        <w:t>8</w:t>
      </w:r>
      <w:r>
        <w:rPr>
          <w:rFonts w:ascii="方正仿宋简体" w:eastAsia="方正仿宋简体" w:hAnsi="Tahoma" w:cs="Tahoma"/>
          <w:b/>
          <w:color w:val="000000"/>
          <w:sz w:val="32"/>
          <w:szCs w:val="32"/>
        </w:rPr>
        <w:t>月</w:t>
      </w:r>
      <w:r w:rsidR="00E75280">
        <w:rPr>
          <w:rFonts w:ascii="方正仿宋简体" w:eastAsia="方正仿宋简体" w:hAnsi="Tahoma" w:cs="Tahoma"/>
          <w:b/>
          <w:color w:val="000000"/>
          <w:sz w:val="32"/>
          <w:szCs w:val="32"/>
        </w:rPr>
        <w:t>27</w:t>
      </w:r>
      <w:r>
        <w:rPr>
          <w:rFonts w:ascii="方正仿宋简体" w:eastAsia="方正仿宋简体" w:hAnsi="Tahoma" w:cs="Tahoma"/>
          <w:b/>
          <w:color w:val="000000"/>
          <w:sz w:val="32"/>
          <w:szCs w:val="32"/>
        </w:rPr>
        <w:t xml:space="preserve">日   </w:t>
      </w:r>
    </w:p>
    <w:p w:rsidR="00623306" w:rsidRDefault="00CD750B" w:rsidP="00BF4213">
      <w:pPr>
        <w:pStyle w:val="a4"/>
        <w:widowControl w:val="0"/>
        <w:spacing w:beforeAutospacing="0" w:afterAutospacing="0" w:line="600" w:lineRule="exact"/>
        <w:ind w:firstLineChars="200" w:firstLine="626"/>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（此件公开发布）</w:t>
      </w:r>
    </w:p>
    <w:p w:rsidR="00972E38" w:rsidRDefault="00972E38" w:rsidP="00972E38">
      <w:pPr>
        <w:spacing w:line="600" w:lineRule="exact"/>
        <w:jc w:val="center"/>
        <w:rPr>
          <w:rFonts w:ascii="方正小标宋简体" w:eastAsia="方正小标宋简体" w:hAnsi="方正小标宋简体" w:cs="方正小标宋简体"/>
          <w:b/>
          <w:sz w:val="44"/>
          <w:szCs w:val="44"/>
        </w:rPr>
      </w:pPr>
    </w:p>
    <w:p w:rsidR="00972E38" w:rsidRPr="002B4884" w:rsidRDefault="00972E38" w:rsidP="00972E38">
      <w:pPr>
        <w:spacing w:line="600" w:lineRule="exact"/>
        <w:jc w:val="center"/>
        <w:rPr>
          <w:rFonts w:ascii="方正仿宋简体" w:eastAsia="方正仿宋简体" w:hAnsi="方正仿宋简体" w:cs="方正仿宋简体"/>
          <w:b/>
          <w:sz w:val="32"/>
          <w:szCs w:val="32"/>
        </w:rPr>
      </w:pPr>
      <w:r w:rsidRPr="002B4884">
        <w:rPr>
          <w:rFonts w:ascii="方正小标宋简体" w:eastAsia="方正小标宋简体" w:hAnsi="方正小标宋简体" w:cs="方正小标宋简体" w:hint="eastAsia"/>
          <w:b/>
          <w:sz w:val="44"/>
          <w:szCs w:val="44"/>
        </w:rPr>
        <w:t>济宁市自然资源统一确权登记工作方案</w:t>
      </w:r>
    </w:p>
    <w:p w:rsidR="00972E38" w:rsidRPr="002B4884" w:rsidRDefault="00972E38" w:rsidP="00972E38">
      <w:pPr>
        <w:spacing w:line="600" w:lineRule="exact"/>
        <w:jc w:val="center"/>
        <w:rPr>
          <w:rFonts w:ascii="仿宋_GB2312" w:eastAsia="仿宋_GB2312" w:hAnsi="宋体"/>
          <w:b/>
          <w:sz w:val="32"/>
          <w:szCs w:val="32"/>
        </w:rPr>
      </w:pPr>
    </w:p>
    <w:p w:rsidR="00BF1007" w:rsidRPr="00BF1007" w:rsidRDefault="00BF1007" w:rsidP="001D0984">
      <w:pPr>
        <w:spacing w:line="600" w:lineRule="exact"/>
        <w:ind w:firstLineChars="200" w:firstLine="626"/>
        <w:rPr>
          <w:rFonts w:ascii="方正仿宋简体" w:eastAsia="方正仿宋简体" w:hAnsi="宋体"/>
          <w:b/>
          <w:sz w:val="32"/>
          <w:szCs w:val="32"/>
        </w:rPr>
      </w:pPr>
      <w:bookmarkStart w:id="3" w:name="_Hlk23943051"/>
      <w:bookmarkStart w:id="4" w:name="_Hlk24274296"/>
      <w:r w:rsidRPr="00BF1007">
        <w:rPr>
          <w:rFonts w:ascii="方正仿宋简体" w:eastAsia="方正仿宋简体" w:hAnsi="宋体" w:hint="eastAsia"/>
          <w:b/>
          <w:sz w:val="32"/>
          <w:szCs w:val="32"/>
        </w:rPr>
        <w:t>为深入贯彻党中央、国务院关于生态文明建设的决策部署</w:t>
      </w:r>
      <w:r w:rsidR="0075668E">
        <w:rPr>
          <w:rFonts w:ascii="方正仿宋简体" w:eastAsia="方正仿宋简体" w:hAnsi="宋体" w:hint="eastAsia"/>
          <w:b/>
          <w:sz w:val="32"/>
          <w:szCs w:val="32"/>
        </w:rPr>
        <w:t>，</w:t>
      </w:r>
      <w:bookmarkStart w:id="5" w:name="_GoBack"/>
      <w:bookmarkEnd w:id="5"/>
      <w:r w:rsidRPr="00BF1007">
        <w:rPr>
          <w:rFonts w:ascii="方正仿宋简体" w:eastAsia="方正仿宋简体" w:hAnsi="宋体" w:hint="eastAsia"/>
          <w:b/>
          <w:sz w:val="32"/>
          <w:szCs w:val="32"/>
        </w:rPr>
        <w:t>认真落实《自然资源部财政部生态环境部水利部国家林业和草原局关于印发</w:t>
      </w:r>
      <w:r w:rsidR="003069FF" w:rsidRPr="003069FF">
        <w:rPr>
          <w:rFonts w:ascii="方正仿宋简体" w:eastAsia="方正仿宋简体" w:hAnsi="宋体"/>
          <w:b/>
          <w:sz w:val="32"/>
          <w:szCs w:val="32"/>
        </w:rPr>
        <w:t>〈</w:t>
      </w:r>
      <w:r w:rsidRPr="00BF1007">
        <w:rPr>
          <w:rFonts w:ascii="方正仿宋简体" w:eastAsia="方正仿宋简体" w:hAnsi="宋体" w:hint="eastAsia"/>
          <w:b/>
          <w:sz w:val="32"/>
          <w:szCs w:val="32"/>
        </w:rPr>
        <w:t>自然资源统一确权登记暂行办法</w:t>
      </w:r>
      <w:r w:rsidR="003069FF" w:rsidRPr="003069FF">
        <w:rPr>
          <w:rFonts w:ascii="方正仿宋简体" w:eastAsia="方正仿宋简体" w:hAnsi="宋体"/>
          <w:b/>
          <w:sz w:val="32"/>
          <w:szCs w:val="32"/>
        </w:rPr>
        <w:t>〉</w:t>
      </w:r>
      <w:r w:rsidRPr="00BF1007">
        <w:rPr>
          <w:rFonts w:ascii="方正仿宋简体" w:eastAsia="方正仿宋简体" w:hAnsi="宋体" w:hint="eastAsia"/>
          <w:b/>
          <w:sz w:val="32"/>
          <w:szCs w:val="32"/>
        </w:rPr>
        <w:t>的通知》（自然资发〔2019〕116号）</w:t>
      </w:r>
      <w:bookmarkEnd w:id="3"/>
      <w:bookmarkEnd w:id="4"/>
      <w:r w:rsidRPr="00BF1007">
        <w:rPr>
          <w:rFonts w:ascii="方正仿宋简体" w:eastAsia="方正仿宋简体" w:hAnsi="宋体" w:hint="eastAsia"/>
          <w:b/>
          <w:sz w:val="32"/>
          <w:szCs w:val="32"/>
        </w:rPr>
        <w:t>、《山东省人民政府关于印发</w:t>
      </w:r>
      <w:r w:rsidR="003069FF" w:rsidRPr="003069FF">
        <w:rPr>
          <w:rFonts w:ascii="方正仿宋简体" w:eastAsia="方正仿宋简体" w:hAnsi="宋体"/>
          <w:b/>
          <w:sz w:val="32"/>
          <w:szCs w:val="32"/>
        </w:rPr>
        <w:t>〈</w:t>
      </w:r>
      <w:r w:rsidRPr="00BF1007">
        <w:rPr>
          <w:rFonts w:ascii="方正仿宋简体" w:eastAsia="方正仿宋简体" w:hAnsi="宋体" w:hint="eastAsia"/>
          <w:b/>
          <w:sz w:val="32"/>
          <w:szCs w:val="32"/>
        </w:rPr>
        <w:t>山东省自然资源统一确权登记总体工作方案</w:t>
      </w:r>
      <w:r w:rsidR="003069FF" w:rsidRPr="003069FF">
        <w:rPr>
          <w:rFonts w:ascii="方正仿宋简体" w:eastAsia="方正仿宋简体" w:hAnsi="宋体"/>
          <w:b/>
          <w:sz w:val="32"/>
          <w:szCs w:val="32"/>
        </w:rPr>
        <w:t>〉</w:t>
      </w:r>
      <w:r w:rsidRPr="00BF1007">
        <w:rPr>
          <w:rFonts w:ascii="方正仿宋简体" w:eastAsia="方正仿宋简体" w:hAnsi="宋体" w:hint="eastAsia"/>
          <w:b/>
          <w:sz w:val="32"/>
          <w:szCs w:val="32"/>
        </w:rPr>
        <w:t>的通知》（鲁政字〔2019〕246号）要求，推进全市自然资源统一确权登记工作有序开展，制定如下工作方案。</w:t>
      </w:r>
      <w:bookmarkStart w:id="6" w:name="_Hlk23857820"/>
    </w:p>
    <w:p w:rsidR="00BF1007" w:rsidRPr="00BF1007" w:rsidRDefault="00BF1007" w:rsidP="001D0984">
      <w:pPr>
        <w:spacing w:line="600" w:lineRule="exact"/>
        <w:ind w:firstLineChars="200" w:firstLine="626"/>
        <w:rPr>
          <w:rFonts w:ascii="方正黑体简体" w:eastAsia="方正黑体简体" w:hAnsi="宋体"/>
          <w:b/>
          <w:sz w:val="32"/>
          <w:szCs w:val="32"/>
        </w:rPr>
      </w:pPr>
      <w:r w:rsidRPr="00BF1007">
        <w:rPr>
          <w:rFonts w:ascii="方正黑体简体" w:eastAsia="方正黑体简体" w:hAnsi="黑体" w:hint="eastAsia"/>
          <w:b/>
          <w:sz w:val="32"/>
          <w:szCs w:val="32"/>
        </w:rPr>
        <w:t>一、总体要求</w:t>
      </w:r>
    </w:p>
    <w:p w:rsidR="00BF1007" w:rsidRPr="00BF1007" w:rsidRDefault="00BF1007" w:rsidP="001D0984">
      <w:pPr>
        <w:spacing w:line="600" w:lineRule="exact"/>
        <w:ind w:firstLineChars="200" w:firstLine="626"/>
        <w:rPr>
          <w:rFonts w:ascii="方正仿宋简体" w:eastAsia="方正仿宋简体" w:hAnsi="宋体"/>
          <w:b/>
          <w:sz w:val="32"/>
          <w:szCs w:val="32"/>
        </w:rPr>
      </w:pPr>
      <w:r w:rsidRPr="00BF1007">
        <w:rPr>
          <w:rFonts w:ascii="方正楷体简体" w:eastAsia="方正楷体简体" w:hAnsi="宋体" w:hint="eastAsia"/>
          <w:b/>
          <w:color w:val="000000"/>
          <w:sz w:val="32"/>
          <w:szCs w:val="32"/>
        </w:rPr>
        <w:t>（一）指导思想。</w:t>
      </w:r>
      <w:r w:rsidRPr="00BF1007">
        <w:rPr>
          <w:rFonts w:ascii="方正仿宋简体" w:eastAsia="方正仿宋简体" w:hAnsi="宋体" w:hint="eastAsia"/>
          <w:b/>
          <w:sz w:val="32"/>
          <w:szCs w:val="32"/>
        </w:rPr>
        <w:t>深入贯彻落实习近平生态文明思想和关于自然资源管理重要论述，按照“资源公有、物权法定、统筹兼顾、平稳推进”的原则，全面铺开、分阶段推进自然资源统一确权登记工作，推进自然资源统一确权登记法治化、规范化、标准化、信息化，推动建立归属清晰、权责明确、保护严格、流转顺畅、监管有效的自然资源资产产权制度，支撑自然资源合理开发、有效保护和严格监管。</w:t>
      </w:r>
    </w:p>
    <w:p w:rsidR="00BF1007" w:rsidRPr="00BF1007" w:rsidRDefault="00BF1007" w:rsidP="001D0984">
      <w:pPr>
        <w:spacing w:line="600" w:lineRule="exact"/>
        <w:ind w:firstLineChars="200" w:firstLine="626"/>
        <w:rPr>
          <w:rFonts w:ascii="方正仿宋简体" w:eastAsia="方正仿宋简体" w:hAnsi="宋体"/>
          <w:b/>
          <w:sz w:val="32"/>
          <w:szCs w:val="32"/>
        </w:rPr>
      </w:pPr>
      <w:r w:rsidRPr="00BF1007">
        <w:rPr>
          <w:rFonts w:ascii="方正楷体简体" w:eastAsia="方正楷体简体" w:hAnsi="宋体" w:hint="eastAsia"/>
          <w:b/>
          <w:color w:val="000000"/>
          <w:sz w:val="32"/>
          <w:szCs w:val="32"/>
        </w:rPr>
        <w:t>（二）工作目标。</w:t>
      </w:r>
      <w:r w:rsidRPr="00BF1007">
        <w:rPr>
          <w:rFonts w:ascii="方正仿宋简体" w:eastAsia="方正仿宋简体" w:hAnsi="宋体" w:hint="eastAsia"/>
          <w:b/>
          <w:sz w:val="32"/>
          <w:szCs w:val="32"/>
        </w:rPr>
        <w:t>以不动产登记为基础，充分利用第三次国土调查成果和自然资源专项调查成果，积极配合做好自然资源部和省政府在我市辖区内直接开展的自然资源统一确权登记工作，做好上级在我市辖区内直接开展确权登记之外的各类自然资源统一确权登记工作，逐步实现对自然保护地、水流、探明储量的矿产资源、森林、湿地等自然资源统一确权登记全覆盖。</w:t>
      </w:r>
    </w:p>
    <w:p w:rsidR="00BF1007" w:rsidRPr="00BF1007" w:rsidRDefault="00BF1007" w:rsidP="001D0984">
      <w:pPr>
        <w:spacing w:line="600" w:lineRule="exact"/>
        <w:ind w:firstLineChars="200" w:firstLine="626"/>
        <w:rPr>
          <w:rFonts w:ascii="方正仿宋简体" w:eastAsia="方正仿宋简体" w:hAnsi="宋体"/>
          <w:b/>
          <w:sz w:val="32"/>
          <w:szCs w:val="32"/>
        </w:rPr>
      </w:pPr>
      <w:r w:rsidRPr="00BF1007">
        <w:rPr>
          <w:rFonts w:ascii="方正仿宋简体" w:eastAsia="方正仿宋简体" w:hAnsi="宋体" w:hint="eastAsia"/>
          <w:b/>
          <w:sz w:val="32"/>
          <w:szCs w:val="32"/>
        </w:rPr>
        <w:t>清晰界定我市辖区内各类自然资源资产的产权主体，逐步划清全民所有和集体所有之间的边界，全民所有、不同层级政府行使所有权的边界，不同集体所有者的边界，不同类型自然资源的边界，推进确权登记法治化，为统一行使全民所有自然资源资产所有者职责</w:t>
      </w:r>
      <w:r w:rsidR="006653AA">
        <w:rPr>
          <w:rFonts w:ascii="方正仿宋简体" w:eastAsia="方正仿宋简体" w:hAnsi="宋体" w:hint="eastAsia"/>
          <w:b/>
          <w:sz w:val="32"/>
          <w:szCs w:val="32"/>
        </w:rPr>
        <w:t>，</w:t>
      </w:r>
      <w:r w:rsidRPr="00BF1007">
        <w:rPr>
          <w:rFonts w:ascii="方正仿宋简体" w:eastAsia="方正仿宋简体" w:hAnsi="宋体" w:hint="eastAsia"/>
          <w:b/>
          <w:sz w:val="32"/>
          <w:szCs w:val="32"/>
        </w:rPr>
        <w:t>所有国土空间用途管制和生态保护修复职责提供基础支撑和产权保障。</w:t>
      </w:r>
    </w:p>
    <w:p w:rsidR="00BF1007" w:rsidRPr="00BF1007" w:rsidRDefault="00BF1007" w:rsidP="001D0984">
      <w:pPr>
        <w:spacing w:line="600" w:lineRule="exact"/>
        <w:ind w:firstLineChars="200" w:firstLine="626"/>
        <w:rPr>
          <w:rFonts w:ascii="方正黑体简体" w:eastAsia="方正黑体简体" w:hAnsi="黑体"/>
          <w:b/>
          <w:sz w:val="32"/>
          <w:szCs w:val="32"/>
        </w:rPr>
      </w:pPr>
      <w:r w:rsidRPr="00BF1007">
        <w:rPr>
          <w:rFonts w:ascii="方正黑体简体" w:eastAsia="方正黑体简体" w:hAnsi="黑体" w:hint="eastAsia"/>
          <w:b/>
          <w:sz w:val="32"/>
          <w:szCs w:val="32"/>
        </w:rPr>
        <w:t>二、主要任务</w:t>
      </w:r>
    </w:p>
    <w:p w:rsidR="00BF1007" w:rsidRPr="00BF1007" w:rsidRDefault="00BF1007" w:rsidP="001D0984">
      <w:pPr>
        <w:spacing w:line="600" w:lineRule="exact"/>
        <w:ind w:firstLineChars="200" w:firstLine="626"/>
        <w:rPr>
          <w:rFonts w:ascii="方正仿宋简体" w:eastAsia="方正仿宋简体" w:hAnsi="宋体"/>
          <w:b/>
          <w:sz w:val="32"/>
          <w:szCs w:val="32"/>
        </w:rPr>
      </w:pPr>
      <w:bookmarkStart w:id="7" w:name="_Hlk28867174"/>
      <w:r w:rsidRPr="00BF1007">
        <w:rPr>
          <w:rFonts w:ascii="方正楷体简体" w:eastAsia="方正楷体简体" w:hAnsi="宋体" w:hint="eastAsia"/>
          <w:b/>
          <w:color w:val="000000"/>
          <w:sz w:val="32"/>
          <w:szCs w:val="32"/>
        </w:rPr>
        <w:t>（一）配合做好国家和省级层面自然资源统一确权登记</w:t>
      </w:r>
      <w:r w:rsidR="003069FF">
        <w:rPr>
          <w:rFonts w:ascii="方正楷体简体" w:eastAsia="方正楷体简体" w:hAnsi="宋体" w:hint="eastAsia"/>
          <w:b/>
          <w:color w:val="000000"/>
          <w:sz w:val="32"/>
          <w:szCs w:val="32"/>
        </w:rPr>
        <w:t>。</w:t>
      </w:r>
      <w:r w:rsidRPr="00BF1007">
        <w:rPr>
          <w:rFonts w:ascii="方正仿宋简体" w:eastAsia="方正仿宋简体" w:hAnsi="宋体" w:hint="eastAsia"/>
          <w:b/>
          <w:sz w:val="32"/>
          <w:szCs w:val="32"/>
        </w:rPr>
        <w:t>按照自然资源部、省</w:t>
      </w:r>
      <w:r w:rsidR="003069FF">
        <w:rPr>
          <w:rFonts w:ascii="方正仿宋简体" w:eastAsia="方正仿宋简体" w:hAnsi="宋体" w:hint="eastAsia"/>
          <w:b/>
          <w:sz w:val="32"/>
          <w:szCs w:val="32"/>
        </w:rPr>
        <w:t>自然资源</w:t>
      </w:r>
      <w:r w:rsidRPr="00BF1007">
        <w:rPr>
          <w:rFonts w:ascii="方正仿宋简体" w:eastAsia="方正仿宋简体" w:hAnsi="宋体" w:hint="eastAsia"/>
          <w:b/>
          <w:sz w:val="32"/>
          <w:szCs w:val="32"/>
        </w:rPr>
        <w:t>厅的统一部署和相关要求，配合做好我市辖区内中央政府直接行使所有权由自然资源部直接开展和省政府代理行使所有权由省政府直接开展的自然资源统一确权登记工作。</w:t>
      </w:r>
      <w:r w:rsidR="003069FF">
        <w:rPr>
          <w:rFonts w:ascii="方正仿宋简体" w:eastAsia="方正仿宋简体" w:hAnsi="宋体" w:hint="eastAsia"/>
          <w:b/>
          <w:sz w:val="32"/>
          <w:szCs w:val="32"/>
        </w:rPr>
        <w:t>市</w:t>
      </w:r>
      <w:r w:rsidR="003069FF" w:rsidRPr="00BF1007">
        <w:rPr>
          <w:rFonts w:ascii="方正仿宋简体" w:eastAsia="方正仿宋简体" w:hAnsi="宋体" w:hint="eastAsia"/>
          <w:b/>
          <w:sz w:val="32"/>
          <w:szCs w:val="32"/>
        </w:rPr>
        <w:t>自然资源</w:t>
      </w:r>
      <w:r w:rsidR="00B665B4">
        <w:rPr>
          <w:rFonts w:ascii="方正仿宋简体" w:eastAsia="方正仿宋简体" w:hAnsi="宋体" w:hint="eastAsia"/>
          <w:b/>
          <w:sz w:val="32"/>
          <w:szCs w:val="32"/>
        </w:rPr>
        <w:t>和规划局</w:t>
      </w:r>
      <w:r w:rsidR="007D61F3">
        <w:rPr>
          <w:rFonts w:ascii="方正仿宋简体" w:eastAsia="方正仿宋简体" w:hAnsi="宋体" w:hint="eastAsia"/>
          <w:b/>
          <w:sz w:val="32"/>
          <w:szCs w:val="32"/>
        </w:rPr>
        <w:t>和</w:t>
      </w:r>
      <w:r w:rsidR="00B665B4">
        <w:rPr>
          <w:rFonts w:ascii="方正仿宋简体" w:eastAsia="方正仿宋简体" w:hAnsi="宋体" w:hint="eastAsia"/>
          <w:b/>
          <w:sz w:val="32"/>
          <w:szCs w:val="32"/>
        </w:rPr>
        <w:t>各</w:t>
      </w:r>
      <w:r w:rsidRPr="00BF1007">
        <w:rPr>
          <w:rFonts w:ascii="方正仿宋简体" w:eastAsia="方正仿宋简体" w:hAnsi="宋体" w:hint="eastAsia"/>
          <w:b/>
          <w:sz w:val="32"/>
          <w:szCs w:val="32"/>
        </w:rPr>
        <w:t>县（市、区）政府（管委会）配合自然资源部、省政府做好国家和省级层面自然资源统一确权登记实施中的资料收集、通告和公告的发布、地籍调查、界线核实、权属争议调处等具体工作，协调解决本级职责、机构、编制及资金等问题。</w:t>
      </w:r>
      <w:bookmarkEnd w:id="7"/>
    </w:p>
    <w:p w:rsidR="00BF1007" w:rsidRPr="00BF1007" w:rsidRDefault="00BF1007" w:rsidP="001D0984">
      <w:pPr>
        <w:spacing w:line="600" w:lineRule="exact"/>
        <w:ind w:firstLineChars="200" w:firstLine="626"/>
        <w:rPr>
          <w:rFonts w:ascii="方正楷体简体" w:eastAsia="方正楷体简体" w:hAnsi="宋体"/>
          <w:b/>
          <w:color w:val="000000"/>
          <w:sz w:val="32"/>
          <w:szCs w:val="32"/>
        </w:rPr>
      </w:pPr>
      <w:r w:rsidRPr="00BF1007">
        <w:rPr>
          <w:rFonts w:ascii="方正楷体简体" w:eastAsia="方正楷体简体" w:hAnsi="宋体" w:hint="eastAsia"/>
          <w:b/>
          <w:color w:val="000000"/>
          <w:sz w:val="32"/>
          <w:szCs w:val="32"/>
        </w:rPr>
        <w:t>（二）做好市级自然资源统一确权登记</w:t>
      </w:r>
      <w:r w:rsidR="003069FF">
        <w:rPr>
          <w:rFonts w:ascii="方正楷体简体" w:eastAsia="方正楷体简体" w:hAnsi="宋体" w:hint="eastAsia"/>
          <w:b/>
          <w:color w:val="000000"/>
          <w:sz w:val="32"/>
          <w:szCs w:val="32"/>
        </w:rPr>
        <w:t>。</w:t>
      </w:r>
    </w:p>
    <w:p w:rsidR="00BF1007" w:rsidRPr="00BF1007" w:rsidRDefault="00BF1007" w:rsidP="001D0984">
      <w:pPr>
        <w:spacing w:line="600" w:lineRule="exact"/>
        <w:ind w:firstLineChars="200" w:firstLine="626"/>
        <w:rPr>
          <w:rFonts w:ascii="方正仿宋简体" w:eastAsia="方正仿宋简体" w:hAnsi="宋体"/>
          <w:b/>
          <w:sz w:val="32"/>
          <w:szCs w:val="32"/>
        </w:rPr>
      </w:pPr>
      <w:r w:rsidRPr="003069FF">
        <w:rPr>
          <w:rFonts w:ascii="方正仿宋简体" w:eastAsia="方正仿宋简体" w:hAnsi="宋体" w:hint="eastAsia"/>
          <w:b/>
          <w:sz w:val="32"/>
          <w:szCs w:val="32"/>
        </w:rPr>
        <w:t>1.</w:t>
      </w:r>
      <w:r w:rsidR="008857E5">
        <w:rPr>
          <w:rFonts w:ascii="方正仿宋简体" w:eastAsia="方正仿宋简体" w:hAnsi="宋体" w:hint="eastAsia"/>
          <w:b/>
          <w:sz w:val="32"/>
          <w:szCs w:val="32"/>
        </w:rPr>
        <w:t xml:space="preserve"> </w:t>
      </w:r>
      <w:r w:rsidRPr="003069FF">
        <w:rPr>
          <w:rFonts w:ascii="方正仿宋简体" w:eastAsia="方正仿宋简体" w:hAnsi="宋体" w:hint="eastAsia"/>
          <w:b/>
          <w:sz w:val="32"/>
          <w:szCs w:val="32"/>
        </w:rPr>
        <w:t>开展自然保护区、自然公园等自然保护地确权登记。</w:t>
      </w:r>
      <w:r w:rsidRPr="00BF1007">
        <w:rPr>
          <w:rFonts w:ascii="方正仿宋简体" w:eastAsia="方正仿宋简体" w:hAnsi="宋体" w:hint="eastAsia"/>
          <w:b/>
          <w:sz w:val="32"/>
          <w:szCs w:val="32"/>
        </w:rPr>
        <w:t>市自然资源和规划局会同有关县（市、区）政府（管委会），组织技术力量依据自然保护区、自然公园</w:t>
      </w:r>
      <w:r w:rsidR="008857E5" w:rsidRPr="00BF1007">
        <w:rPr>
          <w:rFonts w:ascii="方正仿宋简体" w:eastAsia="方正仿宋简体" w:hAnsi="宋体" w:hint="eastAsia"/>
          <w:b/>
          <w:sz w:val="32"/>
          <w:szCs w:val="32"/>
        </w:rPr>
        <w:t>（主要包括森林公园、地质公园、湿地公园及风景名胜区）</w:t>
      </w:r>
      <w:r w:rsidRPr="00BF1007">
        <w:rPr>
          <w:rFonts w:ascii="方正仿宋简体" w:eastAsia="方正仿宋简体" w:hAnsi="宋体" w:hint="eastAsia"/>
          <w:b/>
          <w:sz w:val="32"/>
          <w:szCs w:val="32"/>
        </w:rPr>
        <w:t>等各类自然保护地设立、审批等资料划定登记单元界线，收集整理国土空间规划明确的用途、划定的生态保护红线等管制要求及其他特殊保护规定或者政策性文件，直接利用全国国土调查和自然资源专项调查成果确定资源类型、分布，并开展登记单元内各类自然资源的权籍调查，进行确权登记。</w:t>
      </w:r>
    </w:p>
    <w:p w:rsidR="00BF1007" w:rsidRPr="00BF1007" w:rsidRDefault="00BF1007" w:rsidP="001D0984">
      <w:pPr>
        <w:spacing w:line="600" w:lineRule="exact"/>
        <w:ind w:firstLineChars="200" w:firstLine="626"/>
        <w:rPr>
          <w:rFonts w:ascii="方正仿宋简体" w:eastAsia="方正仿宋简体" w:hAnsi="宋体"/>
          <w:b/>
          <w:sz w:val="32"/>
          <w:szCs w:val="32"/>
        </w:rPr>
      </w:pPr>
      <w:r w:rsidRPr="00BF1007">
        <w:rPr>
          <w:rFonts w:ascii="方正仿宋简体" w:eastAsia="方正仿宋简体" w:hAnsi="宋体" w:hint="eastAsia"/>
          <w:b/>
          <w:sz w:val="32"/>
          <w:szCs w:val="32"/>
        </w:rPr>
        <w:t>自然保护区、自然公园等自然保护地范围内的水流、森林、湿地、草原、滩涂等自然资源，不单独划分登记单元，作为自然保护区、自然公园等自然保护地登记单元内的资源类型予以调查、记载。同一区域内存在多个自然保护地时，以自然保护地的最大范围划定登记单元。</w:t>
      </w:r>
    </w:p>
    <w:p w:rsidR="00BF1007" w:rsidRPr="00BF1007" w:rsidRDefault="00BF1007" w:rsidP="001D0984">
      <w:pPr>
        <w:spacing w:line="600" w:lineRule="exact"/>
        <w:ind w:firstLineChars="200" w:firstLine="626"/>
        <w:rPr>
          <w:rFonts w:ascii="方正仿宋简体" w:eastAsia="方正仿宋简体" w:hAnsi="宋体"/>
          <w:b/>
          <w:sz w:val="32"/>
          <w:szCs w:val="32"/>
        </w:rPr>
      </w:pPr>
      <w:r w:rsidRPr="003069FF">
        <w:rPr>
          <w:rFonts w:ascii="方正仿宋简体" w:eastAsia="方正仿宋简体" w:hAnsi="宋体"/>
          <w:b/>
          <w:sz w:val="32"/>
          <w:szCs w:val="32"/>
        </w:rPr>
        <w:t>2</w:t>
      </w:r>
      <w:r w:rsidRPr="003069FF">
        <w:rPr>
          <w:rFonts w:ascii="方正仿宋简体" w:eastAsia="方正仿宋简体" w:hAnsi="宋体" w:hint="eastAsia"/>
          <w:b/>
          <w:sz w:val="32"/>
          <w:szCs w:val="32"/>
        </w:rPr>
        <w:t>.</w:t>
      </w:r>
      <w:r w:rsidR="008857E5">
        <w:rPr>
          <w:rFonts w:ascii="方正仿宋简体" w:eastAsia="方正仿宋简体" w:hAnsi="宋体" w:hint="eastAsia"/>
          <w:b/>
          <w:sz w:val="32"/>
          <w:szCs w:val="32"/>
        </w:rPr>
        <w:t xml:space="preserve"> </w:t>
      </w:r>
      <w:r w:rsidRPr="003069FF">
        <w:rPr>
          <w:rFonts w:ascii="方正仿宋简体" w:eastAsia="方正仿宋简体" w:hAnsi="宋体" w:hint="eastAsia"/>
          <w:b/>
          <w:sz w:val="32"/>
          <w:szCs w:val="32"/>
        </w:rPr>
        <w:t>开展河流湖泊等水流自然资源确权登记。</w:t>
      </w:r>
      <w:r w:rsidRPr="00BF1007">
        <w:rPr>
          <w:rFonts w:ascii="方正仿宋简体" w:eastAsia="方正仿宋简体" w:hAnsi="宋体" w:hint="eastAsia"/>
          <w:b/>
          <w:sz w:val="32"/>
          <w:szCs w:val="32"/>
        </w:rPr>
        <w:t>市自然资源和规划局会同市城乡水务局、</w:t>
      </w:r>
      <w:r w:rsidR="008857E5">
        <w:rPr>
          <w:rFonts w:ascii="方正仿宋简体" w:eastAsia="方正仿宋简体" w:hAnsi="宋体" w:hint="eastAsia"/>
          <w:b/>
          <w:sz w:val="32"/>
          <w:szCs w:val="32"/>
        </w:rPr>
        <w:t>有关</w:t>
      </w:r>
      <w:r w:rsidRPr="00BF1007">
        <w:rPr>
          <w:rFonts w:ascii="方正仿宋简体" w:eastAsia="方正仿宋简体" w:hAnsi="宋体" w:hint="eastAsia"/>
          <w:b/>
          <w:sz w:val="32"/>
          <w:szCs w:val="32"/>
        </w:rPr>
        <w:t>县（市、区）政府（管委会），组织技术力量依据国土调查和水资源专项调查结果划定登记单元界线，收集整理国土空间规划明确的用途、划定的生态保护红线等管制要求及其他特殊保护规定或者政策性文件，并对承载水资源的土地开展权籍调查，进行确权登记。</w:t>
      </w:r>
    </w:p>
    <w:p w:rsidR="00BF1007" w:rsidRPr="00BF1007" w:rsidRDefault="00BF1007" w:rsidP="001D0984">
      <w:pPr>
        <w:spacing w:line="600" w:lineRule="exact"/>
        <w:ind w:firstLineChars="200" w:firstLine="626"/>
        <w:rPr>
          <w:rFonts w:ascii="方正仿宋简体" w:eastAsia="方正仿宋简体" w:hAnsi="宋体"/>
          <w:b/>
          <w:sz w:val="32"/>
          <w:szCs w:val="32"/>
        </w:rPr>
      </w:pPr>
      <w:r w:rsidRPr="003069FF">
        <w:rPr>
          <w:rFonts w:ascii="方正仿宋简体" w:eastAsia="方正仿宋简体" w:hAnsi="宋体" w:hint="eastAsia"/>
          <w:b/>
          <w:sz w:val="32"/>
          <w:szCs w:val="32"/>
        </w:rPr>
        <w:t>3.</w:t>
      </w:r>
      <w:r w:rsidR="008857E5">
        <w:rPr>
          <w:rFonts w:ascii="方正仿宋简体" w:eastAsia="方正仿宋简体" w:hAnsi="宋体" w:hint="eastAsia"/>
          <w:b/>
          <w:sz w:val="32"/>
          <w:szCs w:val="32"/>
        </w:rPr>
        <w:t xml:space="preserve"> </w:t>
      </w:r>
      <w:r w:rsidRPr="003069FF">
        <w:rPr>
          <w:rFonts w:ascii="方正仿宋简体" w:eastAsia="方正仿宋简体" w:hAnsi="宋体" w:hint="eastAsia"/>
          <w:b/>
          <w:sz w:val="32"/>
          <w:szCs w:val="32"/>
        </w:rPr>
        <w:t>开展草原（草地）、湿地自然资源确权登记。</w:t>
      </w:r>
      <w:r w:rsidRPr="00BF1007">
        <w:rPr>
          <w:rFonts w:ascii="方正仿宋简体" w:eastAsia="方正仿宋简体" w:hAnsi="宋体" w:hint="eastAsia"/>
          <w:b/>
          <w:sz w:val="32"/>
          <w:szCs w:val="32"/>
        </w:rPr>
        <w:t>市自然资源和规划局会同有关县（市、区）政府（管委会），组织技术力量依据国土调查和森林、草原（草地）、湿地资源专项调查成果划定登记单元界线，收集整理国土空间规划明确的用途、划定的生态保护红线等管制要求及其他特殊保护规定或者政策性文件，开展权籍调查，进行确权登记。</w:t>
      </w:r>
    </w:p>
    <w:p w:rsidR="00BF1007" w:rsidRPr="00BF1007" w:rsidRDefault="00BF1007" w:rsidP="001D0984">
      <w:pPr>
        <w:spacing w:line="600" w:lineRule="exact"/>
        <w:ind w:firstLineChars="200" w:firstLine="626"/>
        <w:rPr>
          <w:rFonts w:ascii="方正仿宋简体" w:eastAsia="方正仿宋简体" w:hAnsi="宋体"/>
          <w:b/>
          <w:sz w:val="32"/>
          <w:szCs w:val="32"/>
        </w:rPr>
      </w:pPr>
      <w:r w:rsidRPr="003069FF">
        <w:rPr>
          <w:rFonts w:ascii="方正仿宋简体" w:eastAsia="方正仿宋简体" w:hAnsi="宋体" w:hint="eastAsia"/>
          <w:b/>
          <w:sz w:val="32"/>
          <w:szCs w:val="32"/>
        </w:rPr>
        <w:t>4.</w:t>
      </w:r>
      <w:r w:rsidR="008857E5">
        <w:rPr>
          <w:rFonts w:ascii="方正仿宋简体" w:eastAsia="方正仿宋简体" w:hAnsi="宋体" w:hint="eastAsia"/>
          <w:b/>
          <w:sz w:val="32"/>
          <w:szCs w:val="32"/>
        </w:rPr>
        <w:t xml:space="preserve"> </w:t>
      </w:r>
      <w:r w:rsidRPr="003069FF">
        <w:rPr>
          <w:rFonts w:ascii="方正仿宋简体" w:eastAsia="方正仿宋简体" w:hAnsi="宋体" w:hint="eastAsia"/>
          <w:b/>
          <w:sz w:val="32"/>
          <w:szCs w:val="32"/>
        </w:rPr>
        <w:t>开展探明储量的矿产资源确权登记。</w:t>
      </w:r>
      <w:r w:rsidRPr="00BF1007">
        <w:rPr>
          <w:rFonts w:ascii="方正仿宋简体" w:eastAsia="方正仿宋简体" w:hAnsi="宋体" w:hint="eastAsia"/>
          <w:b/>
          <w:sz w:val="32"/>
          <w:szCs w:val="32"/>
        </w:rPr>
        <w:t>市自然资源和规划局会同有关县（市、区）政府（管委会），组织技术力量依据矿产资源储量登记统计库，结合矿产资源利用现状调查数据库和已探明矿产地清理结果等划定登记单元界线，调查反映各类矿产资源的探明储量状况，收集整理国土空间规划明确的用途、划定的生态保护红线等管制要求及其他特殊保护规定或者政策性文件，进行确权登记。</w:t>
      </w:r>
    </w:p>
    <w:p w:rsidR="00BF1007" w:rsidRPr="00BF1007" w:rsidRDefault="00BF1007" w:rsidP="001D0984">
      <w:pPr>
        <w:spacing w:line="600" w:lineRule="exact"/>
        <w:ind w:firstLineChars="200" w:firstLine="626"/>
        <w:rPr>
          <w:rFonts w:ascii="方正仿宋简体" w:eastAsia="方正仿宋简体" w:hAnsi="宋体"/>
          <w:b/>
          <w:sz w:val="32"/>
          <w:szCs w:val="32"/>
        </w:rPr>
      </w:pPr>
      <w:r w:rsidRPr="003069FF">
        <w:rPr>
          <w:rFonts w:ascii="方正仿宋简体" w:eastAsia="方正仿宋简体" w:hAnsi="宋体" w:hint="eastAsia"/>
          <w:b/>
          <w:sz w:val="32"/>
          <w:szCs w:val="32"/>
        </w:rPr>
        <w:t>5.</w:t>
      </w:r>
      <w:r w:rsidR="008857E5">
        <w:rPr>
          <w:rFonts w:ascii="方正仿宋简体" w:eastAsia="方正仿宋简体" w:hAnsi="宋体" w:hint="eastAsia"/>
          <w:b/>
          <w:sz w:val="32"/>
          <w:szCs w:val="32"/>
        </w:rPr>
        <w:t xml:space="preserve"> </w:t>
      </w:r>
      <w:r w:rsidRPr="003069FF">
        <w:rPr>
          <w:rFonts w:ascii="方正仿宋简体" w:eastAsia="方正仿宋简体" w:hAnsi="宋体" w:hint="eastAsia"/>
          <w:b/>
          <w:sz w:val="32"/>
          <w:szCs w:val="32"/>
        </w:rPr>
        <w:t>开展森林自然资源确权登记。</w:t>
      </w:r>
      <w:r w:rsidRPr="00BF1007">
        <w:rPr>
          <w:rFonts w:ascii="方正仿宋简体" w:eastAsia="方正仿宋简体" w:hAnsi="宋体" w:hint="eastAsia"/>
          <w:b/>
          <w:sz w:val="32"/>
          <w:szCs w:val="32"/>
        </w:rPr>
        <w:t>市自然资源和规划局会同有关县（市、区）政府（管委会），对已登记发证的市管国有林场，要做好林权权属证书与自然资源确权登记的衔接，组织技术力量进一步核实相关权属界线，在国家明确所有权代理行使主体的基础上，对市管国有林场森林资源的代理行使主体探索进行补充登记；对尚未颁发林权权属证书的市管国有林场森林资源，以所有权权属为界线单独划分登记单元，开展权籍调查，进行所有权确权登记。</w:t>
      </w:r>
    </w:p>
    <w:p w:rsidR="00BF1007" w:rsidRPr="00BF1007" w:rsidRDefault="00BF1007" w:rsidP="001D0984">
      <w:pPr>
        <w:spacing w:line="600" w:lineRule="exact"/>
        <w:ind w:firstLineChars="200" w:firstLine="626"/>
        <w:rPr>
          <w:rFonts w:ascii="方正仿宋简体" w:eastAsia="方正仿宋简体" w:hAnsi="宋体"/>
          <w:b/>
          <w:sz w:val="32"/>
          <w:szCs w:val="32"/>
        </w:rPr>
      </w:pPr>
      <w:r w:rsidRPr="003069FF">
        <w:rPr>
          <w:rFonts w:ascii="方正仿宋简体" w:eastAsia="方正仿宋简体" w:hAnsi="宋体" w:hint="eastAsia"/>
          <w:b/>
          <w:sz w:val="32"/>
          <w:szCs w:val="32"/>
        </w:rPr>
        <w:t>6.</w:t>
      </w:r>
      <w:r w:rsidR="008857E5">
        <w:rPr>
          <w:rFonts w:ascii="方正仿宋简体" w:eastAsia="方正仿宋简体" w:hAnsi="宋体" w:hint="eastAsia"/>
          <w:b/>
          <w:sz w:val="32"/>
          <w:szCs w:val="32"/>
        </w:rPr>
        <w:t xml:space="preserve"> </w:t>
      </w:r>
      <w:r w:rsidRPr="003069FF">
        <w:rPr>
          <w:rFonts w:ascii="方正仿宋简体" w:eastAsia="方正仿宋简体" w:hAnsi="宋体" w:hint="eastAsia"/>
          <w:b/>
          <w:sz w:val="32"/>
          <w:szCs w:val="32"/>
        </w:rPr>
        <w:t>建设自然资源确权登记信息数据库。</w:t>
      </w:r>
      <w:r w:rsidRPr="00BF1007">
        <w:rPr>
          <w:rFonts w:ascii="方正仿宋简体" w:eastAsia="方正仿宋简体" w:hAnsi="宋体" w:hint="eastAsia"/>
          <w:b/>
          <w:sz w:val="32"/>
          <w:szCs w:val="32"/>
        </w:rPr>
        <w:t>采用国家统一开发的自然资源登记信息系统进行登记。按照统一标准，依托政务云建立</w:t>
      </w:r>
      <w:bookmarkStart w:id="8" w:name="_Hlk34398355"/>
      <w:r w:rsidRPr="00BF1007">
        <w:rPr>
          <w:rFonts w:ascii="方正仿宋简体" w:eastAsia="方正仿宋简体" w:hAnsi="宋体" w:hint="eastAsia"/>
          <w:b/>
          <w:sz w:val="32"/>
          <w:szCs w:val="32"/>
        </w:rPr>
        <w:t>市级自然资源确权登记信息数据库，</w:t>
      </w:r>
      <w:bookmarkEnd w:id="8"/>
      <w:r w:rsidRPr="00BF1007">
        <w:rPr>
          <w:rFonts w:ascii="方正仿宋简体" w:eastAsia="方正仿宋简体" w:hAnsi="宋体" w:hint="eastAsia"/>
          <w:b/>
          <w:sz w:val="32"/>
          <w:szCs w:val="32"/>
        </w:rPr>
        <w:t>通过政务数据共享交换平台实现数据汇聚共享，与不动产登记信息、国土调查、专项调查信息关联应用。</w:t>
      </w:r>
    </w:p>
    <w:p w:rsidR="00BF1007" w:rsidRPr="00BF1007" w:rsidRDefault="00BF1007" w:rsidP="001D0984">
      <w:pPr>
        <w:spacing w:line="600" w:lineRule="exact"/>
        <w:ind w:firstLineChars="200" w:firstLine="626"/>
        <w:rPr>
          <w:rFonts w:ascii="方正仿宋简体" w:eastAsia="方正仿宋简体" w:hAnsi="宋体"/>
          <w:b/>
          <w:sz w:val="32"/>
          <w:szCs w:val="32"/>
        </w:rPr>
      </w:pPr>
      <w:r w:rsidRPr="00BF1007">
        <w:rPr>
          <w:rFonts w:ascii="方正楷体简体" w:eastAsia="方正楷体简体" w:hAnsi="宋体" w:hint="eastAsia"/>
          <w:b/>
          <w:color w:val="000000"/>
          <w:sz w:val="32"/>
          <w:szCs w:val="32"/>
        </w:rPr>
        <w:t>（三）做好县级自然资源统一确权登记</w:t>
      </w:r>
      <w:r w:rsidR="003069FF">
        <w:rPr>
          <w:rFonts w:ascii="方正楷体简体" w:eastAsia="方正楷体简体" w:hAnsi="宋体" w:hint="eastAsia"/>
          <w:b/>
          <w:color w:val="000000"/>
          <w:sz w:val="32"/>
          <w:szCs w:val="32"/>
        </w:rPr>
        <w:t>。</w:t>
      </w:r>
      <w:r w:rsidRPr="00BF1007">
        <w:rPr>
          <w:rFonts w:ascii="方正仿宋简体" w:eastAsia="方正仿宋简体" w:hAnsi="宋体" w:hint="eastAsia"/>
          <w:b/>
          <w:sz w:val="32"/>
          <w:szCs w:val="32"/>
        </w:rPr>
        <w:t>各县（市、区）政府（管委会）负责组织开展本行政区域内除自然资源部、省政府、市政府开展确权登记之外的自然保护区、自然公园等自然保护地的统一确权登记；县管河流、其他湖泊的统一确权登记；草原（草地）、湿地自然资源的统一确权登记；其他矿产资源的统一确权登记；县管国有林场森林资源、其他森林资源的统一确权登记。各县（市、区）政府（管委会）做好县级自然资源确权登记信息数据库建设。</w:t>
      </w:r>
    </w:p>
    <w:bookmarkEnd w:id="6"/>
    <w:p w:rsidR="00BF1007" w:rsidRPr="00BF1007" w:rsidRDefault="00BF1007" w:rsidP="001D0984">
      <w:pPr>
        <w:spacing w:line="600" w:lineRule="exact"/>
        <w:ind w:firstLineChars="200" w:firstLine="626"/>
        <w:rPr>
          <w:rFonts w:ascii="方正黑体简体" w:eastAsia="方正黑体简体" w:hAnsi="黑体"/>
          <w:b/>
          <w:sz w:val="32"/>
          <w:szCs w:val="32"/>
        </w:rPr>
      </w:pPr>
      <w:r w:rsidRPr="00BF1007">
        <w:rPr>
          <w:rFonts w:ascii="方正黑体简体" w:eastAsia="方正黑体简体" w:hAnsi="黑体" w:hint="eastAsia"/>
          <w:b/>
          <w:sz w:val="32"/>
          <w:szCs w:val="32"/>
        </w:rPr>
        <w:t>三、时间安排</w:t>
      </w:r>
    </w:p>
    <w:p w:rsidR="00BF1007" w:rsidRPr="00BF1007" w:rsidRDefault="00BF1007" w:rsidP="001D0984">
      <w:pPr>
        <w:spacing w:line="600" w:lineRule="exact"/>
        <w:ind w:firstLineChars="200" w:firstLine="626"/>
        <w:rPr>
          <w:rFonts w:ascii="方正仿宋简体" w:eastAsia="方正仿宋简体" w:hAnsi="宋体"/>
          <w:b/>
          <w:sz w:val="32"/>
          <w:szCs w:val="32"/>
        </w:rPr>
      </w:pPr>
      <w:r w:rsidRPr="00BF1007">
        <w:rPr>
          <w:rFonts w:ascii="方正仿宋简体" w:eastAsia="方正仿宋简体" w:hAnsi="宋体" w:hint="eastAsia"/>
          <w:b/>
          <w:sz w:val="32"/>
          <w:szCs w:val="32"/>
        </w:rPr>
        <w:t>按</w:t>
      </w:r>
      <w:r w:rsidRPr="008857E5">
        <w:rPr>
          <w:rFonts w:ascii="方正仿宋简体" w:eastAsia="方正仿宋简体" w:hAnsi="宋体" w:hint="eastAsia"/>
          <w:b/>
          <w:spacing w:val="-4"/>
          <w:sz w:val="32"/>
          <w:szCs w:val="32"/>
        </w:rPr>
        <w:t>照国家、省统一部署要求，全面铺开、分阶段推进全市自然资源确权登记工作。在基本完成全市重点区域自然资源统一确权登记基础上，通过补充完善的方式逐步实现</w:t>
      </w:r>
      <w:r w:rsidRPr="00BF1007">
        <w:rPr>
          <w:rFonts w:ascii="方正仿宋简体" w:eastAsia="方正仿宋简体" w:hAnsi="宋体" w:hint="eastAsia"/>
          <w:b/>
          <w:sz w:val="32"/>
          <w:szCs w:val="32"/>
        </w:rPr>
        <w:t>全覆盖的工作目标。</w:t>
      </w:r>
    </w:p>
    <w:p w:rsidR="00BF1007" w:rsidRPr="00BF1007" w:rsidRDefault="00BF1007" w:rsidP="001D0984">
      <w:pPr>
        <w:spacing w:line="600" w:lineRule="exact"/>
        <w:ind w:firstLineChars="200" w:firstLine="626"/>
        <w:rPr>
          <w:rFonts w:ascii="方正仿宋简体" w:eastAsia="方正仿宋简体" w:hAnsi="宋体"/>
          <w:b/>
          <w:sz w:val="32"/>
          <w:szCs w:val="32"/>
        </w:rPr>
      </w:pPr>
      <w:r w:rsidRPr="00BF1007">
        <w:rPr>
          <w:rFonts w:ascii="方正楷体简体" w:eastAsia="方正楷体简体" w:hAnsi="宋体" w:hint="eastAsia"/>
          <w:b/>
          <w:color w:val="000000"/>
          <w:sz w:val="32"/>
          <w:szCs w:val="32"/>
        </w:rPr>
        <w:t>（一）准备启动阶段（2020年8月底前）</w:t>
      </w:r>
      <w:bookmarkStart w:id="9" w:name="_Hlk34253219"/>
      <w:r w:rsidRPr="00BF1007">
        <w:rPr>
          <w:rFonts w:ascii="方正楷体简体" w:eastAsia="方正楷体简体" w:hAnsi="宋体" w:hint="eastAsia"/>
          <w:b/>
          <w:color w:val="000000"/>
          <w:sz w:val="32"/>
          <w:szCs w:val="32"/>
        </w:rPr>
        <w:t>。</w:t>
      </w:r>
      <w:r w:rsidRPr="00BF1007">
        <w:rPr>
          <w:rFonts w:ascii="方正仿宋简体" w:eastAsia="方正仿宋简体" w:hAnsi="宋体" w:hint="eastAsia"/>
          <w:b/>
          <w:sz w:val="32"/>
          <w:szCs w:val="32"/>
        </w:rPr>
        <w:t>配合自然资源部、省政府开展我市辖区内自然资源统一确权登记工作</w:t>
      </w:r>
      <w:bookmarkEnd w:id="9"/>
      <w:r w:rsidRPr="00BF1007">
        <w:rPr>
          <w:rFonts w:ascii="方正仿宋简体" w:eastAsia="方正仿宋简体" w:hAnsi="宋体" w:hint="eastAsia"/>
          <w:b/>
          <w:sz w:val="32"/>
          <w:szCs w:val="32"/>
        </w:rPr>
        <w:t>。8月底前，制定市级自然资源统一确权登记工作方案，以市政府名义印发，报省自然资源厅备案，启动自然资源统一确权登记工作。依据工作方案，制定市级自然资源统一确权登记年度工作计划，编制项目实施方案。2020年12</w:t>
      </w:r>
      <w:r w:rsidR="00F44356">
        <w:rPr>
          <w:rFonts w:ascii="方正仿宋简体" w:eastAsia="方正仿宋简体" w:hAnsi="宋体" w:hint="eastAsia"/>
          <w:b/>
          <w:sz w:val="32"/>
          <w:szCs w:val="32"/>
        </w:rPr>
        <w:t>月</w:t>
      </w:r>
      <w:r w:rsidRPr="00BF1007">
        <w:rPr>
          <w:rFonts w:ascii="方正仿宋简体" w:eastAsia="方正仿宋简体" w:hAnsi="宋体" w:hint="eastAsia"/>
          <w:b/>
          <w:sz w:val="32"/>
          <w:szCs w:val="32"/>
        </w:rPr>
        <w:t>底前，各县（市、区）制定工作方案，以县（市、区）政府</w:t>
      </w:r>
      <w:r w:rsidR="006653AA">
        <w:rPr>
          <w:rFonts w:ascii="方正仿宋简体" w:eastAsia="方正仿宋简体" w:hAnsi="宋体" w:hint="eastAsia"/>
          <w:b/>
          <w:sz w:val="32"/>
          <w:szCs w:val="32"/>
        </w:rPr>
        <w:t>（管委</w:t>
      </w:r>
      <w:r w:rsidR="006653AA">
        <w:rPr>
          <w:rFonts w:ascii="方正仿宋简体" w:eastAsia="方正仿宋简体" w:hAnsi="宋体"/>
          <w:b/>
          <w:sz w:val="32"/>
          <w:szCs w:val="32"/>
        </w:rPr>
        <w:t>会</w:t>
      </w:r>
      <w:r w:rsidR="006653AA">
        <w:rPr>
          <w:rFonts w:ascii="方正仿宋简体" w:eastAsia="方正仿宋简体" w:hAnsi="宋体" w:hint="eastAsia"/>
          <w:b/>
          <w:sz w:val="32"/>
          <w:szCs w:val="32"/>
        </w:rPr>
        <w:t>）</w:t>
      </w:r>
      <w:r w:rsidRPr="00BF1007">
        <w:rPr>
          <w:rFonts w:ascii="方正仿宋简体" w:eastAsia="方正仿宋简体" w:hAnsi="宋体" w:hint="eastAsia"/>
          <w:b/>
          <w:sz w:val="32"/>
          <w:szCs w:val="32"/>
        </w:rPr>
        <w:t>名义印发，报市自然资源和规划局备案。</w:t>
      </w:r>
    </w:p>
    <w:p w:rsidR="00BF1007" w:rsidRPr="00BF1007" w:rsidRDefault="00BF1007" w:rsidP="00AC31DE">
      <w:pPr>
        <w:spacing w:line="580" w:lineRule="exact"/>
        <w:ind w:firstLineChars="200" w:firstLine="626"/>
        <w:rPr>
          <w:rFonts w:ascii="方正仿宋简体" w:eastAsia="方正仿宋简体" w:hAnsi="宋体"/>
          <w:b/>
          <w:sz w:val="32"/>
          <w:szCs w:val="32"/>
        </w:rPr>
      </w:pPr>
      <w:r w:rsidRPr="00BF1007">
        <w:rPr>
          <w:rFonts w:ascii="方正楷体简体" w:eastAsia="方正楷体简体" w:hAnsi="宋体" w:hint="eastAsia"/>
          <w:b/>
          <w:color w:val="000000"/>
          <w:sz w:val="32"/>
          <w:szCs w:val="32"/>
        </w:rPr>
        <w:t>（二）组织实施阶段（2020年9月</w:t>
      </w:r>
      <w:r>
        <w:rPr>
          <w:rFonts w:ascii="方正楷体简体" w:eastAsia="方正楷体简体" w:hAnsi="宋体" w:hint="eastAsia"/>
          <w:b/>
          <w:color w:val="000000"/>
          <w:sz w:val="32"/>
          <w:szCs w:val="32"/>
        </w:rPr>
        <w:t>—</w:t>
      </w:r>
      <w:r w:rsidRPr="00BF1007">
        <w:rPr>
          <w:rFonts w:ascii="方正楷体简体" w:eastAsia="方正楷体简体" w:hAnsi="宋体"/>
          <w:b/>
          <w:color w:val="000000"/>
          <w:sz w:val="32"/>
          <w:szCs w:val="32"/>
        </w:rPr>
        <w:t>2022</w:t>
      </w:r>
      <w:r w:rsidRPr="00BF1007">
        <w:rPr>
          <w:rFonts w:ascii="方正楷体简体" w:eastAsia="方正楷体简体" w:hAnsi="宋体" w:hint="eastAsia"/>
          <w:b/>
          <w:color w:val="000000"/>
          <w:sz w:val="32"/>
          <w:szCs w:val="32"/>
        </w:rPr>
        <w:t>年12月）。</w:t>
      </w:r>
      <w:r w:rsidRPr="00BF1007">
        <w:rPr>
          <w:rFonts w:ascii="方正仿宋简体" w:eastAsia="方正仿宋简体" w:hAnsi="宋体" w:hint="eastAsia"/>
          <w:b/>
          <w:sz w:val="32"/>
          <w:szCs w:val="32"/>
        </w:rPr>
        <w:t>配合自然资源部、省政府开展我市辖区内自然资源统一确权登记工作。按计划开展确权登记工作，基本完成辖区内重点区域自然资源统一确权登记。同步完成市、县</w:t>
      </w:r>
      <w:r w:rsidR="008857E5">
        <w:rPr>
          <w:rFonts w:ascii="方正仿宋简体" w:eastAsia="方正仿宋简体" w:hAnsi="宋体" w:hint="eastAsia"/>
          <w:b/>
          <w:sz w:val="32"/>
          <w:szCs w:val="32"/>
        </w:rPr>
        <w:t>两</w:t>
      </w:r>
      <w:r w:rsidRPr="00BF1007">
        <w:rPr>
          <w:rFonts w:ascii="方正仿宋简体" w:eastAsia="方正仿宋简体" w:hAnsi="宋体" w:hint="eastAsia"/>
          <w:b/>
          <w:sz w:val="32"/>
          <w:szCs w:val="32"/>
        </w:rPr>
        <w:t>级自然资源统一确权登记数据库建设。</w:t>
      </w:r>
    </w:p>
    <w:p w:rsidR="00BF1007" w:rsidRPr="00BF1007" w:rsidRDefault="00BF1007" w:rsidP="00AC31DE">
      <w:pPr>
        <w:spacing w:line="580" w:lineRule="exact"/>
        <w:ind w:firstLineChars="200" w:firstLine="626"/>
        <w:rPr>
          <w:rFonts w:ascii="方正仿宋简体" w:eastAsia="方正仿宋简体" w:hAnsi="宋体"/>
          <w:b/>
          <w:sz w:val="32"/>
          <w:szCs w:val="32"/>
        </w:rPr>
      </w:pPr>
      <w:r w:rsidRPr="00BF1007">
        <w:rPr>
          <w:rFonts w:ascii="方正楷体简体" w:eastAsia="方正楷体简体" w:hAnsi="宋体" w:hint="eastAsia"/>
          <w:b/>
          <w:color w:val="000000"/>
          <w:sz w:val="32"/>
          <w:szCs w:val="32"/>
        </w:rPr>
        <w:t>（三）全面覆盖阶段（</w:t>
      </w:r>
      <w:r w:rsidRPr="00BF1007">
        <w:rPr>
          <w:rFonts w:ascii="方正楷体简体" w:eastAsia="方正楷体简体" w:hAnsi="宋体"/>
          <w:b/>
          <w:color w:val="000000"/>
          <w:sz w:val="32"/>
          <w:szCs w:val="32"/>
        </w:rPr>
        <w:t>2023</w:t>
      </w:r>
      <w:r w:rsidRPr="00BF1007">
        <w:rPr>
          <w:rFonts w:ascii="方正楷体简体" w:eastAsia="方正楷体简体" w:hAnsi="宋体" w:hint="eastAsia"/>
          <w:b/>
          <w:color w:val="000000"/>
          <w:sz w:val="32"/>
          <w:szCs w:val="32"/>
        </w:rPr>
        <w:t>年及以后）。</w:t>
      </w:r>
      <w:r w:rsidRPr="00BF1007">
        <w:rPr>
          <w:rFonts w:ascii="方正仿宋简体" w:eastAsia="方正仿宋简体" w:hAnsi="宋体" w:hint="eastAsia"/>
          <w:b/>
          <w:sz w:val="32"/>
          <w:szCs w:val="32"/>
        </w:rPr>
        <w:t>在基本完成全市重点区域的自然资源</w:t>
      </w:r>
      <w:bookmarkStart w:id="10" w:name="_Hlk35335763"/>
      <w:r w:rsidRPr="00BF1007">
        <w:rPr>
          <w:rFonts w:ascii="方正仿宋简体" w:eastAsia="方正仿宋简体" w:hAnsi="宋体" w:hint="eastAsia"/>
          <w:b/>
          <w:sz w:val="32"/>
          <w:szCs w:val="32"/>
        </w:rPr>
        <w:t>统一</w:t>
      </w:r>
      <w:bookmarkEnd w:id="10"/>
      <w:r w:rsidRPr="00BF1007">
        <w:rPr>
          <w:rFonts w:ascii="方正仿宋简体" w:eastAsia="方正仿宋简体" w:hAnsi="宋体" w:hint="eastAsia"/>
          <w:b/>
          <w:sz w:val="32"/>
          <w:szCs w:val="32"/>
        </w:rPr>
        <w:t>确权登记工作基础上，适时启动非重点区域的自然资源统一确权登记工作，实现全市自然资源统一确权登记全覆盖。</w:t>
      </w:r>
    </w:p>
    <w:p w:rsidR="00BF1007" w:rsidRPr="00BF1007" w:rsidRDefault="00BF1007" w:rsidP="00AC31DE">
      <w:pPr>
        <w:spacing w:line="580" w:lineRule="exact"/>
        <w:ind w:firstLineChars="200" w:firstLine="626"/>
        <w:rPr>
          <w:rFonts w:ascii="方正黑体简体" w:eastAsia="方正黑体简体" w:hAnsi="黑体"/>
          <w:b/>
          <w:sz w:val="32"/>
          <w:szCs w:val="32"/>
        </w:rPr>
      </w:pPr>
      <w:r w:rsidRPr="00BF1007">
        <w:rPr>
          <w:rFonts w:ascii="方正黑体简体" w:eastAsia="方正黑体简体" w:hAnsi="黑体" w:hint="eastAsia"/>
          <w:b/>
          <w:sz w:val="32"/>
          <w:szCs w:val="32"/>
        </w:rPr>
        <w:t>四、保障措施</w:t>
      </w:r>
    </w:p>
    <w:p w:rsidR="00BF1007" w:rsidRPr="00BF1007" w:rsidRDefault="00BF1007" w:rsidP="001D0984">
      <w:pPr>
        <w:spacing w:line="600" w:lineRule="exact"/>
        <w:ind w:firstLineChars="200" w:firstLine="626"/>
        <w:rPr>
          <w:rFonts w:ascii="方正仿宋简体" w:eastAsia="方正仿宋简体" w:hAnsi="宋体"/>
          <w:b/>
          <w:sz w:val="32"/>
          <w:szCs w:val="32"/>
        </w:rPr>
      </w:pPr>
      <w:r w:rsidRPr="00BF1007">
        <w:rPr>
          <w:rFonts w:ascii="方正楷体简体" w:eastAsia="方正楷体简体" w:hAnsi="宋体" w:hint="eastAsia"/>
          <w:b/>
          <w:color w:val="000000"/>
          <w:sz w:val="32"/>
          <w:szCs w:val="32"/>
        </w:rPr>
        <w:t>（一）加强组织领导。</w:t>
      </w:r>
      <w:r w:rsidRPr="00BF1007">
        <w:rPr>
          <w:rFonts w:ascii="方正仿宋简体" w:eastAsia="方正仿宋简体" w:hAnsi="宋体" w:hint="eastAsia"/>
          <w:b/>
          <w:sz w:val="32"/>
          <w:szCs w:val="32"/>
        </w:rPr>
        <w:t>建立由市自然资源和规划局、</w:t>
      </w:r>
      <w:bookmarkStart w:id="11" w:name="_Hlk28868309"/>
      <w:r w:rsidRPr="00BF1007">
        <w:rPr>
          <w:rFonts w:ascii="方正仿宋简体" w:eastAsia="方正仿宋简体" w:hAnsi="宋体" w:hint="eastAsia"/>
          <w:b/>
          <w:sz w:val="32"/>
          <w:szCs w:val="32"/>
        </w:rPr>
        <w:t>市财政局、</w:t>
      </w:r>
      <w:bookmarkStart w:id="12" w:name="_Hlk35346085"/>
      <w:r w:rsidRPr="00BF1007">
        <w:rPr>
          <w:rFonts w:ascii="方正仿宋简体" w:eastAsia="方正仿宋简体" w:hAnsi="宋体" w:hint="eastAsia"/>
          <w:b/>
          <w:sz w:val="32"/>
          <w:szCs w:val="32"/>
        </w:rPr>
        <w:t>市生态环境局、市城乡水务局、市农业农村局、市大数据中心</w:t>
      </w:r>
      <w:bookmarkEnd w:id="11"/>
      <w:bookmarkEnd w:id="12"/>
      <w:r w:rsidRPr="00BF1007">
        <w:rPr>
          <w:rFonts w:ascii="方正仿宋简体" w:eastAsia="方正仿宋简体" w:hAnsi="宋体" w:hint="eastAsia"/>
          <w:b/>
          <w:sz w:val="32"/>
          <w:szCs w:val="32"/>
        </w:rPr>
        <w:t>等部门</w:t>
      </w:r>
      <w:r w:rsidR="003069FF">
        <w:rPr>
          <w:rFonts w:ascii="方正仿宋简体" w:eastAsia="方正仿宋简体" w:hAnsi="宋体" w:hint="eastAsia"/>
          <w:b/>
          <w:sz w:val="32"/>
          <w:szCs w:val="32"/>
        </w:rPr>
        <w:t>组成的</w:t>
      </w:r>
      <w:r w:rsidRPr="00BF1007">
        <w:rPr>
          <w:rFonts w:ascii="方正仿宋简体" w:eastAsia="方正仿宋简体" w:hAnsi="宋体" w:hint="eastAsia"/>
          <w:b/>
          <w:sz w:val="32"/>
          <w:szCs w:val="32"/>
        </w:rPr>
        <w:t>工作协调机制，明确工作</w:t>
      </w:r>
      <w:bookmarkStart w:id="13" w:name="_Hlk28868509"/>
      <w:r w:rsidRPr="00BF1007">
        <w:rPr>
          <w:rFonts w:ascii="方正仿宋简体" w:eastAsia="方正仿宋简体" w:hAnsi="宋体" w:hint="eastAsia"/>
          <w:b/>
          <w:sz w:val="32"/>
          <w:szCs w:val="32"/>
        </w:rPr>
        <w:t>职责，形成工作合力，统筹协调推进自然资源统一确权登记工作。</w:t>
      </w:r>
    </w:p>
    <w:p w:rsidR="00BF1007" w:rsidRPr="00BF1007" w:rsidRDefault="00BF1007" w:rsidP="001D0984">
      <w:pPr>
        <w:spacing w:line="600" w:lineRule="exact"/>
        <w:ind w:firstLineChars="200" w:firstLine="626"/>
        <w:rPr>
          <w:rFonts w:ascii="方正仿宋简体" w:eastAsia="方正仿宋简体" w:hAnsi="宋体"/>
          <w:b/>
          <w:sz w:val="32"/>
          <w:szCs w:val="32"/>
        </w:rPr>
      </w:pPr>
      <w:r w:rsidRPr="00BF1007">
        <w:rPr>
          <w:rFonts w:ascii="方正楷体简体" w:eastAsia="方正楷体简体" w:hAnsi="宋体" w:hint="eastAsia"/>
          <w:b/>
          <w:color w:val="000000"/>
          <w:sz w:val="32"/>
          <w:szCs w:val="32"/>
        </w:rPr>
        <w:t>（二）建立工作制度。</w:t>
      </w:r>
      <w:r w:rsidRPr="00BF1007">
        <w:rPr>
          <w:rFonts w:ascii="方正仿宋简体" w:eastAsia="方正仿宋简体" w:hAnsi="宋体" w:hint="eastAsia"/>
          <w:b/>
          <w:sz w:val="32"/>
          <w:szCs w:val="32"/>
        </w:rPr>
        <w:t>根据自然资源统一确权登记工作开展情况，建立检查、巡查、质量核查、月季报等制度，严格把控质量和进度。</w:t>
      </w:r>
    </w:p>
    <w:p w:rsidR="00BF1007" w:rsidRPr="00BF1007" w:rsidRDefault="00BF1007" w:rsidP="001D0984">
      <w:pPr>
        <w:spacing w:line="600" w:lineRule="exact"/>
        <w:ind w:firstLineChars="200" w:firstLine="626"/>
        <w:rPr>
          <w:rFonts w:ascii="仿宋_GB2312" w:eastAsia="仿宋_GB2312" w:hAnsi="宋体"/>
          <w:b/>
          <w:color w:val="000000"/>
          <w:sz w:val="32"/>
          <w:szCs w:val="32"/>
        </w:rPr>
      </w:pPr>
      <w:r w:rsidRPr="00BF1007">
        <w:rPr>
          <w:rFonts w:ascii="方正楷体简体" w:eastAsia="方正楷体简体" w:hAnsi="宋体" w:hint="eastAsia"/>
          <w:b/>
          <w:color w:val="000000"/>
          <w:sz w:val="32"/>
          <w:szCs w:val="32"/>
        </w:rPr>
        <w:t>（三）落实资金保障。</w:t>
      </w:r>
      <w:r w:rsidRPr="00BF1007">
        <w:rPr>
          <w:rFonts w:ascii="方正仿宋简体" w:eastAsia="方正仿宋简体" w:hAnsi="宋体" w:hint="eastAsia"/>
          <w:b/>
          <w:sz w:val="32"/>
          <w:szCs w:val="32"/>
        </w:rPr>
        <w:t>根据财政事权和支出责任对等的原则，自然资源统一确权登记和权籍调查工作经费纳入各级财政预算，不得向当事人收取登记费等相关费用。加强专项资金管理，指导督促各相关单位编制资金预算、使用和管理办法，确保专款专用，提高资金使用效益。</w:t>
      </w:r>
    </w:p>
    <w:p w:rsidR="00BF1007" w:rsidRPr="00BF1007" w:rsidRDefault="00BF1007" w:rsidP="001D0984">
      <w:pPr>
        <w:spacing w:line="600" w:lineRule="exact"/>
        <w:ind w:firstLineChars="200" w:firstLine="626"/>
        <w:rPr>
          <w:rFonts w:ascii="方正仿宋简体" w:eastAsia="方正仿宋简体" w:hAnsi="宋体"/>
          <w:b/>
          <w:sz w:val="32"/>
          <w:szCs w:val="32"/>
        </w:rPr>
      </w:pPr>
      <w:r w:rsidRPr="00BF1007">
        <w:rPr>
          <w:rFonts w:ascii="方正楷体简体" w:eastAsia="方正楷体简体" w:hAnsi="宋体" w:hint="eastAsia"/>
          <w:b/>
          <w:color w:val="000000"/>
          <w:sz w:val="32"/>
          <w:szCs w:val="32"/>
        </w:rPr>
        <w:t>（四）保障数据质量。</w:t>
      </w:r>
      <w:r w:rsidRPr="00BF1007">
        <w:rPr>
          <w:rFonts w:ascii="方正仿宋简体" w:eastAsia="方正仿宋简体" w:hAnsi="宋体" w:hint="eastAsia"/>
          <w:b/>
          <w:sz w:val="32"/>
          <w:szCs w:val="32"/>
        </w:rPr>
        <w:t>要严格依照国家自然资源统一确权登记操作指南、数据库标准、登记单元编码和划定规则开展确权登记工作。强化成果质量控制，</w:t>
      </w:r>
      <w:r w:rsidR="00B665B4">
        <w:rPr>
          <w:rFonts w:ascii="方正仿宋简体" w:eastAsia="方正仿宋简体" w:hAnsi="宋体" w:hint="eastAsia"/>
          <w:b/>
          <w:sz w:val="32"/>
          <w:szCs w:val="32"/>
        </w:rPr>
        <w:t>市自然</w:t>
      </w:r>
      <w:r w:rsidR="00B665B4">
        <w:rPr>
          <w:rFonts w:ascii="方正仿宋简体" w:eastAsia="方正仿宋简体" w:hAnsi="宋体"/>
          <w:b/>
          <w:sz w:val="32"/>
          <w:szCs w:val="32"/>
        </w:rPr>
        <w:t>资源和规划局</w:t>
      </w:r>
      <w:r w:rsidRPr="00B665B4">
        <w:rPr>
          <w:rFonts w:ascii="方正仿宋简体" w:eastAsia="方正仿宋简体" w:hAnsi="宋体" w:hint="eastAsia"/>
          <w:b/>
          <w:sz w:val="32"/>
          <w:szCs w:val="32"/>
        </w:rPr>
        <w:t>会同</w:t>
      </w:r>
      <w:r w:rsidRPr="00BF1007">
        <w:rPr>
          <w:rFonts w:ascii="方正仿宋简体" w:eastAsia="方正仿宋简体" w:hAnsi="宋体" w:hint="eastAsia"/>
          <w:b/>
          <w:sz w:val="32"/>
          <w:szCs w:val="32"/>
        </w:rPr>
        <w:t>有关部门对工作成果审核把关，确保数据真实准确。</w:t>
      </w:r>
    </w:p>
    <w:p w:rsidR="00BF1007" w:rsidRPr="00BF1007" w:rsidRDefault="00BF1007" w:rsidP="001D0984">
      <w:pPr>
        <w:adjustRightInd w:val="0"/>
        <w:snapToGrid w:val="0"/>
        <w:spacing w:line="600" w:lineRule="exact"/>
        <w:ind w:firstLine="630"/>
        <w:rPr>
          <w:rFonts w:ascii="方正仿宋简体" w:eastAsia="方正仿宋简体" w:hAnsi="宋体"/>
          <w:b/>
          <w:sz w:val="32"/>
          <w:szCs w:val="32"/>
        </w:rPr>
      </w:pPr>
      <w:r w:rsidRPr="00BF1007">
        <w:rPr>
          <w:rFonts w:ascii="方正楷体简体" w:eastAsia="方正楷体简体" w:hAnsi="宋体" w:hint="eastAsia"/>
          <w:b/>
          <w:color w:val="000000"/>
          <w:sz w:val="32"/>
          <w:szCs w:val="32"/>
        </w:rPr>
        <w:t>（五）加强队伍建设。</w:t>
      </w:r>
      <w:r w:rsidRPr="00BF1007">
        <w:rPr>
          <w:rFonts w:ascii="方正仿宋简体" w:eastAsia="方正仿宋简体" w:hAnsi="宋体" w:hint="eastAsia"/>
          <w:b/>
          <w:sz w:val="32"/>
          <w:szCs w:val="32"/>
        </w:rPr>
        <w:t>加大技术培训力度，组织相关工作人员和项目承担单位技术人员，开展自然资源确权登记理论和实务培训，积极推广技术创新，打造高素质的自然资源统一确权登记专业队伍。</w:t>
      </w:r>
    </w:p>
    <w:bookmarkEnd w:id="13"/>
    <w:p w:rsidR="00BF1007" w:rsidRPr="00BF1007" w:rsidRDefault="00BF1007" w:rsidP="001D0984">
      <w:pPr>
        <w:spacing w:line="600" w:lineRule="exact"/>
        <w:ind w:firstLineChars="200" w:firstLine="626"/>
        <w:rPr>
          <w:rFonts w:ascii="方正仿宋简体" w:eastAsia="方正仿宋简体" w:hAnsi="宋体"/>
          <w:b/>
          <w:sz w:val="32"/>
          <w:szCs w:val="32"/>
        </w:rPr>
      </w:pPr>
      <w:r w:rsidRPr="00BF1007">
        <w:rPr>
          <w:rFonts w:ascii="方正楷体简体" w:eastAsia="方正楷体简体" w:hAnsi="宋体" w:hint="eastAsia"/>
          <w:b/>
          <w:color w:val="000000"/>
          <w:sz w:val="32"/>
          <w:szCs w:val="32"/>
        </w:rPr>
        <w:t>（六）做好宣传引导。</w:t>
      </w:r>
      <w:r w:rsidRPr="00BF1007">
        <w:rPr>
          <w:rFonts w:ascii="方正仿宋简体" w:eastAsia="方正仿宋简体" w:hAnsi="宋体" w:hint="eastAsia"/>
          <w:b/>
          <w:sz w:val="32"/>
          <w:szCs w:val="32"/>
        </w:rPr>
        <w:t>相关部门和各级政府要充分利用各类媒介，全面准确宣传自然资源统一确权登记的重要意义、工作进展与成效，为自然资源统一确权登记工作营造良好舆论氛围。</w:t>
      </w:r>
    </w:p>
    <w:p w:rsidR="00623306" w:rsidRPr="00AC31DE" w:rsidRDefault="00623306" w:rsidP="001D0984">
      <w:pPr>
        <w:spacing w:line="600" w:lineRule="exact"/>
        <w:rPr>
          <w:rFonts w:ascii="方正仿宋简体" w:eastAsia="方正仿宋简体" w:hAnsi="文星仿宋" w:cs="方正仿宋简体"/>
          <w:b/>
          <w:color w:val="000000"/>
          <w:sz w:val="32"/>
          <w:szCs w:val="32"/>
        </w:rPr>
      </w:pPr>
    </w:p>
    <w:p w:rsidR="00623306"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7D61F3" w:rsidRDefault="007D61F3" w:rsidP="00633F78">
      <w:pPr>
        <w:spacing w:line="600" w:lineRule="exact"/>
        <w:ind w:firstLineChars="200" w:firstLine="626"/>
        <w:rPr>
          <w:rFonts w:ascii="方正仿宋简体" w:eastAsia="方正仿宋简体" w:hAnsi="文星仿宋" w:cs="方正仿宋简体"/>
          <w:b/>
          <w:color w:val="000000"/>
          <w:sz w:val="32"/>
          <w:szCs w:val="32"/>
        </w:rPr>
      </w:pPr>
    </w:p>
    <w:p w:rsidR="007D61F3" w:rsidRDefault="007D61F3" w:rsidP="00633F78">
      <w:pPr>
        <w:spacing w:line="600" w:lineRule="exact"/>
        <w:ind w:firstLineChars="200" w:firstLine="626"/>
        <w:rPr>
          <w:rFonts w:ascii="方正仿宋简体" w:eastAsia="方正仿宋简体" w:hAnsi="文星仿宋" w:cs="方正仿宋简体"/>
          <w:b/>
          <w:color w:val="000000"/>
          <w:sz w:val="32"/>
          <w:szCs w:val="32"/>
        </w:rPr>
      </w:pPr>
    </w:p>
    <w:p w:rsidR="007D61F3" w:rsidRDefault="007D61F3" w:rsidP="00633F78">
      <w:pPr>
        <w:spacing w:line="600" w:lineRule="exact"/>
        <w:ind w:firstLineChars="200" w:firstLine="626"/>
        <w:rPr>
          <w:rFonts w:ascii="方正仿宋简体" w:eastAsia="方正仿宋简体" w:hAnsi="文星仿宋" w:cs="方正仿宋简体"/>
          <w:b/>
          <w:color w:val="000000"/>
          <w:sz w:val="32"/>
          <w:szCs w:val="32"/>
        </w:rPr>
      </w:pPr>
    </w:p>
    <w:p w:rsidR="007D61F3" w:rsidRDefault="007D61F3" w:rsidP="00633F78">
      <w:pPr>
        <w:spacing w:line="600" w:lineRule="exact"/>
        <w:ind w:firstLineChars="200" w:firstLine="626"/>
        <w:rPr>
          <w:rFonts w:ascii="方正仿宋简体" w:eastAsia="方正仿宋简体" w:hAnsi="文星仿宋" w:cs="方正仿宋简体"/>
          <w:b/>
          <w:color w:val="000000"/>
          <w:sz w:val="32"/>
          <w:szCs w:val="32"/>
        </w:rPr>
      </w:pPr>
    </w:p>
    <w:p w:rsidR="007D61F3" w:rsidRPr="007D61F3" w:rsidRDefault="007D61F3"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4417A5" w:rsidRDefault="004417A5" w:rsidP="003069FF">
      <w:pPr>
        <w:spacing w:line="600" w:lineRule="exact"/>
        <w:rPr>
          <w:rFonts w:ascii="方正仿宋简体" w:eastAsia="方正仿宋简体" w:hAnsi="文星仿宋" w:cs="方正仿宋简体"/>
          <w:b/>
          <w:color w:val="000000"/>
          <w:sz w:val="32"/>
          <w:szCs w:val="32"/>
        </w:rPr>
      </w:pPr>
    </w:p>
    <w:p w:rsidR="00623306" w:rsidRPr="00633F78" w:rsidRDefault="00623306" w:rsidP="00633F78">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623306" w:rsidRDefault="00CD750B">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000"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0"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1pt" to="436.5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IFgMvQEAAIEDAAAOAAAAZHJzL2Uyb0RvYy54bWysU01v2zAMvQ/YfxB0b+wGzTYYcXpo2l2K LcC2H8BItC1AXxC1OPn3o5Q22cdlGOaDLInkI/n4tL4/OisOmMgE38vbRSsFehW08WMvv319uvkg BWXwGmzw2MsTkrzfvH2znmOHyzAFqzEJBvHUzbGXU86xaxpSEzqgRYjo2TiE5CDzMY2NTjAzurPN sm3fNXNIOqagkIhvt2ej3FT8YUCVPw8DYRa2l1xbrmuq676szWYN3ZggTka9lAH/UIUD4znpBWoL GcT3ZP6AckalQGHICxVcE4bBKKw9cDe37W/dfJkgYu2FyaF4oYn+H6z6dNglYXQvV1J4cDyiZ+NR LCs1c6SOPR78LjFR5URxl0qfxyG58ucOxLHSebrQiccsFF+uVnd3bcusq1dbcw2MifJHDE6UTS8t J60EwuGZMidj11eXksd6MbO+lu8rHrBSBguZoV3k2smPNZiCNfrJWFtCKI37B5vEAcrs61fGzcC/ uJUsW6Dp7FdNZ1VMCPrRa5FPkVnxLF9ZanCopbDIai+7qp8Mxv6NJ6e2niu4Ell2+6BPld96z3Ou Nb5osgjp53ONvr6czQ8AAAD//wMAUEsDBBQABgAIAAAAIQA5Nd2g3AAAAAYBAAAPAAAAZHJzL2Rv d25yZXYueG1sTI9BT8JAEIXvJvyHzZh4ky01SlO6JURDiMQLYMJ16I7dane2dBeo/541HvQ47728 900xH2wrztT7xrGCyTgBQVw53XCt4H23vM9A+ICssXVMCr7Jw7wc3RSYa3fhDZ23oRaxhH2OCkwI XS6lrwxZ9GPXEUfvw/UWQzz7WuoeL7HctjJNkidpseG4YLCjZ0PV1/ZkFeDLahP2WbqeNq/m7XO3 PK5MdlTq7nZYzEAEGsJfGH7wIzqUkengTqy9aBXER4KCxzQFEd1s+jABcfgVZFnI//jlFQAA//8D AFBLAQItABQABgAIAAAAIQC2gziS/gAAAOEBAAATAAAAAAAAAAAAAAAAAAAAAABbQ29udGVudF9U eXBlc10ueG1sUEsBAi0AFAAGAAgAAAAhADj9If/WAAAAlAEAAAsAAAAAAAAAAAAAAAAALwEAAF9y ZWxzLy5yZWxzUEsBAi0AFAAGAAgAAAAhALUgWAy9AQAAgQMAAA4AAAAAAAAAAAAAAAAALgIAAGRy cy9lMm9Eb2MueG1sUEsBAi0AFAAGAAgAAAAhADk13aDcAAAABgEAAA8AAAAAAAAAAAAAAAAAFwQA AGRycy9kb3ducmV2LnhtbFBLBQYAAAAABAAEAPMAAAAgBQAAAAA= " strokeweight="1pt"/>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14" w:name="主题词"/>
      <w:bookmarkEnd w:id="14"/>
    </w:p>
    <w:p w:rsidR="00623306" w:rsidRDefault="00CD750B" w:rsidP="00BF4213">
      <w:pPr>
        <w:spacing w:line="440" w:lineRule="exact"/>
        <w:ind w:firstLineChars="98" w:firstLine="267"/>
        <w:rPr>
          <w:rFonts w:ascii="方正仿宋简体" w:eastAsia="方正仿宋简体" w:hAnsi="文星仿宋" w:cs="方正仿宋简体"/>
          <w:b/>
          <w:sz w:val="28"/>
          <w:szCs w:val="28"/>
        </w:rPr>
      </w:pPr>
      <w:r>
        <w:rPr>
          <w:rFonts w:ascii="方正仿宋简体" w:eastAsia="方正仿宋简体" w:hAnsi="文星仿宋" w:cs="方正仿宋简体" w:hint="eastAsia"/>
          <w:b/>
          <w:sz w:val="28"/>
          <w:szCs w:val="28"/>
          <w:lang w:bidi="ar"/>
        </w:rPr>
        <w:t>抄送：市委各部门，市人大常委会办公室，市政协办公室，</w:t>
      </w: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w:t>
      </w:r>
    </w:p>
    <w:p w:rsidR="00623306" w:rsidRDefault="00CD750B" w:rsidP="00BF4213">
      <w:pPr>
        <w:spacing w:line="440" w:lineRule="exact"/>
        <w:ind w:firstLineChars="420" w:firstLine="1146"/>
        <w:rPr>
          <w:rFonts w:ascii="方正仿宋简体" w:eastAsia="方正仿宋简体" w:hAnsi="文星仿宋" w:cs="方正仿宋简体"/>
          <w:b/>
          <w:sz w:val="28"/>
          <w:szCs w:val="28"/>
        </w:rPr>
      </w:pPr>
      <w:r>
        <w:rPr>
          <w:rFonts w:ascii="方正仿宋简体" w:eastAsia="方正仿宋简体" w:hAnsi="文星仿宋" w:cs="方正仿宋简体" w:hint="eastAsia"/>
          <w:b/>
          <w:sz w:val="28"/>
          <w:szCs w:val="28"/>
          <w:lang w:bidi="ar"/>
        </w:rPr>
        <w:t>市检察院，济宁军分区。</w:t>
      </w:r>
    </w:p>
    <w:p w:rsidR="00623306" w:rsidRPr="008A2671" w:rsidRDefault="00BF4213" w:rsidP="00BF4213">
      <w:pPr>
        <w:spacing w:line="740" w:lineRule="exact"/>
        <w:ind w:firstLineChars="98" w:firstLine="306"/>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2706816" behindDoc="0" locked="0" layoutInCell="1" allowOverlap="1" wp14:anchorId="65F5BFE0" wp14:editId="1FCEF39B">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2"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95pt" to="436.5pt,4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LzG5wAEAAIEDAAAOAAAAZHJzL2Uyb0RvYy54bWysU01v2zAMvQ/ofxB0X+x6yzoYcXpo2l2K LcC6H8DowxagL4hanPz7UUqatttlGOaDTInkI/n0tLo9OMv2KqEJfuDXi5Yz5UWQxo8D//H08P4z Z5jBS7DBq4EfFfLb9dW71Rx71YUpWKkSIxCP/RwHPuUc+6ZBMSkHuAhReXLqkBxk2qaxkQlmQne2 6dr2UzOHJGMKQiHS6ebk5OuKr7US+ZvWqDKzA6fecl1TXXdlbdYr6McEcTLi3Ab8QxcOjKeiF6gN ZGA/k/kDyhmRAgadFyK4JmhthKoz0DTX7W/TfJ8gqjoLkYPxQhP+P1jxdb9NzMiB33DmwdEVPRqv WNcVauaIPUXc+W067zBuU5nzoJMrf5qAHSqdxwud6pCZoMPl8uOH5ZJYF8++5iUxJsxfVHCsGAO3 VLQSCPtHzFSMQp9DSh3r2Uz66m7aggekFG0hk+ki9Y5+rMkYrJEPxtqSgmnc3dnE9lDuvn5lJgJ+ E1aqbACnU1x1nVQxKZD3XrJ8jMSKJ/ny0oNTkjOrSO3FIkDoMxj7N5FU2nrqoNB6IrJYuyCPld96 Tvdcezxrsgjp9b5mv7yc9S8AAAD//wMAUEsDBBQABgAIAAAAIQBCeaZM2wAAAAYBAAAPAAAAZHJz L2Rvd25yZXYueG1sTI/BTsMwEETvSPyDtUjcqNMi0RDiVAhUVSAubZG4buMlDsTrNHbb8Pcs4gDH mVnNvC0Xo+/UkYbYBjYwnWSgiOtgW24MvG6XVzmomJAtdoHJwBdFWFTnZyUWNpx4TcdNapSUcCzQ gEupL7SOtSOPcRJ6Ysnew+AxiRwabQc8Sbnv9CzLbrTHlmXBYU8PjurPzcEbwMfVOr3ls+d5++Re PrbL/crle2MuL8b7O1CJxvR3DD/4gg6VMO3CgW1UnQF5JBnIp7egJM3n12Lsfg1dlfo/fvUNAAD/ /wMAUEsBAi0AFAAGAAgAAAAhALaDOJL+AAAA4QEAABMAAAAAAAAAAAAAAAAAAAAAAFtDb250ZW50 X1R5cGVzXS54bWxQSwECLQAUAAYACAAAACEAOP0h/9YAAACUAQAACwAAAAAAAAAAAAAAAAAvAQAA X3JlbHMvLnJlbHNQSwECLQAUAAYACAAAACEAey8xucABAACBAwAADgAAAAAAAAAAAAAAAAAuAgAA ZHJzL2Uyb0RvYy54bWxQSwECLQAUAAYACAAAACEAQnmmTNsAAAAGAQAADwAAAAAAAAAAAAAAAAAa BAAAZHJzL2Rvd25yZXYueG1sUEsFBgAAAAAEAAQA8wAAACIFAAAAAA== " strokeweight="1pt"/>
            </w:pict>
          </mc:Fallback>
        </mc:AlternateContent>
      </w:r>
      <w:r w:rsidR="00CD750B">
        <w:rPr>
          <w:rFonts w:eastAsia="方正仿宋简体"/>
          <w:noProof/>
          <w:sz w:val="32"/>
          <w:szCs w:val="32"/>
        </w:rPr>
        <mc:AlternateContent>
          <mc:Choice Requires="wps">
            <w:drawing>
              <wp:anchor distT="0" distB="0" distL="114300" distR="114300" simplePos="0" relativeHeight="251658240" behindDoc="0" locked="0" layoutInCell="1" allowOverlap="1" wp14:anchorId="37087F0F" wp14:editId="5BFF2330">
                <wp:simplePos x="0" y="0"/>
                <wp:positionH relativeFrom="column">
                  <wp:posOffset>0</wp:posOffset>
                </wp:positionH>
                <wp:positionV relativeFrom="paragraph">
                  <wp:posOffset>104775</wp:posOffset>
                </wp:positionV>
                <wp:extent cx="5544000"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1"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5pt" to="436.5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1H4OvwEAAIEDAAAOAAAAZHJzL2Uyb0RvYy54bWysU8tu2zAQvBfoPxC815KNJC0EyznETS9B a6DNB6zJlUSAL3BZy/77LmnH6eNSFPWBJrm7s7PD0fr+6Kw4YCITfC+Xi1YK9Cpo48dePn97fPdB CsrgNdjgsZcnJHm/eftmPccOV2EKVmMSDOKpm2Mvp5xj1zSkJnRAixDRc3AIyUHmYxobnWBmdGeb VdveNXNIOqagkIhvt+eg3FT8YUCVvwwDYRa2l8wt1zXVdV/WZrOGbkwQJ6MuNOAfWDgwnpteobaQ QXxP5g8oZ1QKFIa8UME1YRiMwjoDT7Nsf5vm6wQR6ywsDsWrTPT/YNXnwy4Jo3t5J4UHx0/0ZDyK 1bJIM0fqOOPB79LlRHGXypzHIbnyzxOIY5XzdJUTj1kovry9vblpW1ZdvcSa18KYKH/C4ETZ9NJy 0yogHJ4oczNOfUkpfawXM/tr9b7iATtlsJAZ2kXmTn6sxRSs0Y/G2lJCadw/2CQOUN6+/spMDPxL WumyBZrOeTV0dsWEoD96LfIpsiqe7SsLB4daCovs9rJjQOgyGPs3mdzaemZQZD0LWXb7oE9V33rP 71w5XjxZjPTzuVa/fjmbHwAAAP//AwBQSwMEFAAGAAgAAAAhAA3ZpN/cAAAABgEAAA8AAABkcnMv ZG93bnJldi54bWxMj0FPwkAQhe8m/ofNmHiTLRihKd0SoyFE4wUw8Tq0Q7fanS3dBeq/dwwHPb73 Ju99ky8G16oT9aHxbGA8SkARl75quDbwvl3epaBCRK6w9UwGvinAori+yjGr/JnXdNrEWkkJhwwN 2Bi7TOtQWnIYRr4jlmzve4dRZF/rqsezlLtWT5Jkqh02LAsWO3qyVH5tjs4APq/W8SOdvM6aF/v2 uV0eVjY9GHN7MzzOQUUa4t8x/OILOhTCtPNHroJqDcgjUdzpAyhJ09n9GNTuYugi1//xix8AAAD/ /wMAUEsBAi0AFAAGAAgAAAAhALaDOJL+AAAA4QEAABMAAAAAAAAAAAAAAAAAAAAAAFtDb250ZW50 X1R5cGVzXS54bWxQSwECLQAUAAYACAAAACEAOP0h/9YAAACUAQAACwAAAAAAAAAAAAAAAAAvAQAA X3JlbHMvLnJlbHNQSwECLQAUAAYACAAAACEAJdR+Dr8BAACBAwAADgAAAAAAAAAAAAAAAAAuAgAA ZHJzL2Uyb0RvYy54bWxQSwECLQAUAAYACAAAACEADdmk39wAAAAGAQAADwAAAAAAAAAAAAAAAAAZ BAAAZHJzL2Rvd25yZXYueG1sUEsFBgAAAAAEAAQA8wAAACIFAAAAAA== " strokeweight="1pt"/>
            </w:pict>
          </mc:Fallback>
        </mc:AlternateContent>
      </w:r>
      <w:r w:rsidR="00CD750B">
        <w:rPr>
          <w:rFonts w:ascii="方正仿宋简体" w:eastAsia="方正仿宋简体" w:hAnsi="文星仿宋" w:cs="方正仿宋简体" w:hint="eastAsia"/>
          <w:b/>
          <w:sz w:val="28"/>
          <w:szCs w:val="28"/>
          <w:lang w:bidi="ar"/>
        </w:rPr>
        <w:t>济宁市人民政府办公室</w:t>
      </w:r>
      <w:r w:rsidR="00E75280">
        <w:rPr>
          <w:rFonts w:ascii="方正仿宋简体" w:eastAsia="方正仿宋简体" w:hAnsi="文星仿宋" w:cs="方正仿宋简体" w:hint="eastAsia"/>
          <w:b/>
          <w:sz w:val="28"/>
          <w:szCs w:val="28"/>
          <w:lang w:bidi="ar"/>
        </w:rPr>
        <w:t xml:space="preserve">                 </w:t>
      </w:r>
      <w:r w:rsidR="00CD750B">
        <w:rPr>
          <w:rFonts w:ascii="方正仿宋简体" w:eastAsia="方正仿宋简体" w:hAnsi="文星仿宋" w:cs="方正仿宋简体" w:hint="eastAsia"/>
          <w:b/>
          <w:sz w:val="28"/>
          <w:szCs w:val="28"/>
          <w:lang w:bidi="ar"/>
        </w:rPr>
        <w:t xml:space="preserve">   20</w:t>
      </w:r>
      <w:r w:rsidR="00972E38">
        <w:rPr>
          <w:rFonts w:ascii="方正仿宋简体" w:eastAsia="方正仿宋简体" w:hAnsi="文星仿宋" w:cs="方正仿宋简体" w:hint="eastAsia"/>
          <w:b/>
          <w:sz w:val="28"/>
          <w:szCs w:val="28"/>
          <w:lang w:bidi="ar"/>
        </w:rPr>
        <w:t>20</w:t>
      </w:r>
      <w:r w:rsidR="00CD750B">
        <w:rPr>
          <w:rFonts w:ascii="方正仿宋简体" w:eastAsia="方正仿宋简体" w:hAnsi="文星仿宋" w:cs="方正仿宋简体" w:hint="eastAsia"/>
          <w:b/>
          <w:sz w:val="28"/>
          <w:szCs w:val="28"/>
          <w:lang w:bidi="ar"/>
        </w:rPr>
        <w:t>年</w:t>
      </w:r>
      <w:r w:rsidR="00972E38">
        <w:rPr>
          <w:rFonts w:ascii="方正仿宋简体" w:eastAsia="方正仿宋简体" w:hAnsi="文星仿宋" w:cs="方正仿宋简体" w:hint="eastAsia"/>
          <w:b/>
          <w:sz w:val="28"/>
          <w:szCs w:val="28"/>
          <w:lang w:bidi="ar"/>
        </w:rPr>
        <w:t>8</w:t>
      </w:r>
      <w:r w:rsidR="00CD750B">
        <w:rPr>
          <w:rFonts w:ascii="方正仿宋简体" w:eastAsia="方正仿宋简体" w:hAnsi="文星仿宋" w:cs="方正仿宋简体" w:hint="eastAsia"/>
          <w:b/>
          <w:sz w:val="28"/>
          <w:szCs w:val="28"/>
          <w:lang w:bidi="ar"/>
        </w:rPr>
        <w:t>月</w:t>
      </w:r>
      <w:r w:rsidR="00E75280">
        <w:rPr>
          <w:rFonts w:ascii="方正仿宋简体" w:eastAsia="方正仿宋简体" w:hAnsi="文星仿宋" w:cs="方正仿宋简体" w:hint="eastAsia"/>
          <w:b/>
          <w:sz w:val="28"/>
          <w:szCs w:val="28"/>
          <w:lang w:bidi="ar"/>
        </w:rPr>
        <w:t>27</w:t>
      </w:r>
      <w:r w:rsidR="00CD750B">
        <w:rPr>
          <w:rFonts w:ascii="方正仿宋简体" w:eastAsia="方正仿宋简体" w:hAnsi="文星仿宋" w:cs="方正仿宋简体" w:hint="eastAsia"/>
          <w:b/>
          <w:sz w:val="28"/>
          <w:szCs w:val="28"/>
          <w:lang w:bidi="ar"/>
        </w:rPr>
        <w:t>日印发</w:t>
      </w:r>
    </w:p>
    <w:sectPr w:rsidR="00623306" w:rsidRPr="008A2671" w:rsidSect="008A2671">
      <w:footerReference w:type="even" r:id="rId8"/>
      <w:footerReference w:type="default" r:id="rId9"/>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C4D" w:rsidRDefault="00E64C4D" w:rsidP="008A2671">
      <w:r>
        <w:separator/>
      </w:r>
    </w:p>
  </w:endnote>
  <w:endnote w:type="continuationSeparator" w:id="0">
    <w:p w:rsidR="00E64C4D" w:rsidRDefault="00E64C4D" w:rsidP="008A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星标宋">
    <w:altName w:val="宋体"/>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文星仿宋">
    <w:altName w:val="宋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 w:name="文星黑体">
    <w:altName w:val="宋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869272"/>
      <w:docPartObj>
        <w:docPartGallery w:val="Page Numbers (Bottom of Page)"/>
        <w:docPartUnique/>
      </w:docPartObj>
    </w:sdtPr>
    <w:sdtEndPr>
      <w:rPr>
        <w:rFonts w:asciiTheme="minorEastAsia" w:hAnsiTheme="minorEastAsia"/>
        <w:b/>
        <w:sz w:val="28"/>
        <w:szCs w:val="28"/>
      </w:rPr>
    </w:sdtEndPr>
    <w:sdtContent>
      <w:p w:rsidR="008A2671" w:rsidRPr="008A2671" w:rsidRDefault="008A2671" w:rsidP="008A2671">
        <w:pPr>
          <w:pStyle w:val="a3"/>
          <w:ind w:firstLineChars="100" w:firstLine="180"/>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75668E" w:rsidRPr="0075668E">
          <w:rPr>
            <w:rFonts w:asciiTheme="minorEastAsia" w:hAnsiTheme="minorEastAsia"/>
            <w:b/>
            <w:noProof/>
            <w:sz w:val="28"/>
            <w:szCs w:val="28"/>
            <w:lang w:val="zh-CN"/>
          </w:rPr>
          <w:t>-</w:t>
        </w:r>
        <w:r w:rsidR="0075668E">
          <w:rPr>
            <w:rFonts w:asciiTheme="minorEastAsia" w:hAnsiTheme="minorEastAsia"/>
            <w:b/>
            <w:noProof/>
            <w:sz w:val="28"/>
            <w:szCs w:val="28"/>
          </w:rPr>
          <w:t xml:space="preserve"> 2 -</w:t>
        </w:r>
        <w:r w:rsidRPr="008A2671">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415874"/>
      <w:docPartObj>
        <w:docPartGallery w:val="Page Numbers (Bottom of Page)"/>
        <w:docPartUnique/>
      </w:docPartObj>
    </w:sdtPr>
    <w:sdtEndPr>
      <w:rPr>
        <w:rFonts w:asciiTheme="minorEastAsia" w:hAnsiTheme="minorEastAsia"/>
        <w:b/>
        <w:sz w:val="28"/>
        <w:szCs w:val="28"/>
      </w:rPr>
    </w:sdtEndPr>
    <w:sdtContent>
      <w:p w:rsidR="008A2671" w:rsidRPr="008A2671" w:rsidRDefault="008A2671" w:rsidP="008A2671">
        <w:pPr>
          <w:pStyle w:val="a3"/>
          <w:wordWrap w:val="0"/>
          <w:jc w:val="right"/>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75668E" w:rsidRPr="0075668E">
          <w:rPr>
            <w:rFonts w:asciiTheme="minorEastAsia" w:hAnsiTheme="minorEastAsia"/>
            <w:b/>
            <w:noProof/>
            <w:sz w:val="28"/>
            <w:szCs w:val="28"/>
            <w:lang w:val="zh-CN"/>
          </w:rPr>
          <w:t>-</w:t>
        </w:r>
        <w:r w:rsidR="0075668E">
          <w:rPr>
            <w:rFonts w:asciiTheme="minorEastAsia" w:hAnsiTheme="minorEastAsia"/>
            <w:b/>
            <w:noProof/>
            <w:sz w:val="28"/>
            <w:szCs w:val="28"/>
          </w:rPr>
          <w:t xml:space="preserve"> 1 -</w:t>
        </w:r>
        <w:r w:rsidRPr="008A2671">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C4D" w:rsidRDefault="00E64C4D" w:rsidP="008A2671">
      <w:r>
        <w:separator/>
      </w:r>
    </w:p>
  </w:footnote>
  <w:footnote w:type="continuationSeparator" w:id="0">
    <w:p w:rsidR="00E64C4D" w:rsidRDefault="00E64C4D" w:rsidP="008A2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dit="readOnly" w:enforcement="1" w:salt="JofdPjbrbfvAinFXI/GiRw==" w:hash="NS+1OKisHgP4JHPCs3WJpzihyAp6VWmUOXOKP+InBFGrcjp/VvQDiHBD+UTdms7hiImLA9Bgq07npTM1wsujGw=="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1D0984"/>
    <w:rsid w:val="00262E77"/>
    <w:rsid w:val="00282105"/>
    <w:rsid w:val="003069FF"/>
    <w:rsid w:val="003A2A05"/>
    <w:rsid w:val="004417A5"/>
    <w:rsid w:val="00623306"/>
    <w:rsid w:val="00633F78"/>
    <w:rsid w:val="006653AA"/>
    <w:rsid w:val="00677018"/>
    <w:rsid w:val="00694DEA"/>
    <w:rsid w:val="007453BB"/>
    <w:rsid w:val="0075668E"/>
    <w:rsid w:val="007B3EEF"/>
    <w:rsid w:val="007D61F3"/>
    <w:rsid w:val="008857E5"/>
    <w:rsid w:val="008915DC"/>
    <w:rsid w:val="008A2671"/>
    <w:rsid w:val="00972E38"/>
    <w:rsid w:val="009C5E24"/>
    <w:rsid w:val="00AC31DE"/>
    <w:rsid w:val="00AD082E"/>
    <w:rsid w:val="00B47CD3"/>
    <w:rsid w:val="00B665B4"/>
    <w:rsid w:val="00B85426"/>
    <w:rsid w:val="00BF1007"/>
    <w:rsid w:val="00BF4213"/>
    <w:rsid w:val="00C31BCF"/>
    <w:rsid w:val="00CD750B"/>
    <w:rsid w:val="00E64C4D"/>
    <w:rsid w:val="00E75280"/>
    <w:rsid w:val="00ED5228"/>
    <w:rsid w:val="00EF4394"/>
    <w:rsid w:val="00F417D8"/>
    <w:rsid w:val="00F44356"/>
    <w:rsid w:val="23933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8A7C928B-8F55-49CF-82D0-F2D52C3A9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D7E66"/>
    <w:pPr>
      <w:tabs>
        <w:tab w:val="center" w:pos="4153"/>
        <w:tab w:val="right" w:pos="8306"/>
      </w:tabs>
      <w:snapToGrid w:val="0"/>
      <w:jc w:val="left"/>
    </w:pPr>
    <w:rPr>
      <w:sz w:val="18"/>
      <w:szCs w:val="18"/>
    </w:rPr>
  </w:style>
  <w:style w:type="paragraph" w:styleId="a4">
    <w:name w:val="Normal (Web)"/>
    <w:basedOn w:val="a"/>
    <w:link w:val="Char0"/>
    <w:pPr>
      <w:widowControl/>
      <w:spacing w:beforeAutospacing="1" w:afterAutospacing="1"/>
      <w:jc w:val="left"/>
    </w:pPr>
    <w:rPr>
      <w:rFonts w:ascii="宋体" w:hAnsi="宋体" w:hint="eastAsia"/>
      <w:sz w:val="24"/>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5">
    <w:name w:val="header"/>
    <w:basedOn w:val="a"/>
    <w:link w:val="Char1"/>
    <w:uiPriority w:val="99"/>
    <w:unhideWhenUsed/>
    <w:rsid w:val="00DD7E66"/>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5"/>
    <w:rsid w:val="008A2671"/>
    <w:rPr>
      <w:rFonts w:asciiTheme="minorHAnsi" w:eastAsiaTheme="minorEastAsia" w:hAnsiTheme="minorHAnsi" w:cstheme="minorBidi"/>
      <w:kern w:val="2"/>
      <w:sz w:val="18"/>
      <w:szCs w:val="18"/>
    </w:rPr>
  </w:style>
  <w:style w:type="character" w:customStyle="1" w:styleId="Char2">
    <w:name w:val="页眉 Char"/>
    <w:basedOn w:val="a0"/>
    <w:uiPriority w:val="99"/>
    <w:rsid w:val="00DD7E66"/>
    <w:rPr>
      <w:sz w:val="18"/>
      <w:szCs w:val="18"/>
    </w:rPr>
  </w:style>
  <w:style w:type="character" w:customStyle="1" w:styleId="Char0">
    <w:name w:val="普通(网站) Char"/>
    <w:basedOn w:val="a0"/>
    <w:link w:val="a4"/>
    <w:uiPriority w:val="99"/>
    <w:rsid w:val="00DD7E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BF966E-0BFC-4EC6-9388-CEDF768B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8</Pages>
  <Words>3519</Words>
  <Characters>188</Characters>
  <Application>Microsoft Office Word</Application>
  <DocSecurity>0</DocSecurity>
  <Lines>1</Lines>
  <Paragraphs>7</Paragraphs>
  <ScaleCrop>false</ScaleCrop>
  <Company/>
  <LinksUpToDate>false</LinksUpToDate>
  <CharactersWithSpaces>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2019-12-19T02:47:00Z</dcterms:created>
  <dc:creator>nizy</dc:creator>
  <cp:lastModifiedBy>印刷所排版</cp:lastModifiedBy>
  <cp:lastPrinted>2020-08-26T08:41:00Z</cp:lastPrinted>
  <dcterms:modified xsi:type="dcterms:W3CDTF">2019-12-19T02:47:00Z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