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520" w:rsidRDefault="00643520" w:rsidP="007E0338">
      <w:pPr>
        <w:spacing w:line="590" w:lineRule="exact"/>
        <w:ind w:rightChars="-50" w:right="-96"/>
        <w:rPr>
          <w:rFonts w:ascii="方正小标宋简体" w:eastAsia="方正小标宋简体"/>
          <w:b/>
          <w:color w:val="000000" w:themeColor="text1"/>
          <w:sz w:val="44"/>
          <w:szCs w:val="44"/>
        </w:rPr>
      </w:pPr>
    </w:p>
    <w:p w:rsidR="00211407" w:rsidRDefault="00211407" w:rsidP="007E0338">
      <w:pPr>
        <w:spacing w:line="590" w:lineRule="exact"/>
        <w:ind w:rightChars="-50" w:right="-96"/>
        <w:rPr>
          <w:rFonts w:ascii="方正小标宋简体" w:eastAsia="方正小标宋简体"/>
          <w:b/>
          <w:color w:val="000000" w:themeColor="text1"/>
          <w:sz w:val="44"/>
          <w:szCs w:val="44"/>
        </w:rPr>
      </w:pPr>
    </w:p>
    <w:p w:rsidR="00793EE3" w:rsidRDefault="00793EE3" w:rsidP="00793EE3">
      <w:pPr>
        <w:spacing w:line="590" w:lineRule="exact"/>
        <w:ind w:rightChars="-50" w:right="-96"/>
        <w:jc w:val="center"/>
        <w:rPr>
          <w:rFonts w:ascii="方正小标宋简体" w:eastAsia="方正小标宋简体"/>
          <w:b/>
          <w:color w:val="000000" w:themeColor="text1"/>
          <w:sz w:val="44"/>
          <w:szCs w:val="44"/>
        </w:rPr>
      </w:pPr>
      <w:r>
        <w:rPr>
          <w:rFonts w:ascii="方正小标宋简体" w:eastAsia="方正小标宋简体" w:hint="eastAsia"/>
          <w:b/>
          <w:color w:val="000000" w:themeColor="text1"/>
          <w:sz w:val="44"/>
          <w:szCs w:val="44"/>
        </w:rPr>
        <w:t>济宁市生态环境局2021年政府信息公开</w:t>
      </w:r>
    </w:p>
    <w:p w:rsidR="00793EE3" w:rsidRDefault="00793EE3" w:rsidP="00793EE3">
      <w:pPr>
        <w:spacing w:line="590" w:lineRule="exact"/>
        <w:ind w:rightChars="-50" w:right="-96"/>
        <w:jc w:val="center"/>
        <w:rPr>
          <w:rFonts w:ascii="方正小标宋简体" w:eastAsia="方正小标宋简体"/>
          <w:b/>
          <w:color w:val="000000" w:themeColor="text1"/>
          <w:sz w:val="44"/>
          <w:szCs w:val="44"/>
        </w:rPr>
      </w:pPr>
      <w:r>
        <w:rPr>
          <w:rFonts w:ascii="方正小标宋简体" w:eastAsia="方正小标宋简体" w:hint="eastAsia"/>
          <w:b/>
          <w:color w:val="000000" w:themeColor="text1"/>
          <w:sz w:val="44"/>
          <w:szCs w:val="44"/>
        </w:rPr>
        <w:t>工作年度报告</w:t>
      </w:r>
    </w:p>
    <w:p w:rsidR="00793EE3" w:rsidRDefault="00793EE3" w:rsidP="00793EE3">
      <w:pPr>
        <w:spacing w:line="590" w:lineRule="exact"/>
        <w:ind w:rightChars="-50" w:right="-96" w:firstLineChars="200" w:firstLine="626"/>
        <w:rPr>
          <w:rFonts w:ascii="方正仿宋简体" w:eastAsia="方正仿宋简体"/>
          <w:b/>
          <w:color w:val="000000" w:themeColor="text1"/>
          <w:sz w:val="32"/>
          <w:szCs w:val="32"/>
        </w:rPr>
      </w:pPr>
    </w:p>
    <w:p w:rsidR="00793EE3" w:rsidRDefault="00793EE3" w:rsidP="00793EE3">
      <w:pPr>
        <w:spacing w:line="590" w:lineRule="exact"/>
        <w:ind w:rightChars="-50" w:right="-96" w:firstLineChars="200" w:firstLine="626"/>
        <w:rPr>
          <w:rFonts w:ascii="方正仿宋简体" w:eastAsia="方正仿宋简体"/>
          <w:b/>
          <w:color w:val="000000" w:themeColor="text1"/>
          <w:sz w:val="32"/>
          <w:szCs w:val="32"/>
        </w:rPr>
      </w:pPr>
      <w:r>
        <w:rPr>
          <w:rFonts w:ascii="方正仿宋简体" w:eastAsia="方正仿宋简体" w:hint="eastAsia"/>
          <w:b/>
          <w:color w:val="000000" w:themeColor="text1"/>
          <w:sz w:val="32"/>
          <w:szCs w:val="32"/>
        </w:rPr>
        <w:t>本报告由济宁市生态环境局按照《中华人民共和国政府信息公开条例》（以下简称《条例》）和《中华人民共和国政府信息公开工作年度报告格式》（国办公开办函〔2021〕30号）要求编制。</w:t>
      </w:r>
    </w:p>
    <w:p w:rsidR="00793EE3" w:rsidRDefault="00793EE3" w:rsidP="00793EE3">
      <w:pPr>
        <w:spacing w:line="590" w:lineRule="exact"/>
        <w:ind w:rightChars="-50" w:right="-96" w:firstLineChars="200" w:firstLine="626"/>
        <w:rPr>
          <w:rFonts w:ascii="方正仿宋简体" w:eastAsia="方正仿宋简体"/>
          <w:b/>
          <w:color w:val="000000" w:themeColor="text1"/>
          <w:sz w:val="32"/>
          <w:szCs w:val="32"/>
        </w:rPr>
      </w:pPr>
      <w:r>
        <w:rPr>
          <w:rFonts w:ascii="方正仿宋简体" w:eastAsia="方正仿宋简体" w:hint="eastAsia"/>
          <w:b/>
          <w:color w:val="000000" w:themeColor="text1"/>
          <w:sz w:val="32"/>
          <w:szCs w:val="32"/>
        </w:rPr>
        <w:t>本报告内容包括总体情况、主动公开政府信息情况、收到和处理政府信息公开申请情况、政府信息公开行政复议和行政诉讼情况、存在的主要问题及改进情况、其他需要报告的事项等六部分内容。</w:t>
      </w:r>
    </w:p>
    <w:p w:rsidR="00793EE3" w:rsidRDefault="00793EE3" w:rsidP="00793EE3">
      <w:pPr>
        <w:spacing w:line="590" w:lineRule="exact"/>
        <w:ind w:rightChars="-50" w:right="-96" w:firstLineChars="200" w:firstLine="626"/>
        <w:rPr>
          <w:rFonts w:ascii="方正仿宋简体" w:eastAsia="方正仿宋简体"/>
          <w:b/>
          <w:color w:val="000000" w:themeColor="text1"/>
          <w:sz w:val="32"/>
          <w:szCs w:val="32"/>
        </w:rPr>
      </w:pPr>
      <w:r>
        <w:rPr>
          <w:rFonts w:ascii="方正仿宋简体" w:eastAsia="方正仿宋简体" w:hint="eastAsia"/>
          <w:b/>
          <w:color w:val="000000" w:themeColor="text1"/>
          <w:sz w:val="32"/>
          <w:szCs w:val="32"/>
        </w:rPr>
        <w:t>本报告所列数据的统计期限自2021年1月1日起至2021年12月31日止。本报告电子版可在“中国·济宁”政府门户网站（</w:t>
      </w:r>
      <w:r w:rsidR="002971B1" w:rsidRPr="002971B1">
        <w:rPr>
          <w:rFonts w:ascii="方正仿宋简体" w:eastAsia="方正仿宋简体"/>
          <w:b/>
          <w:color w:val="000000" w:themeColor="text1"/>
          <w:sz w:val="32"/>
          <w:szCs w:val="32"/>
        </w:rPr>
        <w:t>http://www.jining.gov.cn/</w:t>
      </w:r>
      <w:r>
        <w:rPr>
          <w:rFonts w:ascii="方正仿宋简体" w:eastAsia="方正仿宋简体" w:hint="eastAsia"/>
          <w:b/>
          <w:color w:val="000000" w:themeColor="text1"/>
          <w:sz w:val="32"/>
          <w:szCs w:val="32"/>
        </w:rPr>
        <w:t>）查阅或下载。如对本报告有疑问，请与</w:t>
      </w:r>
      <w:r w:rsidR="002971B1">
        <w:rPr>
          <w:rFonts w:ascii="方正仿宋简体" w:eastAsia="方正仿宋简体" w:hint="eastAsia"/>
          <w:b/>
          <w:color w:val="000000" w:themeColor="text1"/>
          <w:sz w:val="32"/>
          <w:szCs w:val="32"/>
        </w:rPr>
        <w:t>济宁市生态环境局</w:t>
      </w:r>
      <w:r>
        <w:rPr>
          <w:rFonts w:ascii="方正仿宋简体" w:eastAsia="方正仿宋简体" w:hint="eastAsia"/>
          <w:b/>
          <w:color w:val="000000" w:themeColor="text1"/>
          <w:sz w:val="32"/>
          <w:szCs w:val="32"/>
        </w:rPr>
        <w:t>联系（地址：</w:t>
      </w:r>
      <w:r w:rsidR="002971B1" w:rsidRPr="002971B1">
        <w:rPr>
          <w:rFonts w:ascii="方正仿宋简体" w:eastAsia="方正仿宋简体" w:hint="eastAsia"/>
          <w:b/>
          <w:color w:val="000000" w:themeColor="text1"/>
          <w:sz w:val="32"/>
          <w:szCs w:val="32"/>
        </w:rPr>
        <w:t>济宁市太白湖新区省23届运动会指挥中心A区6层</w:t>
      </w:r>
      <w:r>
        <w:rPr>
          <w:rFonts w:ascii="方正仿宋简体" w:eastAsia="方正仿宋简体" w:hint="eastAsia"/>
          <w:b/>
          <w:color w:val="000000" w:themeColor="text1"/>
          <w:sz w:val="32"/>
          <w:szCs w:val="32"/>
        </w:rPr>
        <w:t>，联系电话：0537-</w:t>
      </w:r>
      <w:r w:rsidR="002971B1">
        <w:rPr>
          <w:rFonts w:ascii="方正仿宋简体" w:eastAsia="方正仿宋简体" w:hint="eastAsia"/>
          <w:b/>
          <w:color w:val="000000" w:themeColor="text1"/>
          <w:sz w:val="32"/>
          <w:szCs w:val="32"/>
        </w:rPr>
        <w:t>23</w:t>
      </w:r>
      <w:r w:rsidR="005C4FEF">
        <w:rPr>
          <w:rFonts w:ascii="方正仿宋简体" w:eastAsia="方正仿宋简体" w:hint="eastAsia"/>
          <w:b/>
          <w:color w:val="000000" w:themeColor="text1"/>
          <w:sz w:val="32"/>
          <w:szCs w:val="32"/>
        </w:rPr>
        <w:t>3</w:t>
      </w:r>
      <w:r w:rsidR="002971B1">
        <w:rPr>
          <w:rFonts w:ascii="方正仿宋简体" w:eastAsia="方正仿宋简体" w:hint="eastAsia"/>
          <w:b/>
          <w:color w:val="000000" w:themeColor="text1"/>
          <w:sz w:val="32"/>
          <w:szCs w:val="32"/>
        </w:rPr>
        <w:t>5516</w:t>
      </w:r>
      <w:r>
        <w:rPr>
          <w:rFonts w:ascii="方正仿宋简体" w:eastAsia="方正仿宋简体" w:hint="eastAsia"/>
          <w:b/>
          <w:color w:val="000000" w:themeColor="text1"/>
          <w:sz w:val="32"/>
          <w:szCs w:val="32"/>
        </w:rPr>
        <w:t>）。</w:t>
      </w:r>
    </w:p>
    <w:p w:rsidR="00793EE3" w:rsidRDefault="00793EE3" w:rsidP="00793EE3">
      <w:pPr>
        <w:spacing w:line="590" w:lineRule="exact"/>
        <w:ind w:rightChars="-50" w:right="-96" w:firstLineChars="200" w:firstLine="626"/>
        <w:rPr>
          <w:rFonts w:ascii="方正黑体简体" w:eastAsia="方正黑体简体"/>
          <w:b/>
          <w:color w:val="000000" w:themeColor="text1"/>
          <w:sz w:val="32"/>
          <w:szCs w:val="32"/>
        </w:rPr>
      </w:pPr>
      <w:r>
        <w:rPr>
          <w:rFonts w:ascii="方正黑体简体" w:eastAsia="方正黑体简体" w:hint="eastAsia"/>
          <w:b/>
          <w:color w:val="000000" w:themeColor="text1"/>
          <w:sz w:val="32"/>
          <w:szCs w:val="32"/>
        </w:rPr>
        <w:t>一、总体情况</w:t>
      </w:r>
    </w:p>
    <w:p w:rsidR="007B0D06" w:rsidRDefault="004430ED" w:rsidP="007B0D06">
      <w:pPr>
        <w:spacing w:line="590" w:lineRule="exact"/>
        <w:ind w:rightChars="-50" w:right="-96" w:firstLineChars="200" w:firstLine="626"/>
        <w:rPr>
          <w:rFonts w:ascii="方正仿宋简体" w:eastAsia="方正仿宋简体"/>
          <w:b/>
          <w:color w:val="000000" w:themeColor="text1"/>
          <w:sz w:val="32"/>
          <w:szCs w:val="32"/>
        </w:rPr>
      </w:pPr>
      <w:r w:rsidRPr="007B0D06">
        <w:rPr>
          <w:rFonts w:ascii="方正仿宋简体" w:eastAsia="方正仿宋简体" w:hint="eastAsia"/>
          <w:b/>
          <w:color w:val="000000" w:themeColor="text1"/>
          <w:sz w:val="32"/>
          <w:szCs w:val="32"/>
        </w:rPr>
        <w:t>认真落实《中华人民共和国政府信息公开条例》，通过网站、政务微博、微信等途径，加大信息公开力度。</w:t>
      </w:r>
      <w:r w:rsidR="0083620C">
        <w:rPr>
          <w:rFonts w:ascii="方正仿宋简体" w:eastAsia="方正仿宋简体" w:hint="eastAsia"/>
          <w:b/>
          <w:color w:val="000000" w:themeColor="text1"/>
          <w:sz w:val="32"/>
          <w:szCs w:val="32"/>
        </w:rPr>
        <w:t>着力提升</w:t>
      </w:r>
      <w:r w:rsidRPr="007B0D06">
        <w:rPr>
          <w:rFonts w:ascii="方正仿宋简体" w:eastAsia="方正仿宋简体" w:hint="eastAsia"/>
          <w:b/>
          <w:color w:val="000000" w:themeColor="text1"/>
          <w:sz w:val="32"/>
          <w:szCs w:val="32"/>
        </w:rPr>
        <w:t>群众满意</w:t>
      </w:r>
      <w:r w:rsidR="0083620C">
        <w:rPr>
          <w:rFonts w:ascii="方正仿宋简体" w:eastAsia="方正仿宋简体" w:hint="eastAsia"/>
          <w:b/>
          <w:color w:val="000000" w:themeColor="text1"/>
          <w:sz w:val="32"/>
          <w:szCs w:val="32"/>
        </w:rPr>
        <w:t>度</w:t>
      </w:r>
      <w:r w:rsidRPr="007B0D06">
        <w:rPr>
          <w:rFonts w:ascii="方正仿宋简体" w:eastAsia="方正仿宋简体" w:hint="eastAsia"/>
          <w:b/>
          <w:color w:val="000000" w:themeColor="text1"/>
          <w:sz w:val="32"/>
          <w:szCs w:val="32"/>
        </w:rPr>
        <w:t>，充分发挥公开促落实、促规范、促服务的作用，为推进全市</w:t>
      </w:r>
      <w:r w:rsidRPr="007B0D06">
        <w:rPr>
          <w:rFonts w:ascii="方正仿宋简体" w:eastAsia="方正仿宋简体" w:hint="eastAsia"/>
          <w:b/>
          <w:color w:val="000000" w:themeColor="text1"/>
          <w:sz w:val="32"/>
          <w:szCs w:val="32"/>
        </w:rPr>
        <w:lastRenderedPageBreak/>
        <w:t>生态环境保护工作发挥积极作用。</w:t>
      </w:r>
    </w:p>
    <w:p w:rsidR="00793EE3" w:rsidRDefault="00793EE3" w:rsidP="007B0D06">
      <w:pPr>
        <w:spacing w:line="590" w:lineRule="exact"/>
        <w:ind w:rightChars="-50" w:right="-96" w:firstLineChars="200" w:firstLine="626"/>
        <w:rPr>
          <w:rFonts w:ascii="方正楷体简体" w:eastAsia="方正楷体简体"/>
          <w:b/>
          <w:color w:val="000000" w:themeColor="text1"/>
          <w:sz w:val="32"/>
          <w:szCs w:val="32"/>
        </w:rPr>
      </w:pPr>
      <w:r>
        <w:rPr>
          <w:rFonts w:ascii="方正楷体简体" w:eastAsia="方正楷体简体" w:hint="eastAsia"/>
          <w:b/>
          <w:color w:val="000000" w:themeColor="text1"/>
          <w:sz w:val="32"/>
          <w:szCs w:val="32"/>
        </w:rPr>
        <w:t>（一）主动公开情况</w:t>
      </w:r>
    </w:p>
    <w:p w:rsidR="00371E54" w:rsidRPr="00643520" w:rsidRDefault="00371E54" w:rsidP="00643520">
      <w:pPr>
        <w:spacing w:line="600" w:lineRule="exact"/>
        <w:ind w:firstLineChars="200" w:firstLine="626"/>
        <w:rPr>
          <w:rFonts w:ascii="方正仿宋简体" w:eastAsia="方正仿宋简体"/>
          <w:b/>
          <w:color w:val="000000" w:themeColor="text1"/>
          <w:sz w:val="32"/>
          <w:szCs w:val="32"/>
        </w:rPr>
      </w:pPr>
      <w:r w:rsidRPr="00643520">
        <w:rPr>
          <w:rFonts w:ascii="方正仿宋简体" w:eastAsia="方正仿宋简体" w:hint="eastAsia"/>
          <w:b/>
          <w:color w:val="000000" w:themeColor="text1"/>
          <w:sz w:val="32"/>
          <w:szCs w:val="32"/>
        </w:rPr>
        <w:t>截止2021年12月31日，主动公开政府信息</w:t>
      </w:r>
      <w:r w:rsidR="004430ED">
        <w:rPr>
          <w:rFonts w:ascii="方正仿宋简体" w:eastAsia="方正仿宋简体" w:hint="eastAsia"/>
          <w:b/>
          <w:color w:val="000000" w:themeColor="text1"/>
          <w:sz w:val="32"/>
          <w:szCs w:val="32"/>
        </w:rPr>
        <w:t>4076</w:t>
      </w:r>
      <w:r w:rsidRPr="00643520">
        <w:rPr>
          <w:rFonts w:ascii="方正仿宋简体" w:eastAsia="方正仿宋简体" w:hint="eastAsia"/>
          <w:b/>
          <w:color w:val="000000" w:themeColor="text1"/>
          <w:sz w:val="32"/>
          <w:szCs w:val="32"/>
        </w:rPr>
        <w:t>条</w:t>
      </w:r>
      <w:r w:rsidR="004430ED">
        <w:rPr>
          <w:rFonts w:ascii="方正仿宋简体" w:eastAsia="方正仿宋简体" w:hint="eastAsia"/>
          <w:b/>
          <w:color w:val="000000" w:themeColor="text1"/>
          <w:sz w:val="32"/>
          <w:szCs w:val="32"/>
        </w:rPr>
        <w:t>，</w:t>
      </w:r>
      <w:r w:rsidRPr="00643520">
        <w:rPr>
          <w:rFonts w:ascii="方正仿宋简体" w:eastAsia="方正仿宋简体" w:hint="eastAsia"/>
          <w:b/>
          <w:color w:val="000000" w:themeColor="text1"/>
          <w:sz w:val="32"/>
          <w:szCs w:val="32"/>
        </w:rPr>
        <w:t>其中，在政府网站及局门户网站主动公开1243件，通过微信公众号等各类媒体</w:t>
      </w:r>
      <w:r w:rsidR="00292EE7">
        <w:rPr>
          <w:rFonts w:ascii="方正仿宋简体" w:eastAsia="方正仿宋简体" w:hint="eastAsia"/>
          <w:b/>
          <w:color w:val="000000" w:themeColor="text1"/>
          <w:sz w:val="32"/>
          <w:szCs w:val="32"/>
        </w:rPr>
        <w:t>主动公开政府信息</w:t>
      </w:r>
      <w:r w:rsidR="004430ED">
        <w:rPr>
          <w:rFonts w:ascii="方正仿宋简体" w:eastAsia="方正仿宋简体" w:hint="eastAsia"/>
          <w:b/>
          <w:color w:val="000000" w:themeColor="text1"/>
          <w:sz w:val="32"/>
          <w:szCs w:val="32"/>
        </w:rPr>
        <w:t>2833</w:t>
      </w:r>
      <w:r w:rsidRPr="00643520">
        <w:rPr>
          <w:rFonts w:ascii="方正仿宋简体" w:eastAsia="方正仿宋简体" w:hint="eastAsia"/>
          <w:b/>
          <w:color w:val="000000" w:themeColor="text1"/>
          <w:sz w:val="32"/>
          <w:szCs w:val="32"/>
        </w:rPr>
        <w:t>条</w:t>
      </w:r>
      <w:r w:rsidR="004430ED">
        <w:rPr>
          <w:rFonts w:ascii="方正仿宋简体" w:eastAsia="方正仿宋简体" w:hint="eastAsia"/>
          <w:b/>
          <w:color w:val="000000" w:themeColor="text1"/>
          <w:sz w:val="32"/>
          <w:szCs w:val="32"/>
        </w:rPr>
        <w:t>，</w:t>
      </w:r>
      <w:r w:rsidR="004430ED" w:rsidRPr="004430ED">
        <w:rPr>
          <w:rFonts w:ascii="方正仿宋简体" w:eastAsia="方正仿宋简体" w:hint="eastAsia"/>
          <w:b/>
          <w:color w:val="000000" w:themeColor="text1"/>
          <w:sz w:val="32"/>
          <w:szCs w:val="32"/>
        </w:rPr>
        <w:t>包括机构职能、领导信息、政策文件、权责清单、财政预决算等信息</w:t>
      </w:r>
      <w:r w:rsidRPr="00643520">
        <w:rPr>
          <w:rFonts w:ascii="方正仿宋简体" w:eastAsia="方正仿宋简体" w:hint="eastAsia"/>
          <w:b/>
          <w:color w:val="000000" w:themeColor="text1"/>
          <w:sz w:val="32"/>
          <w:szCs w:val="32"/>
        </w:rPr>
        <w:t>。</w:t>
      </w:r>
    </w:p>
    <w:p w:rsidR="00643520" w:rsidRDefault="0083620C" w:rsidP="00643520">
      <w:pPr>
        <w:spacing w:line="590" w:lineRule="exact"/>
        <w:ind w:rightChars="-50" w:right="-96" w:firstLineChars="200" w:firstLine="626"/>
        <w:rPr>
          <w:rFonts w:ascii="方正仿宋简体" w:eastAsia="方正仿宋简体"/>
          <w:b/>
          <w:color w:val="000000" w:themeColor="text1"/>
          <w:sz w:val="32"/>
          <w:szCs w:val="32"/>
        </w:rPr>
      </w:pPr>
      <w:r>
        <w:rPr>
          <w:rFonts w:ascii="方正仿宋简体" w:eastAsia="方正仿宋简体" w:hint="eastAsia"/>
          <w:b/>
          <w:color w:val="000000" w:themeColor="text1"/>
          <w:sz w:val="32"/>
          <w:szCs w:val="32"/>
        </w:rPr>
        <w:t>1、</w:t>
      </w:r>
      <w:r w:rsidR="00643520" w:rsidRPr="00643520">
        <w:rPr>
          <w:rFonts w:ascii="方正仿宋简体" w:eastAsia="方正仿宋简体" w:hint="eastAsia"/>
          <w:b/>
          <w:color w:val="000000" w:themeColor="text1"/>
          <w:sz w:val="32"/>
          <w:szCs w:val="32"/>
        </w:rPr>
        <w:t>完善政务公开机制</w:t>
      </w:r>
      <w:r w:rsidR="00033B44">
        <w:rPr>
          <w:rFonts w:ascii="方正仿宋简体" w:eastAsia="方正仿宋简体" w:hint="eastAsia"/>
          <w:b/>
          <w:color w:val="000000" w:themeColor="text1"/>
          <w:sz w:val="32"/>
          <w:szCs w:val="32"/>
        </w:rPr>
        <w:t>。</w:t>
      </w:r>
      <w:r w:rsidR="00643520" w:rsidRPr="00643520">
        <w:rPr>
          <w:rFonts w:ascii="方正仿宋简体" w:eastAsia="方正仿宋简体" w:hint="eastAsia"/>
          <w:b/>
          <w:color w:val="000000" w:themeColor="text1"/>
          <w:sz w:val="32"/>
          <w:szCs w:val="32"/>
        </w:rPr>
        <w:t>制定了《2021年政务公开工作实施方案》，更新了市生态环境局政务公开领导小组和相关工作制度，修订主动公开目录。</w:t>
      </w:r>
    </w:p>
    <w:p w:rsidR="00033B44" w:rsidRDefault="00033B44" w:rsidP="00033B44">
      <w:pPr>
        <w:spacing w:line="590" w:lineRule="exact"/>
        <w:ind w:rightChars="-50" w:right="-96" w:firstLineChars="200" w:firstLine="626"/>
        <w:rPr>
          <w:rFonts w:ascii="方正仿宋简体" w:eastAsia="方正仿宋简体"/>
          <w:b/>
          <w:color w:val="000000" w:themeColor="text1"/>
          <w:sz w:val="32"/>
          <w:szCs w:val="32"/>
        </w:rPr>
      </w:pPr>
      <w:r>
        <w:rPr>
          <w:rFonts w:ascii="方正仿宋简体" w:eastAsia="方正仿宋简体" w:hint="eastAsia"/>
          <w:b/>
          <w:color w:val="000000" w:themeColor="text1"/>
          <w:sz w:val="32"/>
          <w:szCs w:val="32"/>
        </w:rPr>
        <w:t>2、</w:t>
      </w:r>
      <w:r w:rsidRPr="00643520">
        <w:rPr>
          <w:rFonts w:ascii="方正仿宋简体" w:eastAsia="方正仿宋简体" w:hint="eastAsia"/>
          <w:b/>
          <w:color w:val="000000" w:themeColor="text1"/>
          <w:sz w:val="32"/>
          <w:szCs w:val="32"/>
        </w:rPr>
        <w:t>加强解读</w:t>
      </w:r>
      <w:r>
        <w:rPr>
          <w:rFonts w:ascii="方正仿宋简体" w:eastAsia="方正仿宋简体" w:hint="eastAsia"/>
          <w:b/>
          <w:color w:val="000000" w:themeColor="text1"/>
          <w:sz w:val="32"/>
          <w:szCs w:val="32"/>
        </w:rPr>
        <w:t>回应。</w:t>
      </w:r>
      <w:r w:rsidRPr="00643520">
        <w:rPr>
          <w:rFonts w:ascii="方正仿宋简体" w:eastAsia="方正仿宋简体" w:hint="eastAsia"/>
          <w:b/>
          <w:color w:val="000000" w:themeColor="text1"/>
          <w:sz w:val="32"/>
          <w:szCs w:val="32"/>
        </w:rPr>
        <w:t>2021年共解读政策3件</w:t>
      </w:r>
      <w:r w:rsidR="00527C3A">
        <w:rPr>
          <w:rFonts w:ascii="方正仿宋简体" w:eastAsia="方正仿宋简体" w:hint="eastAsia"/>
          <w:b/>
          <w:color w:val="000000" w:themeColor="text1"/>
          <w:sz w:val="32"/>
          <w:szCs w:val="32"/>
        </w:rPr>
        <w:t>，</w:t>
      </w:r>
      <w:r w:rsidRPr="00643520">
        <w:rPr>
          <w:rFonts w:ascii="方正仿宋简体" w:eastAsia="方正仿宋简体" w:hint="eastAsia"/>
          <w:b/>
          <w:color w:val="000000" w:themeColor="text1"/>
          <w:sz w:val="32"/>
          <w:szCs w:val="32"/>
        </w:rPr>
        <w:t>召开新闻发布会4次，参加“行风政风热线”1次、接听市长热线1次，通过市政府网络问政平台答复群众问政28条。</w:t>
      </w: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527C3A" w:rsidRDefault="00527C3A" w:rsidP="00643520">
      <w:pPr>
        <w:spacing w:line="590" w:lineRule="exact"/>
        <w:ind w:rightChars="-50" w:right="-96" w:firstLineChars="200" w:firstLine="626"/>
        <w:rPr>
          <w:rFonts w:ascii="方正仿宋简体" w:eastAsia="方正仿宋简体"/>
          <w:b/>
          <w:color w:val="000000" w:themeColor="text1"/>
          <w:sz w:val="32"/>
          <w:szCs w:val="32"/>
        </w:rPr>
      </w:pPr>
    </w:p>
    <w:p w:rsidR="00527C3A" w:rsidRDefault="00527C3A" w:rsidP="00643520">
      <w:pPr>
        <w:spacing w:line="590" w:lineRule="exact"/>
        <w:ind w:rightChars="-50" w:right="-96" w:firstLineChars="200" w:firstLine="626"/>
        <w:rPr>
          <w:rFonts w:ascii="方正仿宋简体" w:eastAsia="方正仿宋简体"/>
          <w:b/>
          <w:color w:val="000000" w:themeColor="text1"/>
          <w:sz w:val="32"/>
          <w:szCs w:val="32"/>
        </w:rPr>
      </w:pPr>
    </w:p>
    <w:p w:rsidR="00527C3A" w:rsidRDefault="00527C3A" w:rsidP="00643520">
      <w:pPr>
        <w:spacing w:line="590" w:lineRule="exact"/>
        <w:ind w:rightChars="-50" w:right="-96" w:firstLineChars="200" w:firstLine="626"/>
        <w:rPr>
          <w:rFonts w:ascii="方正仿宋简体" w:eastAsia="方正仿宋简体"/>
          <w:b/>
          <w:color w:val="000000" w:themeColor="text1"/>
          <w:sz w:val="32"/>
          <w:szCs w:val="32"/>
        </w:rPr>
      </w:pPr>
    </w:p>
    <w:p w:rsidR="00527C3A" w:rsidRDefault="00527C3A" w:rsidP="00643520">
      <w:pPr>
        <w:spacing w:line="590" w:lineRule="exact"/>
        <w:ind w:rightChars="-50" w:right="-96" w:firstLineChars="200" w:firstLine="626"/>
        <w:rPr>
          <w:rFonts w:ascii="方正仿宋简体" w:eastAsia="方正仿宋简体"/>
          <w:b/>
          <w:color w:val="000000" w:themeColor="text1"/>
          <w:sz w:val="32"/>
          <w:szCs w:val="32"/>
        </w:rPr>
      </w:pPr>
    </w:p>
    <w:p w:rsidR="00527C3A" w:rsidRDefault="00527C3A" w:rsidP="00643520">
      <w:pPr>
        <w:spacing w:line="590" w:lineRule="exact"/>
        <w:ind w:rightChars="-50" w:right="-96" w:firstLineChars="200" w:firstLine="626"/>
        <w:rPr>
          <w:rFonts w:ascii="方正仿宋简体" w:eastAsia="方正仿宋简体"/>
          <w:b/>
          <w:color w:val="000000" w:themeColor="text1"/>
          <w:sz w:val="32"/>
          <w:szCs w:val="32"/>
        </w:rPr>
      </w:pPr>
    </w:p>
    <w:p w:rsidR="00527C3A" w:rsidRDefault="00527C3A"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r>
        <w:rPr>
          <w:rFonts w:ascii="方正仿宋简体" w:eastAsia="方正仿宋简体" w:hint="eastAsia"/>
          <w:b/>
          <w:noProof/>
          <w:color w:val="000000" w:themeColor="text1"/>
          <w:sz w:val="32"/>
          <w:szCs w:val="32"/>
        </w:rPr>
        <w:lastRenderedPageBreak/>
        <w:drawing>
          <wp:anchor distT="0" distB="0" distL="114300" distR="114300" simplePos="0" relativeHeight="251664384" behindDoc="0" locked="0" layoutInCell="1" allowOverlap="1">
            <wp:simplePos x="0" y="0"/>
            <wp:positionH relativeFrom="column">
              <wp:posOffset>-40640</wp:posOffset>
            </wp:positionH>
            <wp:positionV relativeFrom="paragraph">
              <wp:posOffset>186690</wp:posOffset>
            </wp:positionV>
            <wp:extent cx="5676900" cy="7629525"/>
            <wp:effectExtent l="19050" t="0" r="0" b="0"/>
            <wp:wrapNone/>
            <wp:docPr id="6" name="图片 1" descr="C:\Users\ADMINI~1.SC-\AppData\Local\Temp\1642059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SC-\AppData\Local\Temp\1642059115(1).png"/>
                    <pic:cNvPicPr>
                      <a:picLocks noChangeAspect="1" noChangeArrowheads="1"/>
                    </pic:cNvPicPr>
                  </pic:nvPicPr>
                  <pic:blipFill>
                    <a:blip r:embed="rId6" cstate="print"/>
                    <a:srcRect/>
                    <a:stretch>
                      <a:fillRect/>
                    </a:stretch>
                  </pic:blipFill>
                  <pic:spPr bwMode="auto">
                    <a:xfrm>
                      <a:off x="0" y="0"/>
                      <a:ext cx="5676900" cy="7629525"/>
                    </a:xfrm>
                    <a:prstGeom prst="rect">
                      <a:avLst/>
                    </a:prstGeom>
                    <a:noFill/>
                    <a:ln w="9525">
                      <a:noFill/>
                      <a:miter lim="800000"/>
                      <a:headEnd/>
                      <a:tailEnd/>
                    </a:ln>
                  </pic:spPr>
                </pic:pic>
              </a:graphicData>
            </a:graphic>
          </wp:anchor>
        </w:drawing>
      </w: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643520">
      <w:pPr>
        <w:spacing w:line="590" w:lineRule="exact"/>
        <w:ind w:rightChars="-50" w:right="-96" w:firstLineChars="200" w:firstLine="626"/>
        <w:rPr>
          <w:rFonts w:ascii="方正仿宋简体" w:eastAsia="方正仿宋简体"/>
          <w:b/>
          <w:color w:val="000000" w:themeColor="text1"/>
          <w:sz w:val="32"/>
          <w:szCs w:val="32"/>
        </w:rPr>
      </w:pPr>
    </w:p>
    <w:p w:rsidR="00033B44" w:rsidRPr="008C7DB1" w:rsidRDefault="008C7DB1" w:rsidP="008C7DB1">
      <w:pPr>
        <w:spacing w:line="590" w:lineRule="exact"/>
        <w:ind w:rightChars="-50" w:right="-96" w:firstLineChars="200" w:firstLine="584"/>
        <w:jc w:val="center"/>
        <w:rPr>
          <w:rFonts w:asciiTheme="minorEastAsia" w:eastAsiaTheme="minorEastAsia" w:hAnsiTheme="minorEastAsia"/>
          <w:sz w:val="30"/>
          <w:szCs w:val="30"/>
        </w:rPr>
      </w:pPr>
      <w:r w:rsidRPr="008C7DB1">
        <w:rPr>
          <w:rFonts w:asciiTheme="minorEastAsia" w:eastAsiaTheme="minorEastAsia" w:hAnsiTheme="minorEastAsia" w:hint="eastAsia"/>
          <w:sz w:val="30"/>
          <w:szCs w:val="30"/>
        </w:rPr>
        <w:t>（市生态环境局出台《2021年政务公开工作实施方案》）</w:t>
      </w:r>
    </w:p>
    <w:p w:rsidR="00033B44" w:rsidRDefault="00033B44" w:rsidP="00033B44">
      <w:pPr>
        <w:spacing w:line="590" w:lineRule="exact"/>
        <w:ind w:rightChars="-50" w:right="-96" w:firstLineChars="200" w:firstLine="626"/>
        <w:rPr>
          <w:rFonts w:ascii="方正仿宋简体" w:eastAsia="方正仿宋简体"/>
          <w:b/>
          <w:color w:val="000000" w:themeColor="text1"/>
          <w:sz w:val="32"/>
          <w:szCs w:val="32"/>
        </w:rPr>
      </w:pPr>
      <w:r w:rsidRPr="00033B44">
        <w:rPr>
          <w:rFonts w:ascii="方正仿宋简体" w:eastAsia="方正仿宋简体"/>
          <w:b/>
          <w:noProof/>
          <w:color w:val="000000" w:themeColor="text1"/>
          <w:sz w:val="32"/>
          <w:szCs w:val="32"/>
        </w:rPr>
        <w:lastRenderedPageBreak/>
        <w:drawing>
          <wp:anchor distT="0" distB="0" distL="114300" distR="114300" simplePos="0" relativeHeight="251666432" behindDoc="0" locked="0" layoutInCell="1" allowOverlap="1">
            <wp:simplePos x="0" y="0"/>
            <wp:positionH relativeFrom="column">
              <wp:posOffset>97155</wp:posOffset>
            </wp:positionH>
            <wp:positionV relativeFrom="paragraph">
              <wp:posOffset>43815</wp:posOffset>
            </wp:positionV>
            <wp:extent cx="5539105" cy="4133850"/>
            <wp:effectExtent l="19050" t="0" r="4445" b="0"/>
            <wp:wrapNone/>
            <wp:docPr id="7" name="图片 17" descr="C:\Users\ADMINI~1.SC-\AppData\Local\Temp\16389336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descr="C:\Users\ADMINI~1.SC-\AppData\Local\Temp\1638933677(1).png"/>
                    <pic:cNvPicPr>
                      <a:picLocks noChangeAspect="1" noChangeArrowheads="1"/>
                    </pic:cNvPicPr>
                  </pic:nvPicPr>
                  <pic:blipFill>
                    <a:blip r:embed="rId7" cstate="print"/>
                    <a:srcRect/>
                    <a:stretch>
                      <a:fillRect/>
                    </a:stretch>
                  </pic:blipFill>
                  <pic:spPr>
                    <a:xfrm>
                      <a:off x="0" y="0"/>
                      <a:ext cx="5539105" cy="4133850"/>
                    </a:xfrm>
                    <a:prstGeom prst="rect">
                      <a:avLst/>
                    </a:prstGeom>
                    <a:noFill/>
                    <a:ln w="9525">
                      <a:noFill/>
                      <a:miter lim="800000"/>
                      <a:headEnd/>
                      <a:tailEnd/>
                    </a:ln>
                  </pic:spPr>
                </pic:pic>
              </a:graphicData>
            </a:graphic>
          </wp:anchor>
        </w:drawing>
      </w:r>
    </w:p>
    <w:p w:rsidR="00033B44" w:rsidRDefault="00033B44" w:rsidP="00AE072E">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AE072E">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AE072E">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AE072E">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AE072E">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AE072E">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AE072E">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AE072E">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AE072E">
      <w:pPr>
        <w:spacing w:line="590" w:lineRule="exact"/>
        <w:ind w:rightChars="-50" w:right="-96" w:firstLineChars="200" w:firstLine="626"/>
        <w:rPr>
          <w:rFonts w:ascii="方正仿宋简体" w:eastAsia="方正仿宋简体"/>
          <w:b/>
          <w:color w:val="000000" w:themeColor="text1"/>
          <w:sz w:val="32"/>
          <w:szCs w:val="32"/>
        </w:rPr>
      </w:pPr>
    </w:p>
    <w:p w:rsidR="00033B44" w:rsidRDefault="00033B44" w:rsidP="00AE072E">
      <w:pPr>
        <w:spacing w:line="590" w:lineRule="exact"/>
        <w:ind w:rightChars="-50" w:right="-96" w:firstLineChars="200" w:firstLine="626"/>
        <w:rPr>
          <w:rFonts w:ascii="方正仿宋简体" w:eastAsia="方正仿宋简体"/>
          <w:b/>
          <w:color w:val="000000" w:themeColor="text1"/>
          <w:sz w:val="32"/>
          <w:szCs w:val="32"/>
        </w:rPr>
      </w:pPr>
    </w:p>
    <w:p w:rsidR="00033B44" w:rsidRPr="008C7DB1" w:rsidRDefault="008C7DB1" w:rsidP="00033B44">
      <w:pPr>
        <w:spacing w:line="590" w:lineRule="exact"/>
        <w:ind w:rightChars="-50" w:right="-96"/>
        <w:rPr>
          <w:rFonts w:asciiTheme="minorEastAsia" w:eastAsiaTheme="minorEastAsia" w:hAnsiTheme="minorEastAsia"/>
          <w:sz w:val="30"/>
          <w:szCs w:val="30"/>
        </w:rPr>
      </w:pPr>
      <w:r>
        <w:rPr>
          <w:rFonts w:asciiTheme="minorEastAsia" w:eastAsiaTheme="minorEastAsia" w:hAnsiTheme="minorEastAsia" w:hint="eastAsia"/>
          <w:sz w:val="30"/>
          <w:szCs w:val="30"/>
        </w:rPr>
        <w:t>（市生态环境局召开《济宁市水环境保护条例》贯彻实施新闻发布会）</w:t>
      </w:r>
    </w:p>
    <w:p w:rsidR="00E333A4" w:rsidRDefault="00AE072E" w:rsidP="00527C3A">
      <w:pPr>
        <w:spacing w:line="590" w:lineRule="exact"/>
        <w:ind w:rightChars="-50" w:right="-96" w:firstLineChars="200" w:firstLine="626"/>
        <w:rPr>
          <w:rFonts w:ascii="方正仿宋简体" w:eastAsia="方正仿宋简体"/>
          <w:b/>
          <w:color w:val="000000" w:themeColor="text1"/>
          <w:sz w:val="32"/>
          <w:szCs w:val="32"/>
        </w:rPr>
      </w:pPr>
      <w:r>
        <w:rPr>
          <w:rFonts w:ascii="方正仿宋简体" w:eastAsia="方正仿宋简体" w:hint="eastAsia"/>
          <w:b/>
          <w:color w:val="000000" w:themeColor="text1"/>
          <w:sz w:val="32"/>
          <w:szCs w:val="32"/>
        </w:rPr>
        <w:t>3、深化生态环境领域信息公开。一是</w:t>
      </w:r>
      <w:r w:rsidR="001124BD">
        <w:rPr>
          <w:rFonts w:ascii="方正仿宋简体" w:eastAsia="方正仿宋简体" w:hint="eastAsia"/>
          <w:b/>
          <w:color w:val="000000" w:themeColor="text1"/>
          <w:sz w:val="32"/>
          <w:szCs w:val="32"/>
        </w:rPr>
        <w:t>生态环境质量信息</w:t>
      </w:r>
      <w:r w:rsidRPr="00AE072E">
        <w:rPr>
          <w:rFonts w:ascii="方正仿宋简体" w:eastAsia="方正仿宋简体" w:hint="eastAsia"/>
          <w:b/>
          <w:color w:val="000000" w:themeColor="text1"/>
          <w:sz w:val="32"/>
          <w:szCs w:val="32"/>
        </w:rPr>
        <w:t>。</w:t>
      </w:r>
      <w:r w:rsidR="001124BD">
        <w:rPr>
          <w:rFonts w:ascii="方正仿宋简体" w:eastAsia="方正仿宋简体" w:hint="eastAsia"/>
          <w:b/>
          <w:color w:val="000000" w:themeColor="text1"/>
          <w:sz w:val="32"/>
          <w:szCs w:val="32"/>
        </w:rPr>
        <w:t>按月</w:t>
      </w:r>
      <w:r w:rsidRPr="00AE072E">
        <w:rPr>
          <w:rFonts w:ascii="方正仿宋简体" w:eastAsia="方正仿宋简体" w:hint="eastAsia"/>
          <w:b/>
          <w:color w:val="000000" w:themeColor="text1"/>
          <w:sz w:val="32"/>
          <w:szCs w:val="32"/>
        </w:rPr>
        <w:t>发布空气质量</w:t>
      </w:r>
      <w:r w:rsidR="001124BD">
        <w:rPr>
          <w:rFonts w:ascii="方正仿宋简体" w:eastAsia="方正仿宋简体" w:hint="eastAsia"/>
          <w:b/>
          <w:color w:val="000000" w:themeColor="text1"/>
          <w:sz w:val="32"/>
          <w:szCs w:val="32"/>
        </w:rPr>
        <w:t>情况及14县市区排名</w:t>
      </w:r>
      <w:r w:rsidR="00527C3A">
        <w:rPr>
          <w:rFonts w:ascii="方正仿宋简体" w:eastAsia="方正仿宋简体" w:hint="eastAsia"/>
          <w:b/>
          <w:color w:val="000000" w:themeColor="text1"/>
          <w:sz w:val="32"/>
          <w:szCs w:val="32"/>
        </w:rPr>
        <w:t>，</w:t>
      </w:r>
      <w:r w:rsidRPr="00AE072E">
        <w:rPr>
          <w:rFonts w:ascii="方正仿宋简体" w:eastAsia="方正仿宋简体" w:hint="eastAsia"/>
          <w:b/>
          <w:color w:val="000000" w:themeColor="text1"/>
          <w:sz w:val="32"/>
          <w:szCs w:val="32"/>
        </w:rPr>
        <w:t>市级集中式生活饮用水水源水质状况报告。</w:t>
      </w:r>
      <w:r w:rsidR="001124BD">
        <w:rPr>
          <w:rFonts w:ascii="方正仿宋简体" w:eastAsia="方正仿宋简体" w:hint="eastAsia"/>
          <w:b/>
          <w:color w:val="000000" w:themeColor="text1"/>
          <w:sz w:val="32"/>
          <w:szCs w:val="32"/>
        </w:rPr>
        <w:t>二是做好山东省第二轮省级生态环境保护督察</w:t>
      </w:r>
      <w:r w:rsidR="00527C3A">
        <w:rPr>
          <w:rFonts w:ascii="方正仿宋简体" w:eastAsia="方正仿宋简体" w:hint="eastAsia"/>
          <w:b/>
          <w:color w:val="000000" w:themeColor="text1"/>
          <w:sz w:val="32"/>
          <w:szCs w:val="32"/>
        </w:rPr>
        <w:t>、</w:t>
      </w:r>
      <w:r w:rsidR="001124BD">
        <w:rPr>
          <w:rFonts w:ascii="方正仿宋简体" w:eastAsia="方正仿宋简体" w:hint="eastAsia"/>
          <w:b/>
          <w:color w:val="000000" w:themeColor="text1"/>
          <w:sz w:val="32"/>
          <w:szCs w:val="32"/>
        </w:rPr>
        <w:t>第二轮中央生态环境保护督察相关信息。三是</w:t>
      </w:r>
      <w:r w:rsidR="001124BD">
        <w:rPr>
          <w:rFonts w:ascii="仿宋_GB2312" w:eastAsia="仿宋_GB2312" w:hint="eastAsia"/>
          <w:b/>
          <w:bCs/>
          <w:sz w:val="32"/>
          <w:szCs w:val="32"/>
        </w:rPr>
        <w:t>环境</w:t>
      </w:r>
      <w:r w:rsidR="001124BD" w:rsidRPr="0097456D">
        <w:rPr>
          <w:rFonts w:ascii="仿宋_GB2312" w:eastAsia="仿宋_GB2312" w:hint="eastAsia"/>
          <w:b/>
          <w:bCs/>
          <w:sz w:val="32"/>
          <w:szCs w:val="32"/>
        </w:rPr>
        <w:t>执法</w:t>
      </w:r>
      <w:r w:rsidR="001124BD">
        <w:rPr>
          <w:rFonts w:ascii="仿宋_GB2312" w:eastAsia="仿宋_GB2312" w:hint="eastAsia"/>
          <w:b/>
          <w:bCs/>
          <w:sz w:val="32"/>
          <w:szCs w:val="32"/>
        </w:rPr>
        <w:t>监督信息</w:t>
      </w:r>
      <w:r w:rsidR="001124BD">
        <w:rPr>
          <w:rFonts w:ascii="仿宋_GB2312" w:eastAsia="仿宋_GB2312" w:hint="eastAsia"/>
          <w:sz w:val="32"/>
          <w:szCs w:val="32"/>
        </w:rPr>
        <w:t>。</w:t>
      </w:r>
      <w:r w:rsidR="001124BD" w:rsidRPr="001124BD">
        <w:rPr>
          <w:rFonts w:ascii="方正仿宋简体" w:eastAsia="方正仿宋简体" w:hint="eastAsia"/>
          <w:b/>
          <w:color w:val="000000" w:themeColor="text1"/>
          <w:sz w:val="32"/>
          <w:szCs w:val="32"/>
        </w:rPr>
        <w:t>及时公开行政处罚案件办理情况和“双随机、一公开”监管随机抽查事项清单和检查情况。</w:t>
      </w:r>
    </w:p>
    <w:p w:rsidR="00527C3A" w:rsidRDefault="00527C3A" w:rsidP="00527C3A">
      <w:pPr>
        <w:spacing w:line="590" w:lineRule="exact"/>
        <w:ind w:rightChars="-50" w:right="-96" w:firstLineChars="200" w:firstLine="626"/>
        <w:rPr>
          <w:rFonts w:ascii="方正仿宋简体" w:eastAsia="方正仿宋简体"/>
          <w:b/>
          <w:color w:val="000000" w:themeColor="text1"/>
          <w:sz w:val="32"/>
          <w:szCs w:val="32"/>
        </w:rPr>
      </w:pPr>
    </w:p>
    <w:p w:rsidR="00527C3A" w:rsidRDefault="00527C3A" w:rsidP="00527C3A">
      <w:pPr>
        <w:spacing w:line="590" w:lineRule="exact"/>
        <w:ind w:rightChars="-50" w:right="-96" w:firstLineChars="200" w:firstLine="626"/>
        <w:rPr>
          <w:rFonts w:ascii="方正仿宋简体" w:eastAsia="方正仿宋简体"/>
          <w:b/>
          <w:color w:val="000000" w:themeColor="text1"/>
          <w:sz w:val="32"/>
          <w:szCs w:val="32"/>
        </w:rPr>
      </w:pPr>
    </w:p>
    <w:p w:rsidR="00527C3A" w:rsidRDefault="00527C3A" w:rsidP="00527C3A">
      <w:pPr>
        <w:spacing w:line="590" w:lineRule="exact"/>
        <w:ind w:rightChars="-50" w:right="-96" w:firstLineChars="200" w:firstLine="626"/>
        <w:rPr>
          <w:rFonts w:ascii="方正仿宋简体" w:eastAsia="方正仿宋简体"/>
          <w:b/>
          <w:color w:val="000000" w:themeColor="text1"/>
          <w:sz w:val="32"/>
          <w:szCs w:val="32"/>
        </w:rPr>
      </w:pPr>
    </w:p>
    <w:p w:rsidR="00527C3A" w:rsidRPr="001124BD" w:rsidRDefault="00527C3A" w:rsidP="00527C3A">
      <w:pPr>
        <w:spacing w:line="590" w:lineRule="exact"/>
        <w:ind w:rightChars="-50" w:right="-96" w:firstLineChars="200" w:firstLine="626"/>
        <w:rPr>
          <w:rFonts w:ascii="方正仿宋简体" w:eastAsia="方正仿宋简体"/>
          <w:b/>
          <w:color w:val="000000" w:themeColor="text1"/>
          <w:sz w:val="32"/>
          <w:szCs w:val="32"/>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r>
        <w:rPr>
          <w:rFonts w:ascii="仿宋_GB2312" w:eastAsia="仿宋_GB2312" w:hint="eastAsia"/>
          <w:noProof/>
          <w:color w:val="000000"/>
          <w:sz w:val="32"/>
          <w:szCs w:val="32"/>
        </w:rPr>
        <w:lastRenderedPageBreak/>
        <w:drawing>
          <wp:anchor distT="0" distB="0" distL="114300" distR="114300" simplePos="0" relativeHeight="251667456" behindDoc="0" locked="0" layoutInCell="1" allowOverlap="1">
            <wp:simplePos x="0" y="0"/>
            <wp:positionH relativeFrom="column">
              <wp:posOffset>92710</wp:posOffset>
            </wp:positionH>
            <wp:positionV relativeFrom="paragraph">
              <wp:posOffset>75565</wp:posOffset>
            </wp:positionV>
            <wp:extent cx="5334000" cy="3971925"/>
            <wp:effectExtent l="19050" t="0" r="0" b="0"/>
            <wp:wrapNone/>
            <wp:docPr id="8" name="图片 4" descr="C:\Users\ADMINI~1.SC-\AppData\Local\Temp\1642147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SC-\AppData\Local\Temp\1642147983.png"/>
                    <pic:cNvPicPr>
                      <a:picLocks noChangeAspect="1" noChangeArrowheads="1"/>
                    </pic:cNvPicPr>
                  </pic:nvPicPr>
                  <pic:blipFill>
                    <a:blip r:embed="rId8" cstate="print"/>
                    <a:srcRect/>
                    <a:stretch>
                      <a:fillRect/>
                    </a:stretch>
                  </pic:blipFill>
                  <pic:spPr bwMode="auto">
                    <a:xfrm>
                      <a:off x="0" y="0"/>
                      <a:ext cx="5334000" cy="3971925"/>
                    </a:xfrm>
                    <a:prstGeom prst="rect">
                      <a:avLst/>
                    </a:prstGeom>
                    <a:noFill/>
                    <a:ln w="9525">
                      <a:noFill/>
                      <a:miter lim="800000"/>
                      <a:headEnd/>
                      <a:tailEnd/>
                    </a:ln>
                  </pic:spPr>
                </pic:pic>
              </a:graphicData>
            </a:graphic>
          </wp:anchor>
        </w:drawing>
      </w: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jc w:val="center"/>
        <w:rPr>
          <w:rFonts w:ascii="仿宋_GB2312" w:eastAsia="仿宋_GB2312"/>
          <w:color w:val="000000"/>
          <w:sz w:val="32"/>
          <w:szCs w:val="32"/>
          <w:shd w:val="clear" w:color="auto" w:fill="FFFFFF"/>
        </w:rPr>
      </w:pPr>
      <w:r>
        <w:rPr>
          <w:rFonts w:ascii="仿宋_GB2312" w:eastAsia="仿宋_GB2312" w:hint="eastAsia"/>
          <w:color w:val="000000"/>
          <w:sz w:val="32"/>
          <w:szCs w:val="32"/>
          <w:shd w:val="clear" w:color="auto" w:fill="FFFFFF"/>
        </w:rPr>
        <w:t>（第二轮中央生态环境保护督察信息）</w:t>
      </w:r>
    </w:p>
    <w:p w:rsidR="008C7DB1" w:rsidRDefault="008C7DB1" w:rsidP="008C7DB1">
      <w:pPr>
        <w:spacing w:line="590" w:lineRule="exact"/>
        <w:ind w:rightChars="-50" w:right="-96"/>
        <w:rPr>
          <w:rFonts w:ascii="仿宋_GB2312" w:eastAsia="仿宋_GB2312"/>
          <w:color w:val="000000"/>
          <w:sz w:val="32"/>
          <w:szCs w:val="32"/>
          <w:shd w:val="clear" w:color="auto" w:fill="FFFFFF"/>
        </w:rPr>
      </w:pPr>
      <w:r>
        <w:rPr>
          <w:rFonts w:ascii="仿宋_GB2312" w:eastAsia="仿宋_GB2312" w:hint="eastAsia"/>
          <w:noProof/>
          <w:color w:val="000000"/>
          <w:sz w:val="32"/>
          <w:szCs w:val="32"/>
        </w:rPr>
        <w:drawing>
          <wp:anchor distT="0" distB="0" distL="114300" distR="114300" simplePos="0" relativeHeight="251668480" behindDoc="0" locked="0" layoutInCell="1" allowOverlap="1">
            <wp:simplePos x="0" y="0"/>
            <wp:positionH relativeFrom="column">
              <wp:posOffset>140335</wp:posOffset>
            </wp:positionH>
            <wp:positionV relativeFrom="paragraph">
              <wp:posOffset>66040</wp:posOffset>
            </wp:positionV>
            <wp:extent cx="5095875" cy="2638425"/>
            <wp:effectExtent l="19050" t="0" r="9525" b="0"/>
            <wp:wrapNone/>
            <wp:docPr id="9" name="图片 5" descr="C:\Users\ADMINI~1.SC-\AppData\Local\Temp\1642148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SC-\AppData\Local\Temp\1642148039(1).png"/>
                    <pic:cNvPicPr>
                      <a:picLocks noChangeAspect="1" noChangeArrowheads="1"/>
                    </pic:cNvPicPr>
                  </pic:nvPicPr>
                  <pic:blipFill>
                    <a:blip r:embed="rId9" cstate="print"/>
                    <a:srcRect/>
                    <a:stretch>
                      <a:fillRect/>
                    </a:stretch>
                  </pic:blipFill>
                  <pic:spPr bwMode="auto">
                    <a:xfrm>
                      <a:off x="0" y="0"/>
                      <a:ext cx="5095875" cy="2638425"/>
                    </a:xfrm>
                    <a:prstGeom prst="rect">
                      <a:avLst/>
                    </a:prstGeom>
                    <a:noFill/>
                    <a:ln w="9525">
                      <a:noFill/>
                      <a:miter lim="800000"/>
                      <a:headEnd/>
                      <a:tailEnd/>
                    </a:ln>
                  </pic:spPr>
                </pic:pic>
              </a:graphicData>
            </a:graphic>
          </wp:anchor>
        </w:drawing>
      </w: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rPr>
          <w:rFonts w:ascii="仿宋_GB2312" w:eastAsia="仿宋_GB2312"/>
          <w:color w:val="000000"/>
          <w:sz w:val="32"/>
          <w:szCs w:val="32"/>
          <w:shd w:val="clear" w:color="auto" w:fill="FFFFFF"/>
        </w:rPr>
      </w:pPr>
    </w:p>
    <w:p w:rsidR="008C7DB1" w:rsidRDefault="008C7DB1" w:rsidP="008C7DB1">
      <w:pPr>
        <w:spacing w:line="590" w:lineRule="exact"/>
        <w:ind w:rightChars="-50" w:right="-96"/>
        <w:jc w:val="center"/>
        <w:rPr>
          <w:rFonts w:ascii="仿宋_GB2312" w:eastAsia="仿宋_GB2312"/>
          <w:color w:val="000000"/>
          <w:sz w:val="32"/>
          <w:szCs w:val="32"/>
          <w:shd w:val="clear" w:color="auto" w:fill="FFFFFF"/>
        </w:rPr>
      </w:pPr>
      <w:r>
        <w:rPr>
          <w:rFonts w:ascii="仿宋_GB2312" w:eastAsia="仿宋_GB2312" w:hint="eastAsia"/>
          <w:color w:val="000000"/>
          <w:sz w:val="32"/>
          <w:szCs w:val="32"/>
          <w:shd w:val="clear" w:color="auto" w:fill="FFFFFF"/>
        </w:rPr>
        <w:t>（重污染天气应急信息）</w:t>
      </w:r>
    </w:p>
    <w:p w:rsidR="00793EE3" w:rsidRDefault="00793EE3" w:rsidP="00E04E28">
      <w:pPr>
        <w:spacing w:line="590" w:lineRule="exact"/>
        <w:ind w:rightChars="-50" w:right="-96" w:firstLineChars="200" w:firstLine="626"/>
        <w:rPr>
          <w:rFonts w:ascii="方正楷体简体" w:eastAsia="方正楷体简体"/>
          <w:b/>
          <w:color w:val="000000" w:themeColor="text1"/>
          <w:sz w:val="32"/>
          <w:szCs w:val="32"/>
        </w:rPr>
      </w:pPr>
      <w:r>
        <w:rPr>
          <w:rFonts w:ascii="方正楷体简体" w:eastAsia="方正楷体简体" w:hint="eastAsia"/>
          <w:b/>
          <w:color w:val="000000" w:themeColor="text1"/>
          <w:sz w:val="32"/>
          <w:szCs w:val="32"/>
        </w:rPr>
        <w:t>（二）依申请公开情况</w:t>
      </w:r>
    </w:p>
    <w:p w:rsidR="00F030B7" w:rsidRPr="008C7DB1" w:rsidRDefault="00F030B7" w:rsidP="008C7DB1">
      <w:pPr>
        <w:spacing w:line="560" w:lineRule="exact"/>
        <w:ind w:firstLineChars="200" w:firstLine="626"/>
        <w:rPr>
          <w:rFonts w:ascii="方正仿宋简体" w:eastAsia="方正仿宋简体"/>
          <w:b/>
          <w:color w:val="000000" w:themeColor="text1"/>
          <w:sz w:val="32"/>
          <w:szCs w:val="32"/>
        </w:rPr>
      </w:pPr>
      <w:r w:rsidRPr="008C7DB1">
        <w:rPr>
          <w:rFonts w:ascii="方正仿宋简体" w:eastAsia="方正仿宋简体" w:hint="eastAsia"/>
          <w:b/>
          <w:color w:val="000000" w:themeColor="text1"/>
          <w:sz w:val="32"/>
          <w:szCs w:val="32"/>
        </w:rPr>
        <w:t>2021年共收到信息公开申请26件，全部及时答复，未收到</w:t>
      </w:r>
      <w:r w:rsidRPr="008C7DB1">
        <w:rPr>
          <w:rFonts w:ascii="方正仿宋简体" w:eastAsia="方正仿宋简体" w:hint="eastAsia"/>
          <w:b/>
          <w:color w:val="000000" w:themeColor="text1"/>
          <w:sz w:val="32"/>
          <w:szCs w:val="32"/>
        </w:rPr>
        <w:lastRenderedPageBreak/>
        <w:t>复议诉讼。依申请公开数量同比去年增加3件，政府信息公开申请的主要内容主要涉及环评审批、监测数据公开、行政处罚等方面。本年度依申请公开政府信息未收取任何费用。</w:t>
      </w:r>
    </w:p>
    <w:p w:rsidR="00F030B7" w:rsidRDefault="00E16F80" w:rsidP="00F030B7">
      <w:pPr>
        <w:spacing w:line="560" w:lineRule="exact"/>
        <w:ind w:firstLineChars="200" w:firstLine="624"/>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1312" behindDoc="0" locked="0" layoutInCell="1" allowOverlap="1">
            <wp:simplePos x="0" y="0"/>
            <wp:positionH relativeFrom="column">
              <wp:posOffset>92710</wp:posOffset>
            </wp:positionH>
            <wp:positionV relativeFrom="paragraph">
              <wp:posOffset>85090</wp:posOffset>
            </wp:positionV>
            <wp:extent cx="4695825" cy="2753043"/>
            <wp:effectExtent l="19050" t="0" r="9525" b="0"/>
            <wp:wrapNone/>
            <wp:docPr id="4" name="图片 2" descr="C:\Users\ADMINI~1.SC-\AppData\Local\Temp\16420628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SC-\AppData\Local\Temp\1642062844(1).png"/>
                    <pic:cNvPicPr>
                      <a:picLocks noChangeAspect="1" noChangeArrowheads="1"/>
                    </pic:cNvPicPr>
                  </pic:nvPicPr>
                  <pic:blipFill>
                    <a:blip r:embed="rId10" cstate="print"/>
                    <a:srcRect/>
                    <a:stretch>
                      <a:fillRect/>
                    </a:stretch>
                  </pic:blipFill>
                  <pic:spPr bwMode="auto">
                    <a:xfrm>
                      <a:off x="0" y="0"/>
                      <a:ext cx="4699522" cy="2755210"/>
                    </a:xfrm>
                    <a:prstGeom prst="rect">
                      <a:avLst/>
                    </a:prstGeom>
                    <a:noFill/>
                    <a:ln w="9525">
                      <a:noFill/>
                      <a:miter lim="800000"/>
                      <a:headEnd/>
                      <a:tailEnd/>
                    </a:ln>
                  </pic:spPr>
                </pic:pic>
              </a:graphicData>
            </a:graphic>
          </wp:anchor>
        </w:drawing>
      </w:r>
    </w:p>
    <w:p w:rsidR="00F030B7" w:rsidRDefault="00F030B7" w:rsidP="00E16F80">
      <w:pPr>
        <w:spacing w:line="560" w:lineRule="exact"/>
        <w:ind w:firstLineChars="200" w:firstLine="624"/>
        <w:rPr>
          <w:rFonts w:ascii="仿宋_GB2312" w:eastAsia="仿宋_GB2312"/>
          <w:sz w:val="32"/>
          <w:szCs w:val="32"/>
        </w:rPr>
      </w:pPr>
    </w:p>
    <w:p w:rsidR="00F030B7" w:rsidRDefault="00F030B7" w:rsidP="00F030B7">
      <w:pPr>
        <w:spacing w:line="560" w:lineRule="exact"/>
        <w:ind w:firstLineChars="200" w:firstLine="624"/>
        <w:rPr>
          <w:rFonts w:ascii="仿宋_GB2312" w:eastAsia="仿宋_GB2312"/>
          <w:sz w:val="32"/>
          <w:szCs w:val="32"/>
        </w:rPr>
      </w:pPr>
    </w:p>
    <w:p w:rsidR="00E139F5" w:rsidRDefault="00E139F5" w:rsidP="00F030B7">
      <w:pPr>
        <w:spacing w:line="560" w:lineRule="exact"/>
        <w:ind w:firstLineChars="200" w:firstLine="624"/>
        <w:rPr>
          <w:rFonts w:ascii="仿宋_GB2312" w:eastAsia="仿宋_GB2312"/>
          <w:sz w:val="32"/>
          <w:szCs w:val="32"/>
        </w:rPr>
      </w:pPr>
    </w:p>
    <w:p w:rsidR="00E139F5" w:rsidRDefault="00E139F5" w:rsidP="00F030B7">
      <w:pPr>
        <w:spacing w:line="560" w:lineRule="exact"/>
        <w:ind w:firstLineChars="200" w:firstLine="624"/>
        <w:rPr>
          <w:rFonts w:ascii="仿宋_GB2312" w:eastAsia="仿宋_GB2312"/>
          <w:sz w:val="32"/>
          <w:szCs w:val="32"/>
        </w:rPr>
      </w:pPr>
    </w:p>
    <w:p w:rsidR="00E139F5" w:rsidRDefault="00E139F5" w:rsidP="00F030B7">
      <w:pPr>
        <w:spacing w:line="560" w:lineRule="exact"/>
        <w:ind w:firstLineChars="200" w:firstLine="624"/>
        <w:rPr>
          <w:rFonts w:ascii="仿宋_GB2312" w:eastAsia="仿宋_GB2312"/>
          <w:sz w:val="32"/>
          <w:szCs w:val="32"/>
        </w:rPr>
      </w:pPr>
    </w:p>
    <w:p w:rsidR="00E139F5" w:rsidRDefault="00E139F5" w:rsidP="00F030B7">
      <w:pPr>
        <w:spacing w:line="560" w:lineRule="exact"/>
        <w:ind w:firstLineChars="200" w:firstLine="624"/>
        <w:rPr>
          <w:rFonts w:ascii="仿宋_GB2312" w:eastAsia="仿宋_GB2312"/>
          <w:sz w:val="32"/>
          <w:szCs w:val="32"/>
        </w:rPr>
      </w:pPr>
    </w:p>
    <w:p w:rsidR="00E16F80" w:rsidRDefault="00E16F80" w:rsidP="008C7DB1">
      <w:pPr>
        <w:spacing w:line="590" w:lineRule="exact"/>
        <w:ind w:rightChars="-50" w:right="-96"/>
        <w:rPr>
          <w:rFonts w:ascii="方正楷体简体" w:eastAsia="方正楷体简体"/>
          <w:b/>
          <w:color w:val="000000" w:themeColor="text1"/>
          <w:sz w:val="32"/>
          <w:szCs w:val="32"/>
        </w:rPr>
      </w:pPr>
    </w:p>
    <w:p w:rsidR="00E16F80" w:rsidRPr="008C7DB1" w:rsidRDefault="008C7DB1" w:rsidP="008C7DB1">
      <w:pPr>
        <w:spacing w:line="590" w:lineRule="exact"/>
        <w:ind w:rightChars="-50" w:right="-96"/>
        <w:jc w:val="center"/>
        <w:rPr>
          <w:rFonts w:ascii="仿宋_GB2312" w:eastAsia="仿宋_GB2312"/>
          <w:color w:val="000000"/>
          <w:sz w:val="32"/>
          <w:szCs w:val="32"/>
          <w:shd w:val="clear" w:color="auto" w:fill="FFFFFF"/>
        </w:rPr>
      </w:pPr>
      <w:r w:rsidRPr="008C7DB1">
        <w:rPr>
          <w:rFonts w:ascii="仿宋_GB2312" w:eastAsia="仿宋_GB2312" w:hint="eastAsia"/>
          <w:color w:val="000000"/>
          <w:sz w:val="32"/>
          <w:szCs w:val="32"/>
          <w:shd w:val="clear" w:color="auto" w:fill="FFFFFF"/>
        </w:rPr>
        <w:t>（近三年信息公开申请数量）</w:t>
      </w:r>
    </w:p>
    <w:p w:rsidR="00E16F80" w:rsidRDefault="00213ED5" w:rsidP="00793EE3">
      <w:pPr>
        <w:spacing w:line="590" w:lineRule="exact"/>
        <w:ind w:rightChars="-50" w:right="-96" w:firstLineChars="200" w:firstLine="626"/>
        <w:rPr>
          <w:rFonts w:ascii="方正楷体简体" w:eastAsia="方正楷体简体"/>
          <w:b/>
          <w:color w:val="000000" w:themeColor="text1"/>
          <w:sz w:val="32"/>
          <w:szCs w:val="32"/>
        </w:rPr>
      </w:pPr>
      <w:r>
        <w:rPr>
          <w:rFonts w:ascii="方正楷体简体" w:eastAsia="方正楷体简体"/>
          <w:b/>
          <w:noProof/>
          <w:color w:val="000000" w:themeColor="text1"/>
          <w:sz w:val="32"/>
          <w:szCs w:val="32"/>
        </w:rPr>
        <w:drawing>
          <wp:anchor distT="0" distB="0" distL="114300" distR="114300" simplePos="0" relativeHeight="251669504" behindDoc="0" locked="0" layoutInCell="1" allowOverlap="1">
            <wp:simplePos x="0" y="0"/>
            <wp:positionH relativeFrom="column">
              <wp:posOffset>235585</wp:posOffset>
            </wp:positionH>
            <wp:positionV relativeFrom="paragraph">
              <wp:posOffset>46990</wp:posOffset>
            </wp:positionV>
            <wp:extent cx="4552950" cy="2571750"/>
            <wp:effectExtent l="19050" t="0" r="0" b="0"/>
            <wp:wrapNone/>
            <wp:docPr id="2" name="图片 2" descr="C:\Users\ADMINI~1.SC-\AppData\Local\Temp\16423859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SC-\AppData\Local\Temp\1642385994(1).png"/>
                    <pic:cNvPicPr>
                      <a:picLocks noChangeAspect="1" noChangeArrowheads="1"/>
                    </pic:cNvPicPr>
                  </pic:nvPicPr>
                  <pic:blipFill>
                    <a:blip r:embed="rId11" cstate="print"/>
                    <a:srcRect/>
                    <a:stretch>
                      <a:fillRect/>
                    </a:stretch>
                  </pic:blipFill>
                  <pic:spPr bwMode="auto">
                    <a:xfrm>
                      <a:off x="0" y="0"/>
                      <a:ext cx="4552950" cy="2571750"/>
                    </a:xfrm>
                    <a:prstGeom prst="rect">
                      <a:avLst/>
                    </a:prstGeom>
                    <a:noFill/>
                    <a:ln w="9525">
                      <a:noFill/>
                      <a:miter lim="800000"/>
                      <a:headEnd/>
                      <a:tailEnd/>
                    </a:ln>
                  </pic:spPr>
                </pic:pic>
              </a:graphicData>
            </a:graphic>
          </wp:anchor>
        </w:drawing>
      </w:r>
    </w:p>
    <w:p w:rsidR="00E16F80" w:rsidRDefault="00E16F80" w:rsidP="00213ED5">
      <w:pPr>
        <w:spacing w:line="590" w:lineRule="exact"/>
        <w:ind w:rightChars="-50" w:right="-96" w:firstLineChars="200" w:firstLine="626"/>
        <w:rPr>
          <w:rFonts w:ascii="方正楷体简体" w:eastAsia="方正楷体简体"/>
          <w:b/>
          <w:color w:val="000000" w:themeColor="text1"/>
          <w:sz w:val="32"/>
          <w:szCs w:val="32"/>
        </w:rPr>
      </w:pPr>
    </w:p>
    <w:p w:rsidR="00E16F80" w:rsidRDefault="00E16F80" w:rsidP="00213ED5">
      <w:pPr>
        <w:spacing w:line="590" w:lineRule="exact"/>
        <w:ind w:rightChars="-50" w:right="-96" w:firstLineChars="200" w:firstLine="626"/>
        <w:rPr>
          <w:rFonts w:ascii="方正楷体简体" w:eastAsia="方正楷体简体"/>
          <w:b/>
          <w:color w:val="000000" w:themeColor="text1"/>
          <w:sz w:val="32"/>
          <w:szCs w:val="32"/>
        </w:rPr>
      </w:pPr>
    </w:p>
    <w:p w:rsidR="00E16F80" w:rsidRDefault="00E16F80" w:rsidP="00793EE3">
      <w:pPr>
        <w:spacing w:line="590" w:lineRule="exact"/>
        <w:ind w:rightChars="-50" w:right="-96" w:firstLineChars="200" w:firstLine="626"/>
        <w:rPr>
          <w:rFonts w:ascii="方正楷体简体" w:eastAsia="方正楷体简体"/>
          <w:b/>
          <w:color w:val="000000" w:themeColor="text1"/>
          <w:sz w:val="32"/>
          <w:szCs w:val="32"/>
        </w:rPr>
      </w:pPr>
    </w:p>
    <w:p w:rsidR="00E16F80" w:rsidRDefault="00E16F80" w:rsidP="00793EE3">
      <w:pPr>
        <w:spacing w:line="590" w:lineRule="exact"/>
        <w:ind w:rightChars="-50" w:right="-96" w:firstLineChars="200" w:firstLine="626"/>
        <w:rPr>
          <w:rFonts w:ascii="方正楷体简体" w:eastAsia="方正楷体简体"/>
          <w:b/>
          <w:color w:val="000000" w:themeColor="text1"/>
          <w:sz w:val="32"/>
          <w:szCs w:val="32"/>
        </w:rPr>
      </w:pPr>
    </w:p>
    <w:p w:rsidR="00E16F80" w:rsidRDefault="00E16F80" w:rsidP="00793EE3">
      <w:pPr>
        <w:spacing w:line="590" w:lineRule="exact"/>
        <w:ind w:rightChars="-50" w:right="-96" w:firstLineChars="200" w:firstLine="626"/>
        <w:rPr>
          <w:rFonts w:ascii="方正楷体简体" w:eastAsia="方正楷体简体"/>
          <w:b/>
          <w:color w:val="000000" w:themeColor="text1"/>
          <w:sz w:val="32"/>
          <w:szCs w:val="32"/>
        </w:rPr>
      </w:pPr>
    </w:p>
    <w:p w:rsidR="00E16F80" w:rsidRDefault="00E16F80" w:rsidP="00793EE3">
      <w:pPr>
        <w:spacing w:line="590" w:lineRule="exact"/>
        <w:ind w:rightChars="-50" w:right="-96" w:firstLineChars="200" w:firstLine="626"/>
        <w:rPr>
          <w:rFonts w:ascii="方正楷体简体" w:eastAsia="方正楷体简体"/>
          <w:b/>
          <w:color w:val="000000" w:themeColor="text1"/>
          <w:sz w:val="32"/>
          <w:szCs w:val="32"/>
        </w:rPr>
      </w:pPr>
    </w:p>
    <w:p w:rsidR="00E16F80" w:rsidRPr="008C7DB1" w:rsidRDefault="008C7DB1" w:rsidP="008C7DB1">
      <w:pPr>
        <w:spacing w:line="590" w:lineRule="exact"/>
        <w:ind w:rightChars="-50" w:right="-96"/>
        <w:jc w:val="center"/>
        <w:rPr>
          <w:rFonts w:ascii="仿宋_GB2312" w:eastAsia="仿宋_GB2312"/>
          <w:color w:val="000000"/>
          <w:sz w:val="32"/>
          <w:szCs w:val="32"/>
          <w:shd w:val="clear" w:color="auto" w:fill="FFFFFF"/>
        </w:rPr>
      </w:pPr>
      <w:r w:rsidRPr="008C7DB1">
        <w:rPr>
          <w:rFonts w:ascii="仿宋_GB2312" w:eastAsia="仿宋_GB2312" w:hint="eastAsia"/>
          <w:color w:val="000000"/>
          <w:sz w:val="32"/>
          <w:szCs w:val="32"/>
          <w:shd w:val="clear" w:color="auto" w:fill="FFFFFF"/>
        </w:rPr>
        <w:t>（2021年信息公开申请答复情况）</w:t>
      </w:r>
    </w:p>
    <w:p w:rsidR="00793EE3" w:rsidRDefault="00793EE3" w:rsidP="00793EE3">
      <w:pPr>
        <w:spacing w:line="590" w:lineRule="exact"/>
        <w:ind w:rightChars="-50" w:right="-96" w:firstLineChars="200" w:firstLine="626"/>
        <w:rPr>
          <w:rFonts w:ascii="方正楷体简体" w:eastAsia="方正楷体简体"/>
          <w:b/>
          <w:color w:val="000000" w:themeColor="text1"/>
          <w:sz w:val="32"/>
          <w:szCs w:val="32"/>
        </w:rPr>
      </w:pPr>
      <w:r>
        <w:rPr>
          <w:rFonts w:ascii="方正楷体简体" w:eastAsia="方正楷体简体" w:hint="eastAsia"/>
          <w:b/>
          <w:color w:val="000000" w:themeColor="text1"/>
          <w:sz w:val="32"/>
          <w:szCs w:val="32"/>
        </w:rPr>
        <w:t>（三）政府信息管理情况</w:t>
      </w:r>
    </w:p>
    <w:p w:rsidR="004430ED" w:rsidRDefault="004430ED" w:rsidP="00171801">
      <w:pPr>
        <w:spacing w:line="590" w:lineRule="exact"/>
        <w:ind w:rightChars="-50" w:right="-96" w:firstLineChars="200" w:firstLine="626"/>
        <w:rPr>
          <w:rFonts w:ascii="方正仿宋简体" w:eastAsia="方正仿宋简体"/>
          <w:b/>
          <w:color w:val="000000" w:themeColor="text1"/>
          <w:sz w:val="32"/>
          <w:szCs w:val="32"/>
        </w:rPr>
      </w:pPr>
      <w:r w:rsidRPr="00171801">
        <w:rPr>
          <w:rFonts w:ascii="方正仿宋简体" w:eastAsia="方正仿宋简体" w:hint="eastAsia"/>
          <w:b/>
          <w:color w:val="000000" w:themeColor="text1"/>
          <w:sz w:val="32"/>
          <w:szCs w:val="32"/>
        </w:rPr>
        <w:t>加强</w:t>
      </w:r>
      <w:r w:rsidR="00C35DB2" w:rsidRPr="00171801">
        <w:rPr>
          <w:rFonts w:ascii="方正仿宋简体" w:eastAsia="方正仿宋简体" w:hint="eastAsia"/>
          <w:b/>
          <w:color w:val="000000" w:themeColor="text1"/>
          <w:sz w:val="32"/>
          <w:szCs w:val="32"/>
        </w:rPr>
        <w:t>源头管理</w:t>
      </w:r>
      <w:r w:rsidRPr="00171801">
        <w:rPr>
          <w:rFonts w:ascii="方正仿宋简体" w:eastAsia="方正仿宋简体" w:hint="eastAsia"/>
          <w:b/>
          <w:color w:val="000000" w:themeColor="text1"/>
          <w:sz w:val="32"/>
          <w:szCs w:val="32"/>
        </w:rPr>
        <w:t>，</w:t>
      </w:r>
      <w:r w:rsidR="00171801" w:rsidRPr="00171801">
        <w:rPr>
          <w:rFonts w:ascii="方正仿宋简体" w:eastAsia="方正仿宋简体" w:hint="eastAsia"/>
          <w:b/>
          <w:color w:val="000000" w:themeColor="text1"/>
          <w:sz w:val="32"/>
          <w:szCs w:val="32"/>
        </w:rPr>
        <w:t>制定信息审查制度，</w:t>
      </w:r>
      <w:r w:rsidRPr="00171801">
        <w:rPr>
          <w:rFonts w:ascii="方正仿宋简体" w:eastAsia="方正仿宋简体" w:hint="eastAsia"/>
          <w:b/>
          <w:color w:val="000000" w:themeColor="text1"/>
          <w:sz w:val="32"/>
          <w:szCs w:val="32"/>
        </w:rPr>
        <w:t>及时调整已公开的规范</w:t>
      </w:r>
      <w:r w:rsidRPr="00171801">
        <w:rPr>
          <w:rFonts w:ascii="方正仿宋简体" w:eastAsia="方正仿宋简体" w:hint="eastAsia"/>
          <w:b/>
          <w:color w:val="000000" w:themeColor="text1"/>
          <w:sz w:val="32"/>
          <w:szCs w:val="32"/>
        </w:rPr>
        <w:lastRenderedPageBreak/>
        <w:t>性文件信息</w:t>
      </w:r>
      <w:r w:rsidR="00171801" w:rsidRPr="00171801">
        <w:rPr>
          <w:rFonts w:ascii="方正仿宋简体" w:eastAsia="方正仿宋简体" w:hint="eastAsia"/>
          <w:b/>
          <w:color w:val="000000" w:themeColor="text1"/>
          <w:sz w:val="32"/>
          <w:szCs w:val="32"/>
        </w:rPr>
        <w:t>，标注有效性</w:t>
      </w:r>
      <w:r w:rsidRPr="00171801">
        <w:rPr>
          <w:rFonts w:ascii="方正仿宋简体" w:eastAsia="方正仿宋简体" w:hint="eastAsia"/>
          <w:b/>
          <w:color w:val="000000" w:themeColor="text1"/>
          <w:sz w:val="32"/>
          <w:szCs w:val="32"/>
        </w:rPr>
        <w:t>。定期更新《</w:t>
      </w:r>
      <w:r w:rsidR="00171801" w:rsidRPr="00171801">
        <w:rPr>
          <w:rFonts w:ascii="方正仿宋简体" w:eastAsia="方正仿宋简体" w:hint="eastAsia"/>
          <w:b/>
          <w:color w:val="000000" w:themeColor="text1"/>
          <w:sz w:val="32"/>
          <w:szCs w:val="32"/>
        </w:rPr>
        <w:t>济宁市生态环境局主动公开目录</w:t>
      </w:r>
      <w:r w:rsidRPr="00171801">
        <w:rPr>
          <w:rFonts w:ascii="方正仿宋简体" w:eastAsia="方正仿宋简体" w:hint="eastAsia"/>
          <w:b/>
          <w:color w:val="000000" w:themeColor="text1"/>
          <w:sz w:val="32"/>
          <w:szCs w:val="32"/>
        </w:rPr>
        <w:t>》，</w:t>
      </w:r>
      <w:r w:rsidR="00171801" w:rsidRPr="00171801">
        <w:rPr>
          <w:rFonts w:ascii="方正仿宋简体" w:eastAsia="方正仿宋简体" w:hint="eastAsia"/>
          <w:b/>
          <w:color w:val="000000" w:themeColor="text1"/>
          <w:sz w:val="32"/>
          <w:szCs w:val="32"/>
        </w:rPr>
        <w:t>及时规范公开目录内信息</w:t>
      </w:r>
      <w:r w:rsidRPr="00171801">
        <w:rPr>
          <w:rFonts w:ascii="方正仿宋简体" w:eastAsia="方正仿宋简体" w:hint="eastAsia"/>
          <w:b/>
          <w:color w:val="000000" w:themeColor="text1"/>
          <w:sz w:val="32"/>
          <w:szCs w:val="32"/>
        </w:rPr>
        <w:t>。</w:t>
      </w:r>
    </w:p>
    <w:p w:rsidR="00793EE3" w:rsidRDefault="00793EE3" w:rsidP="00793EE3">
      <w:pPr>
        <w:spacing w:line="590" w:lineRule="exact"/>
        <w:ind w:rightChars="-50" w:right="-96" w:firstLineChars="200" w:firstLine="626"/>
        <w:rPr>
          <w:rFonts w:ascii="方正楷体简体" w:eastAsia="方正楷体简体"/>
          <w:b/>
          <w:color w:val="000000" w:themeColor="text1"/>
          <w:sz w:val="32"/>
          <w:szCs w:val="32"/>
        </w:rPr>
      </w:pPr>
      <w:r>
        <w:rPr>
          <w:rFonts w:ascii="方正楷体简体" w:eastAsia="方正楷体简体" w:hint="eastAsia"/>
          <w:b/>
          <w:color w:val="000000" w:themeColor="text1"/>
          <w:sz w:val="32"/>
          <w:szCs w:val="32"/>
        </w:rPr>
        <w:t>（四）政府信息公开平台建设情况</w:t>
      </w:r>
    </w:p>
    <w:p w:rsidR="00CD64EA" w:rsidRDefault="00C7317A" w:rsidP="00CD64EA">
      <w:pPr>
        <w:spacing w:line="590" w:lineRule="exact"/>
        <w:ind w:rightChars="-50" w:right="-96" w:firstLineChars="200" w:firstLine="626"/>
        <w:rPr>
          <w:rFonts w:ascii="方正仿宋简体" w:eastAsia="方正仿宋简体"/>
          <w:b/>
          <w:color w:val="000000" w:themeColor="text1"/>
          <w:sz w:val="32"/>
          <w:szCs w:val="32"/>
        </w:rPr>
      </w:pPr>
      <w:r>
        <w:rPr>
          <w:rFonts w:ascii="方正仿宋简体" w:eastAsia="方正仿宋简体" w:hint="eastAsia"/>
          <w:b/>
          <w:color w:val="000000" w:themeColor="text1"/>
          <w:sz w:val="32"/>
          <w:szCs w:val="32"/>
        </w:rPr>
        <w:t>以市政府信息公开平台及局门户网站为主阵地</w:t>
      </w:r>
      <w:r w:rsidR="00CD64EA" w:rsidRPr="00CD64EA">
        <w:rPr>
          <w:rFonts w:ascii="方正仿宋简体" w:eastAsia="方正仿宋简体" w:hint="eastAsia"/>
          <w:b/>
          <w:color w:val="000000" w:themeColor="text1"/>
          <w:sz w:val="32"/>
          <w:szCs w:val="32"/>
        </w:rPr>
        <w:t>，提升政府信息公开平台功能，规范栏目设置及内容发布。</w:t>
      </w:r>
      <w:r>
        <w:rPr>
          <w:rFonts w:ascii="方正仿宋简体" w:eastAsia="方正仿宋简体" w:hint="eastAsia"/>
          <w:b/>
          <w:color w:val="000000" w:themeColor="text1"/>
          <w:sz w:val="32"/>
          <w:szCs w:val="32"/>
        </w:rPr>
        <w:t>不断加强新媒体建设，</w:t>
      </w:r>
      <w:r w:rsidR="00527C3A" w:rsidRPr="00CD64EA">
        <w:rPr>
          <w:rFonts w:ascii="方正仿宋简体" w:eastAsia="方正仿宋简体" w:hint="eastAsia"/>
          <w:b/>
          <w:color w:val="000000" w:themeColor="text1"/>
          <w:sz w:val="32"/>
          <w:szCs w:val="32"/>
        </w:rPr>
        <w:t xml:space="preserve"> </w:t>
      </w:r>
      <w:r w:rsidR="00CD64EA" w:rsidRPr="00CD64EA">
        <w:rPr>
          <w:rFonts w:ascii="方正仿宋简体" w:eastAsia="方正仿宋简体" w:hint="eastAsia"/>
          <w:b/>
          <w:color w:val="000000" w:themeColor="text1"/>
          <w:sz w:val="32"/>
          <w:szCs w:val="32"/>
        </w:rPr>
        <w:t>2021年“济宁环境”微博发布各类信息1.4万余条，总点击量1.7亿；“济宁生态环境”微信公众号共发布图文信息312期1209篇，总阅读量144.5万。“济宁生态环境”抖音号共发布各类视频37条，总点击量129.6万。</w:t>
      </w:r>
    </w:p>
    <w:p w:rsidR="004430ED" w:rsidRPr="0083620C" w:rsidRDefault="00793EE3" w:rsidP="0083620C">
      <w:pPr>
        <w:spacing w:line="590" w:lineRule="exact"/>
        <w:ind w:rightChars="-50" w:right="-96" w:firstLineChars="200" w:firstLine="626"/>
        <w:rPr>
          <w:rFonts w:ascii="方正楷体简体" w:eastAsia="方正楷体简体"/>
          <w:b/>
          <w:color w:val="000000" w:themeColor="text1"/>
          <w:sz w:val="32"/>
          <w:szCs w:val="32"/>
        </w:rPr>
      </w:pPr>
      <w:r>
        <w:rPr>
          <w:rFonts w:ascii="方正楷体简体" w:eastAsia="方正楷体简体" w:hint="eastAsia"/>
          <w:b/>
          <w:color w:val="000000" w:themeColor="text1"/>
          <w:sz w:val="32"/>
          <w:szCs w:val="32"/>
        </w:rPr>
        <w:t>（五）监督保障情况</w:t>
      </w:r>
    </w:p>
    <w:p w:rsidR="00C35DB2" w:rsidRPr="00C35DB2" w:rsidRDefault="00C35DB2" w:rsidP="00C35DB2">
      <w:pPr>
        <w:pStyle w:val="a4"/>
        <w:spacing w:before="0" w:beforeAutospacing="0" w:after="0" w:afterAutospacing="0"/>
        <w:ind w:firstLine="540"/>
        <w:rPr>
          <w:rFonts w:ascii="方正仿宋简体" w:eastAsia="方正仿宋简体" w:hAnsi="Times New Roman" w:cs="Times New Roman"/>
          <w:b/>
          <w:color w:val="000000" w:themeColor="text1"/>
          <w:sz w:val="32"/>
          <w:szCs w:val="32"/>
        </w:rPr>
      </w:pPr>
      <w:r>
        <w:rPr>
          <w:rFonts w:ascii="方正仿宋简体" w:eastAsia="方正仿宋简体" w:hAnsi="Times New Roman" w:cs="Times New Roman" w:hint="eastAsia"/>
          <w:b/>
          <w:color w:val="000000" w:themeColor="text1"/>
          <w:sz w:val="32"/>
          <w:szCs w:val="32"/>
        </w:rPr>
        <w:t>在局网站公开了监督举报电话，</w:t>
      </w:r>
      <w:r w:rsidRPr="00C35DB2">
        <w:rPr>
          <w:rFonts w:ascii="方正仿宋简体" w:eastAsia="方正仿宋简体" w:hAnsi="Times New Roman" w:cs="Times New Roman" w:hint="eastAsia"/>
          <w:b/>
          <w:color w:val="000000" w:themeColor="text1"/>
          <w:sz w:val="32"/>
          <w:szCs w:val="32"/>
        </w:rPr>
        <w:t>本年度我局政府信息公开工作未引发行政复议和行政诉讼。202</w:t>
      </w:r>
      <w:r>
        <w:rPr>
          <w:rFonts w:ascii="方正仿宋简体" w:eastAsia="方正仿宋简体" w:hAnsi="Times New Roman" w:cs="Times New Roman" w:hint="eastAsia"/>
          <w:b/>
          <w:color w:val="000000" w:themeColor="text1"/>
          <w:sz w:val="32"/>
          <w:szCs w:val="32"/>
        </w:rPr>
        <w:t>1</w:t>
      </w:r>
      <w:r w:rsidRPr="00C35DB2">
        <w:rPr>
          <w:rFonts w:ascii="方正仿宋简体" w:eastAsia="方正仿宋简体" w:hAnsi="Times New Roman" w:cs="Times New Roman" w:hint="eastAsia"/>
          <w:b/>
          <w:color w:val="000000" w:themeColor="text1"/>
          <w:sz w:val="32"/>
          <w:szCs w:val="32"/>
        </w:rPr>
        <w:t>年</w:t>
      </w:r>
      <w:r>
        <w:rPr>
          <w:rFonts w:ascii="方正仿宋简体" w:eastAsia="方正仿宋简体" w:hAnsi="Times New Roman" w:cs="Times New Roman" w:hint="eastAsia"/>
          <w:b/>
          <w:color w:val="000000" w:themeColor="text1"/>
          <w:sz w:val="32"/>
          <w:szCs w:val="32"/>
        </w:rPr>
        <w:t>12</w:t>
      </w:r>
      <w:r w:rsidRPr="00C35DB2">
        <w:rPr>
          <w:rFonts w:ascii="方正仿宋简体" w:eastAsia="方正仿宋简体" w:hAnsi="Times New Roman" w:cs="Times New Roman" w:hint="eastAsia"/>
          <w:b/>
          <w:color w:val="000000" w:themeColor="text1"/>
          <w:sz w:val="32"/>
          <w:szCs w:val="32"/>
        </w:rPr>
        <w:t>月举办全市生态环境系统政务公开培训会，对</w:t>
      </w:r>
      <w:r>
        <w:rPr>
          <w:rFonts w:ascii="方正仿宋简体" w:eastAsia="方正仿宋简体" w:hAnsi="Times New Roman" w:cs="Times New Roman" w:hint="eastAsia"/>
          <w:b/>
          <w:color w:val="000000" w:themeColor="text1"/>
          <w:sz w:val="32"/>
          <w:szCs w:val="32"/>
        </w:rPr>
        <w:t>科室及分局200</w:t>
      </w:r>
      <w:r w:rsidRPr="00C35DB2">
        <w:rPr>
          <w:rFonts w:ascii="方正仿宋简体" w:eastAsia="方正仿宋简体" w:hAnsi="Times New Roman" w:cs="Times New Roman" w:hint="eastAsia"/>
          <w:b/>
          <w:color w:val="000000" w:themeColor="text1"/>
          <w:sz w:val="32"/>
          <w:szCs w:val="32"/>
        </w:rPr>
        <w:t>多</w:t>
      </w:r>
      <w:r>
        <w:rPr>
          <w:rFonts w:ascii="方正仿宋简体" w:eastAsia="方正仿宋简体" w:hAnsi="Times New Roman" w:cs="Times New Roman" w:hint="eastAsia"/>
          <w:b/>
          <w:color w:val="000000" w:themeColor="text1"/>
          <w:sz w:val="32"/>
          <w:szCs w:val="32"/>
        </w:rPr>
        <w:t>位</w:t>
      </w:r>
      <w:r w:rsidRPr="00C35DB2">
        <w:rPr>
          <w:rFonts w:ascii="方正仿宋简体" w:eastAsia="方正仿宋简体" w:hAnsi="Times New Roman" w:cs="Times New Roman" w:hint="eastAsia"/>
          <w:b/>
          <w:color w:val="000000" w:themeColor="text1"/>
          <w:sz w:val="32"/>
          <w:szCs w:val="32"/>
        </w:rPr>
        <w:t>政务公开工作人员进行培训。</w:t>
      </w:r>
    </w:p>
    <w:p w:rsidR="00793EE3" w:rsidRDefault="00793EE3" w:rsidP="00793EE3">
      <w:pPr>
        <w:spacing w:line="590" w:lineRule="exact"/>
        <w:ind w:rightChars="-50" w:right="-96" w:firstLineChars="200" w:firstLine="626"/>
        <w:rPr>
          <w:rFonts w:ascii="方正黑体简体" w:eastAsia="方正黑体简体"/>
          <w:b/>
          <w:color w:val="000000" w:themeColor="text1"/>
          <w:sz w:val="32"/>
          <w:szCs w:val="32"/>
        </w:rPr>
      </w:pPr>
      <w:r>
        <w:rPr>
          <w:rFonts w:ascii="方正黑体简体" w:eastAsia="方正黑体简体" w:hint="eastAsia"/>
          <w:b/>
          <w:color w:val="000000" w:themeColor="text1"/>
          <w:sz w:val="32"/>
          <w:szCs w:val="32"/>
        </w:rPr>
        <w:t>二、主动公开政府信息情况</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tblPr>
      <w:tblGrid>
        <w:gridCol w:w="2435"/>
        <w:gridCol w:w="2133"/>
        <w:gridCol w:w="2216"/>
        <w:gridCol w:w="1989"/>
      </w:tblGrid>
      <w:tr w:rsidR="00793EE3" w:rsidTr="005C4FEF">
        <w:trPr>
          <w:trHeight w:val="340"/>
          <w:jc w:val="center"/>
        </w:trPr>
        <w:tc>
          <w:tcPr>
            <w:tcW w:w="8773" w:type="dxa"/>
            <w:gridSpan w:val="4"/>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黑体简体" w:eastAsia="方正黑体简体"/>
                <w:b/>
                <w:sz w:val="24"/>
                <w:szCs w:val="24"/>
              </w:rPr>
            </w:pPr>
            <w:r>
              <w:rPr>
                <w:rFonts w:ascii="方正黑体简体" w:eastAsia="方正黑体简体" w:hAnsi="宋体" w:cs="宋体" w:hint="eastAsia"/>
                <w:b/>
                <w:sz w:val="24"/>
                <w:szCs w:val="24"/>
              </w:rPr>
              <w:t>第二十条第（一）项</w:t>
            </w:r>
          </w:p>
        </w:tc>
      </w:tr>
      <w:tr w:rsidR="00793EE3" w:rsidTr="005C4FEF">
        <w:trPr>
          <w:trHeight w:val="340"/>
          <w:jc w:val="center"/>
        </w:trPr>
        <w:tc>
          <w:tcPr>
            <w:tcW w:w="2435" w:type="dxa"/>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信息内容</w:t>
            </w:r>
          </w:p>
        </w:tc>
        <w:tc>
          <w:tcPr>
            <w:tcW w:w="2133" w:type="dxa"/>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本年制发件数</w:t>
            </w:r>
          </w:p>
        </w:tc>
        <w:tc>
          <w:tcPr>
            <w:tcW w:w="2216" w:type="dxa"/>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本年废止件数</w:t>
            </w:r>
          </w:p>
        </w:tc>
        <w:tc>
          <w:tcPr>
            <w:tcW w:w="1989" w:type="dxa"/>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现行有效件数</w:t>
            </w:r>
          </w:p>
        </w:tc>
      </w:tr>
      <w:tr w:rsidR="00793EE3" w:rsidTr="005C4FEF">
        <w:trPr>
          <w:trHeight w:val="340"/>
          <w:jc w:val="center"/>
        </w:trPr>
        <w:tc>
          <w:tcPr>
            <w:tcW w:w="2435" w:type="dxa"/>
            <w:shd w:val="clear" w:color="auto" w:fill="FFFFFF" w:themeFill="background1"/>
            <w:tcMar>
              <w:left w:w="57" w:type="dxa"/>
              <w:right w:w="57" w:type="dxa"/>
            </w:tcMar>
            <w:vAlign w:val="center"/>
          </w:tcPr>
          <w:p w:rsidR="00793EE3" w:rsidRDefault="00793EE3" w:rsidP="005C4FEF">
            <w:pPr>
              <w:widowControl/>
              <w:spacing w:line="340" w:lineRule="exact"/>
              <w:jc w:val="left"/>
              <w:rPr>
                <w:rFonts w:ascii="方正仿宋简体" w:eastAsia="方正仿宋简体"/>
                <w:b/>
                <w:sz w:val="24"/>
                <w:szCs w:val="24"/>
              </w:rPr>
            </w:pPr>
            <w:r>
              <w:rPr>
                <w:rFonts w:ascii="方正仿宋简体" w:eastAsia="方正仿宋简体" w:hAnsi="宋体" w:cs="宋体" w:hint="eastAsia"/>
                <w:b/>
                <w:sz w:val="24"/>
                <w:szCs w:val="24"/>
              </w:rPr>
              <w:t>规章</w:t>
            </w:r>
          </w:p>
        </w:tc>
        <w:tc>
          <w:tcPr>
            <w:tcW w:w="2133" w:type="dxa"/>
            <w:shd w:val="clear" w:color="auto" w:fill="FFFFFF" w:themeFill="background1"/>
            <w:tcMar>
              <w:left w:w="57" w:type="dxa"/>
              <w:right w:w="57" w:type="dxa"/>
            </w:tcMar>
            <w:vAlign w:val="center"/>
          </w:tcPr>
          <w:p w:rsidR="00793EE3" w:rsidRDefault="00293E11" w:rsidP="0063033C">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0</w:t>
            </w:r>
          </w:p>
        </w:tc>
        <w:tc>
          <w:tcPr>
            <w:tcW w:w="2216" w:type="dxa"/>
            <w:shd w:val="clear" w:color="auto" w:fill="FFFFFF" w:themeFill="background1"/>
            <w:tcMar>
              <w:left w:w="57" w:type="dxa"/>
              <w:right w:w="57" w:type="dxa"/>
            </w:tcMar>
            <w:vAlign w:val="center"/>
          </w:tcPr>
          <w:p w:rsidR="00793EE3" w:rsidRDefault="00293E11" w:rsidP="0063033C">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0</w:t>
            </w:r>
          </w:p>
        </w:tc>
        <w:tc>
          <w:tcPr>
            <w:tcW w:w="1989" w:type="dxa"/>
            <w:shd w:val="clear" w:color="auto" w:fill="FFFFFF" w:themeFill="background1"/>
            <w:tcMar>
              <w:left w:w="57" w:type="dxa"/>
              <w:right w:w="57" w:type="dxa"/>
            </w:tcMar>
            <w:vAlign w:val="center"/>
          </w:tcPr>
          <w:p w:rsidR="00793EE3" w:rsidRDefault="00293E11" w:rsidP="0063033C">
            <w:pPr>
              <w:widowControl/>
              <w:spacing w:line="340" w:lineRule="exact"/>
              <w:jc w:val="center"/>
              <w:rPr>
                <w:rFonts w:ascii="方正仿宋简体" w:eastAsia="方正仿宋简体"/>
                <w:b/>
                <w:sz w:val="24"/>
                <w:szCs w:val="24"/>
              </w:rPr>
            </w:pPr>
            <w:r>
              <w:rPr>
                <w:rFonts w:ascii="方正仿宋简体" w:eastAsia="方正仿宋简体" w:hAnsi="Calibri" w:cs="Calibri" w:hint="eastAsia"/>
                <w:b/>
                <w:sz w:val="24"/>
                <w:szCs w:val="24"/>
              </w:rPr>
              <w:t>0</w:t>
            </w:r>
          </w:p>
        </w:tc>
      </w:tr>
      <w:tr w:rsidR="00793EE3" w:rsidTr="005C4FEF">
        <w:trPr>
          <w:trHeight w:val="340"/>
          <w:jc w:val="center"/>
        </w:trPr>
        <w:tc>
          <w:tcPr>
            <w:tcW w:w="2435" w:type="dxa"/>
            <w:shd w:val="clear" w:color="auto" w:fill="FFFFFF" w:themeFill="background1"/>
            <w:tcMar>
              <w:left w:w="57" w:type="dxa"/>
              <w:right w:w="57" w:type="dxa"/>
            </w:tcMar>
            <w:vAlign w:val="center"/>
          </w:tcPr>
          <w:p w:rsidR="00793EE3" w:rsidRDefault="00793EE3" w:rsidP="005C4FEF">
            <w:pPr>
              <w:widowControl/>
              <w:spacing w:line="340" w:lineRule="exact"/>
              <w:jc w:val="left"/>
              <w:rPr>
                <w:rFonts w:ascii="方正仿宋简体" w:eastAsia="方正仿宋简体"/>
                <w:b/>
                <w:sz w:val="24"/>
                <w:szCs w:val="24"/>
              </w:rPr>
            </w:pPr>
            <w:r>
              <w:rPr>
                <w:rFonts w:ascii="方正仿宋简体" w:eastAsia="方正仿宋简体" w:hAnsi="宋体" w:cs="宋体" w:hint="eastAsia"/>
                <w:b/>
                <w:sz w:val="24"/>
                <w:szCs w:val="24"/>
              </w:rPr>
              <w:t>行政规范性文件</w:t>
            </w:r>
          </w:p>
        </w:tc>
        <w:tc>
          <w:tcPr>
            <w:tcW w:w="2133" w:type="dxa"/>
            <w:shd w:val="clear" w:color="auto" w:fill="FFFFFF" w:themeFill="background1"/>
            <w:tcMar>
              <w:left w:w="57" w:type="dxa"/>
              <w:right w:w="57" w:type="dxa"/>
            </w:tcMar>
            <w:vAlign w:val="center"/>
          </w:tcPr>
          <w:p w:rsidR="00793EE3" w:rsidRDefault="00293E11" w:rsidP="0063033C">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0</w:t>
            </w:r>
          </w:p>
        </w:tc>
        <w:tc>
          <w:tcPr>
            <w:tcW w:w="2216" w:type="dxa"/>
            <w:shd w:val="clear" w:color="auto" w:fill="FFFFFF" w:themeFill="background1"/>
            <w:tcMar>
              <w:left w:w="57" w:type="dxa"/>
              <w:right w:w="57" w:type="dxa"/>
            </w:tcMar>
            <w:vAlign w:val="center"/>
          </w:tcPr>
          <w:p w:rsidR="00793EE3" w:rsidRDefault="00CD4E8F" w:rsidP="0063033C">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1</w:t>
            </w:r>
          </w:p>
        </w:tc>
        <w:tc>
          <w:tcPr>
            <w:tcW w:w="1989" w:type="dxa"/>
            <w:shd w:val="clear" w:color="auto" w:fill="FFFFFF" w:themeFill="background1"/>
            <w:tcMar>
              <w:left w:w="57" w:type="dxa"/>
              <w:right w:w="57" w:type="dxa"/>
            </w:tcMar>
            <w:vAlign w:val="center"/>
          </w:tcPr>
          <w:p w:rsidR="00793EE3" w:rsidRDefault="00293E11" w:rsidP="0063033C">
            <w:pPr>
              <w:widowControl/>
              <w:spacing w:line="340" w:lineRule="exact"/>
              <w:jc w:val="center"/>
              <w:rPr>
                <w:rFonts w:ascii="方正仿宋简体" w:eastAsia="方正仿宋简体"/>
                <w:b/>
                <w:sz w:val="24"/>
                <w:szCs w:val="24"/>
              </w:rPr>
            </w:pPr>
            <w:r>
              <w:rPr>
                <w:rFonts w:ascii="方正仿宋简体" w:eastAsia="方正仿宋简体" w:hAnsi="Calibri" w:cs="Calibri" w:hint="eastAsia"/>
                <w:b/>
                <w:sz w:val="24"/>
                <w:szCs w:val="24"/>
              </w:rPr>
              <w:t>0</w:t>
            </w:r>
          </w:p>
        </w:tc>
      </w:tr>
      <w:tr w:rsidR="00793EE3" w:rsidTr="005C4FEF">
        <w:trPr>
          <w:trHeight w:val="340"/>
          <w:jc w:val="center"/>
        </w:trPr>
        <w:tc>
          <w:tcPr>
            <w:tcW w:w="8773" w:type="dxa"/>
            <w:gridSpan w:val="4"/>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仿宋简体" w:eastAsia="方正仿宋简体"/>
                <w:b/>
                <w:sz w:val="24"/>
                <w:szCs w:val="24"/>
              </w:rPr>
            </w:pPr>
            <w:r>
              <w:rPr>
                <w:rFonts w:ascii="方正黑体简体" w:eastAsia="方正黑体简体" w:hAnsi="宋体" w:cs="宋体" w:hint="eastAsia"/>
                <w:b/>
                <w:sz w:val="24"/>
                <w:szCs w:val="24"/>
              </w:rPr>
              <w:t>第二十条第（五）项</w:t>
            </w:r>
          </w:p>
        </w:tc>
      </w:tr>
      <w:tr w:rsidR="00793EE3" w:rsidTr="005C4FEF">
        <w:trPr>
          <w:trHeight w:val="340"/>
          <w:jc w:val="center"/>
        </w:trPr>
        <w:tc>
          <w:tcPr>
            <w:tcW w:w="2435" w:type="dxa"/>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信息内容</w:t>
            </w:r>
          </w:p>
        </w:tc>
        <w:tc>
          <w:tcPr>
            <w:tcW w:w="6338" w:type="dxa"/>
            <w:gridSpan w:val="3"/>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本年处理决定数量</w:t>
            </w:r>
          </w:p>
        </w:tc>
      </w:tr>
      <w:tr w:rsidR="00793EE3" w:rsidTr="005C4FEF">
        <w:trPr>
          <w:trHeight w:val="340"/>
          <w:jc w:val="center"/>
        </w:trPr>
        <w:tc>
          <w:tcPr>
            <w:tcW w:w="2435" w:type="dxa"/>
            <w:shd w:val="clear" w:color="auto" w:fill="FFFFFF" w:themeFill="background1"/>
            <w:tcMar>
              <w:left w:w="57" w:type="dxa"/>
              <w:right w:w="57" w:type="dxa"/>
            </w:tcMar>
            <w:vAlign w:val="center"/>
          </w:tcPr>
          <w:p w:rsidR="00793EE3" w:rsidRDefault="00793EE3" w:rsidP="005C4FEF">
            <w:pPr>
              <w:widowControl/>
              <w:spacing w:line="340" w:lineRule="exact"/>
              <w:jc w:val="left"/>
              <w:rPr>
                <w:rFonts w:ascii="方正仿宋简体" w:eastAsia="方正仿宋简体"/>
                <w:b/>
                <w:sz w:val="24"/>
                <w:szCs w:val="24"/>
              </w:rPr>
            </w:pPr>
            <w:r>
              <w:rPr>
                <w:rFonts w:ascii="方正仿宋简体" w:eastAsia="方正仿宋简体" w:hAnsi="宋体" w:cs="宋体" w:hint="eastAsia"/>
                <w:b/>
                <w:sz w:val="24"/>
                <w:szCs w:val="24"/>
              </w:rPr>
              <w:t>行政许可</w:t>
            </w:r>
          </w:p>
        </w:tc>
        <w:tc>
          <w:tcPr>
            <w:tcW w:w="6338" w:type="dxa"/>
            <w:gridSpan w:val="3"/>
            <w:shd w:val="clear" w:color="auto" w:fill="FFFFFF" w:themeFill="background1"/>
            <w:tcMar>
              <w:left w:w="57" w:type="dxa"/>
              <w:right w:w="57" w:type="dxa"/>
            </w:tcMar>
            <w:vAlign w:val="center"/>
          </w:tcPr>
          <w:p w:rsidR="00793EE3" w:rsidRDefault="00E139F5" w:rsidP="0063033C">
            <w:pPr>
              <w:widowControl/>
              <w:spacing w:line="340" w:lineRule="exact"/>
              <w:jc w:val="center"/>
              <w:rPr>
                <w:rFonts w:ascii="方正仿宋简体" w:eastAsia="方正仿宋简体"/>
                <w:b/>
                <w:sz w:val="24"/>
                <w:szCs w:val="24"/>
              </w:rPr>
            </w:pPr>
            <w:r>
              <w:rPr>
                <w:rFonts w:ascii="方正仿宋简体" w:eastAsia="方正仿宋简体" w:hAnsi="Calibri" w:cs="Calibri" w:hint="eastAsia"/>
                <w:b/>
                <w:sz w:val="24"/>
                <w:szCs w:val="24"/>
              </w:rPr>
              <w:t>384</w:t>
            </w:r>
          </w:p>
        </w:tc>
      </w:tr>
      <w:tr w:rsidR="00793EE3" w:rsidTr="005C4FEF">
        <w:trPr>
          <w:trHeight w:val="340"/>
          <w:jc w:val="center"/>
        </w:trPr>
        <w:tc>
          <w:tcPr>
            <w:tcW w:w="8773" w:type="dxa"/>
            <w:gridSpan w:val="4"/>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仿宋简体" w:eastAsia="方正仿宋简体"/>
                <w:b/>
                <w:sz w:val="24"/>
                <w:szCs w:val="24"/>
              </w:rPr>
            </w:pPr>
            <w:r>
              <w:rPr>
                <w:rFonts w:ascii="方正黑体简体" w:eastAsia="方正黑体简体" w:hAnsi="宋体" w:cs="宋体" w:hint="eastAsia"/>
                <w:b/>
                <w:sz w:val="24"/>
                <w:szCs w:val="24"/>
              </w:rPr>
              <w:t>第二十条第（六）项</w:t>
            </w:r>
          </w:p>
        </w:tc>
      </w:tr>
      <w:tr w:rsidR="00793EE3" w:rsidTr="005C4FEF">
        <w:trPr>
          <w:trHeight w:val="340"/>
          <w:jc w:val="center"/>
        </w:trPr>
        <w:tc>
          <w:tcPr>
            <w:tcW w:w="2435" w:type="dxa"/>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信息内容</w:t>
            </w:r>
          </w:p>
        </w:tc>
        <w:tc>
          <w:tcPr>
            <w:tcW w:w="6338" w:type="dxa"/>
            <w:gridSpan w:val="3"/>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本年处理决定数量</w:t>
            </w:r>
          </w:p>
        </w:tc>
      </w:tr>
      <w:tr w:rsidR="00793EE3" w:rsidTr="005C4FEF">
        <w:trPr>
          <w:trHeight w:val="340"/>
          <w:jc w:val="center"/>
        </w:trPr>
        <w:tc>
          <w:tcPr>
            <w:tcW w:w="2435" w:type="dxa"/>
            <w:shd w:val="clear" w:color="auto" w:fill="FFFFFF" w:themeFill="background1"/>
            <w:tcMar>
              <w:left w:w="57" w:type="dxa"/>
              <w:right w:w="57" w:type="dxa"/>
            </w:tcMar>
            <w:vAlign w:val="center"/>
          </w:tcPr>
          <w:p w:rsidR="00793EE3" w:rsidRDefault="00793EE3" w:rsidP="005C4FEF">
            <w:pPr>
              <w:widowControl/>
              <w:spacing w:line="340" w:lineRule="exact"/>
              <w:jc w:val="left"/>
              <w:rPr>
                <w:rFonts w:ascii="方正仿宋简体" w:eastAsia="方正仿宋简体"/>
                <w:b/>
                <w:sz w:val="24"/>
                <w:szCs w:val="24"/>
              </w:rPr>
            </w:pPr>
            <w:r>
              <w:rPr>
                <w:rFonts w:ascii="方正仿宋简体" w:eastAsia="方正仿宋简体" w:hAnsi="宋体" w:cs="宋体" w:hint="eastAsia"/>
                <w:b/>
                <w:sz w:val="24"/>
                <w:szCs w:val="24"/>
              </w:rPr>
              <w:t>行政处罚</w:t>
            </w:r>
          </w:p>
        </w:tc>
        <w:tc>
          <w:tcPr>
            <w:tcW w:w="6338" w:type="dxa"/>
            <w:gridSpan w:val="3"/>
            <w:shd w:val="clear" w:color="auto" w:fill="FFFFFF" w:themeFill="background1"/>
            <w:tcMar>
              <w:left w:w="57" w:type="dxa"/>
              <w:right w:w="57" w:type="dxa"/>
            </w:tcMar>
            <w:vAlign w:val="center"/>
          </w:tcPr>
          <w:p w:rsidR="00793EE3" w:rsidRDefault="00942FE8" w:rsidP="0063033C">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136</w:t>
            </w:r>
          </w:p>
        </w:tc>
      </w:tr>
      <w:tr w:rsidR="00793EE3" w:rsidTr="005C4FEF">
        <w:trPr>
          <w:trHeight w:val="340"/>
          <w:jc w:val="center"/>
        </w:trPr>
        <w:tc>
          <w:tcPr>
            <w:tcW w:w="2435" w:type="dxa"/>
            <w:shd w:val="clear" w:color="auto" w:fill="FFFFFF" w:themeFill="background1"/>
            <w:tcMar>
              <w:left w:w="57" w:type="dxa"/>
              <w:right w:w="57" w:type="dxa"/>
            </w:tcMar>
            <w:vAlign w:val="center"/>
          </w:tcPr>
          <w:p w:rsidR="00793EE3" w:rsidRDefault="00793EE3" w:rsidP="005C4FEF">
            <w:pPr>
              <w:widowControl/>
              <w:spacing w:line="340" w:lineRule="exact"/>
              <w:jc w:val="left"/>
              <w:rPr>
                <w:rFonts w:ascii="方正仿宋简体" w:eastAsia="方正仿宋简体"/>
                <w:b/>
                <w:sz w:val="24"/>
                <w:szCs w:val="24"/>
              </w:rPr>
            </w:pPr>
            <w:r>
              <w:rPr>
                <w:rFonts w:ascii="方正仿宋简体" w:eastAsia="方正仿宋简体" w:hAnsi="宋体" w:cs="宋体" w:hint="eastAsia"/>
                <w:b/>
                <w:sz w:val="24"/>
                <w:szCs w:val="24"/>
              </w:rPr>
              <w:t>行政强制</w:t>
            </w:r>
          </w:p>
        </w:tc>
        <w:tc>
          <w:tcPr>
            <w:tcW w:w="6338" w:type="dxa"/>
            <w:gridSpan w:val="3"/>
            <w:shd w:val="clear" w:color="auto" w:fill="FFFFFF" w:themeFill="background1"/>
            <w:tcMar>
              <w:left w:w="57" w:type="dxa"/>
              <w:right w:w="57" w:type="dxa"/>
            </w:tcMar>
            <w:vAlign w:val="center"/>
          </w:tcPr>
          <w:p w:rsidR="00793EE3" w:rsidRDefault="00942FE8" w:rsidP="0063033C">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0</w:t>
            </w:r>
          </w:p>
        </w:tc>
      </w:tr>
      <w:tr w:rsidR="00793EE3" w:rsidTr="005C4FEF">
        <w:trPr>
          <w:trHeight w:val="340"/>
          <w:jc w:val="center"/>
        </w:trPr>
        <w:tc>
          <w:tcPr>
            <w:tcW w:w="8773" w:type="dxa"/>
            <w:gridSpan w:val="4"/>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仿宋简体" w:eastAsia="方正仿宋简体"/>
                <w:b/>
                <w:sz w:val="24"/>
                <w:szCs w:val="24"/>
              </w:rPr>
            </w:pPr>
            <w:r>
              <w:rPr>
                <w:rFonts w:ascii="方正黑体简体" w:eastAsia="方正黑体简体" w:hAnsi="宋体" w:cs="宋体" w:hint="eastAsia"/>
                <w:b/>
                <w:sz w:val="24"/>
                <w:szCs w:val="24"/>
              </w:rPr>
              <w:t>第二十条第（八）项</w:t>
            </w:r>
          </w:p>
        </w:tc>
      </w:tr>
      <w:tr w:rsidR="00793EE3" w:rsidTr="005C4FEF">
        <w:trPr>
          <w:trHeight w:val="340"/>
          <w:jc w:val="center"/>
        </w:trPr>
        <w:tc>
          <w:tcPr>
            <w:tcW w:w="2435" w:type="dxa"/>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lastRenderedPageBreak/>
              <w:t>信息内容</w:t>
            </w:r>
          </w:p>
        </w:tc>
        <w:tc>
          <w:tcPr>
            <w:tcW w:w="6338" w:type="dxa"/>
            <w:gridSpan w:val="3"/>
            <w:shd w:val="clear" w:color="auto" w:fill="FFFFFF" w:themeFill="background1"/>
            <w:tcMar>
              <w:left w:w="57" w:type="dxa"/>
              <w:right w:w="57" w:type="dxa"/>
            </w:tcMar>
            <w:vAlign w:val="center"/>
          </w:tcPr>
          <w:p w:rsidR="00793EE3" w:rsidRDefault="00793EE3" w:rsidP="005C4FEF">
            <w:pPr>
              <w:widowControl/>
              <w:spacing w:line="340" w:lineRule="exact"/>
              <w:jc w:val="center"/>
              <w:rPr>
                <w:rFonts w:ascii="方正仿宋简体" w:eastAsia="方正仿宋简体"/>
                <w:b/>
                <w:sz w:val="24"/>
                <w:szCs w:val="24"/>
              </w:rPr>
            </w:pPr>
            <w:r>
              <w:rPr>
                <w:rFonts w:ascii="方正仿宋简体" w:eastAsia="方正仿宋简体" w:hAnsi="宋体" w:cs="宋体" w:hint="eastAsia"/>
                <w:b/>
                <w:sz w:val="24"/>
                <w:szCs w:val="24"/>
              </w:rPr>
              <w:t>本年收费金额（单位：万元）</w:t>
            </w:r>
          </w:p>
        </w:tc>
      </w:tr>
      <w:tr w:rsidR="00793EE3" w:rsidTr="005C4FEF">
        <w:trPr>
          <w:trHeight w:val="340"/>
          <w:jc w:val="center"/>
        </w:trPr>
        <w:tc>
          <w:tcPr>
            <w:tcW w:w="2435" w:type="dxa"/>
            <w:shd w:val="clear" w:color="auto" w:fill="FFFFFF" w:themeFill="background1"/>
            <w:tcMar>
              <w:left w:w="57" w:type="dxa"/>
              <w:right w:w="57" w:type="dxa"/>
            </w:tcMar>
            <w:vAlign w:val="center"/>
          </w:tcPr>
          <w:p w:rsidR="00793EE3" w:rsidRDefault="00793EE3" w:rsidP="005C4FEF">
            <w:pPr>
              <w:widowControl/>
              <w:spacing w:line="340" w:lineRule="exact"/>
              <w:jc w:val="left"/>
              <w:rPr>
                <w:rFonts w:ascii="方正仿宋简体" w:eastAsia="方正仿宋简体"/>
                <w:b/>
                <w:sz w:val="24"/>
                <w:szCs w:val="24"/>
              </w:rPr>
            </w:pPr>
            <w:r>
              <w:rPr>
                <w:rFonts w:ascii="方正仿宋简体" w:eastAsia="方正仿宋简体" w:hAnsi="宋体" w:cs="宋体" w:hint="eastAsia"/>
                <w:b/>
                <w:sz w:val="24"/>
                <w:szCs w:val="24"/>
              </w:rPr>
              <w:t>行政事业性收费</w:t>
            </w:r>
          </w:p>
        </w:tc>
        <w:tc>
          <w:tcPr>
            <w:tcW w:w="6338" w:type="dxa"/>
            <w:gridSpan w:val="3"/>
            <w:shd w:val="clear" w:color="auto" w:fill="FFFFFF" w:themeFill="background1"/>
            <w:tcMar>
              <w:left w:w="57" w:type="dxa"/>
              <w:right w:w="57" w:type="dxa"/>
            </w:tcMar>
            <w:vAlign w:val="center"/>
          </w:tcPr>
          <w:p w:rsidR="00793EE3" w:rsidRDefault="00E139F5" w:rsidP="0063033C">
            <w:pPr>
              <w:spacing w:line="340" w:lineRule="exact"/>
              <w:jc w:val="center"/>
              <w:rPr>
                <w:rFonts w:ascii="方正仿宋简体" w:eastAsia="方正仿宋简体"/>
                <w:b/>
                <w:sz w:val="24"/>
                <w:szCs w:val="24"/>
              </w:rPr>
            </w:pPr>
            <w:r>
              <w:rPr>
                <w:rFonts w:ascii="方正仿宋简体" w:eastAsia="方正仿宋简体" w:hint="eastAsia"/>
                <w:b/>
                <w:sz w:val="24"/>
                <w:szCs w:val="24"/>
              </w:rPr>
              <w:t>0</w:t>
            </w:r>
          </w:p>
        </w:tc>
      </w:tr>
    </w:tbl>
    <w:p w:rsidR="00793EE3" w:rsidRDefault="00793EE3" w:rsidP="00CD4E8F">
      <w:pPr>
        <w:spacing w:beforeLines="10" w:afterLines="10" w:line="600" w:lineRule="exact"/>
        <w:ind w:firstLineChars="200" w:firstLine="626"/>
        <w:rPr>
          <w:rFonts w:ascii="方正黑体简体" w:eastAsia="方正黑体简体"/>
          <w:b/>
          <w:sz w:val="32"/>
          <w:szCs w:val="32"/>
        </w:rPr>
      </w:pPr>
      <w:r>
        <w:rPr>
          <w:rFonts w:ascii="方正黑体简体" w:eastAsia="方正黑体简体" w:hint="eastAsia"/>
          <w:b/>
          <w:sz w:val="32"/>
          <w:szCs w:val="32"/>
        </w:rPr>
        <w:t>三、收到和处理政府信息公开申请情况</w:t>
      </w: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68"/>
        <w:gridCol w:w="942"/>
        <w:gridCol w:w="2878"/>
        <w:gridCol w:w="791"/>
        <w:gridCol w:w="599"/>
        <w:gridCol w:w="590"/>
        <w:gridCol w:w="598"/>
        <w:gridCol w:w="571"/>
        <w:gridCol w:w="559"/>
        <w:gridCol w:w="521"/>
      </w:tblGrid>
      <w:tr w:rsidR="00793EE3" w:rsidTr="005C4FEF">
        <w:trPr>
          <w:jc w:val="center"/>
        </w:trPr>
        <w:tc>
          <w:tcPr>
            <w:tcW w:w="4588" w:type="dxa"/>
            <w:gridSpan w:val="3"/>
            <w:vMerge w:val="restart"/>
            <w:tcMar>
              <w:left w:w="108" w:type="dxa"/>
              <w:right w:w="108" w:type="dxa"/>
            </w:tcMar>
            <w:vAlign w:val="center"/>
          </w:tcPr>
          <w:p w:rsidR="00793EE3" w:rsidRDefault="00793EE3" w:rsidP="005C4FEF">
            <w:pPr>
              <w:widowControl/>
              <w:spacing w:line="300" w:lineRule="exact"/>
              <w:jc w:val="center"/>
              <w:rPr>
                <w:rFonts w:ascii="方正黑体简体" w:eastAsia="方正黑体简体"/>
                <w:b/>
                <w:sz w:val="21"/>
                <w:szCs w:val="21"/>
              </w:rPr>
            </w:pPr>
            <w:r>
              <w:rPr>
                <w:rFonts w:ascii="方正黑体简体" w:eastAsia="方正黑体简体" w:hAnsi="楷体" w:cs="楷体" w:hint="eastAsia"/>
                <w:b/>
                <w:sz w:val="21"/>
                <w:szCs w:val="21"/>
              </w:rPr>
              <w:t>（本列数据的勾稽关系为：第一项加第二项之和，等于第三项加第四项之和）</w:t>
            </w:r>
          </w:p>
        </w:tc>
        <w:tc>
          <w:tcPr>
            <w:tcW w:w="4229" w:type="dxa"/>
            <w:gridSpan w:val="7"/>
            <w:tcMar>
              <w:left w:w="57" w:type="dxa"/>
              <w:right w:w="57" w:type="dxa"/>
            </w:tcMar>
            <w:vAlign w:val="center"/>
          </w:tcPr>
          <w:p w:rsidR="00793EE3" w:rsidRDefault="00793EE3" w:rsidP="005C4FEF">
            <w:pPr>
              <w:widowControl/>
              <w:spacing w:line="300" w:lineRule="exact"/>
              <w:jc w:val="center"/>
              <w:rPr>
                <w:rFonts w:ascii="方正黑体简体" w:eastAsia="方正黑体简体"/>
                <w:b/>
                <w:sz w:val="21"/>
                <w:szCs w:val="21"/>
              </w:rPr>
            </w:pPr>
            <w:r>
              <w:rPr>
                <w:rFonts w:ascii="方正黑体简体" w:eastAsia="方正黑体简体" w:hAnsi="宋体" w:cs="宋体" w:hint="eastAsia"/>
                <w:b/>
                <w:sz w:val="21"/>
                <w:szCs w:val="21"/>
              </w:rPr>
              <w:t>申请人情况</w:t>
            </w:r>
          </w:p>
        </w:tc>
      </w:tr>
      <w:tr w:rsidR="00793EE3" w:rsidTr="005C4FEF">
        <w:trPr>
          <w:jc w:val="center"/>
        </w:trPr>
        <w:tc>
          <w:tcPr>
            <w:tcW w:w="4588" w:type="dxa"/>
            <w:gridSpan w:val="3"/>
            <w:vMerge/>
            <w:tcMar>
              <w:left w:w="108" w:type="dxa"/>
              <w:right w:w="108" w:type="dxa"/>
            </w:tcMar>
            <w:vAlign w:val="center"/>
          </w:tcPr>
          <w:p w:rsidR="00793EE3" w:rsidRDefault="00793EE3" w:rsidP="005C4FEF">
            <w:pPr>
              <w:spacing w:line="300" w:lineRule="exact"/>
              <w:jc w:val="center"/>
              <w:rPr>
                <w:rFonts w:ascii="方正黑体简体" w:eastAsia="方正黑体简体"/>
                <w:b/>
                <w:sz w:val="21"/>
                <w:szCs w:val="21"/>
              </w:rPr>
            </w:pPr>
          </w:p>
        </w:tc>
        <w:tc>
          <w:tcPr>
            <w:tcW w:w="791" w:type="dxa"/>
            <w:vMerge w:val="restart"/>
            <w:tcMar>
              <w:left w:w="57" w:type="dxa"/>
              <w:right w:w="57" w:type="dxa"/>
            </w:tcMar>
            <w:vAlign w:val="center"/>
          </w:tcPr>
          <w:p w:rsidR="00793EE3" w:rsidRDefault="00793EE3" w:rsidP="005C4FEF">
            <w:pPr>
              <w:widowControl/>
              <w:spacing w:line="300" w:lineRule="exact"/>
              <w:jc w:val="center"/>
              <w:rPr>
                <w:rFonts w:ascii="方正黑体简体" w:eastAsia="方正黑体简体"/>
                <w:b/>
                <w:sz w:val="21"/>
                <w:szCs w:val="21"/>
              </w:rPr>
            </w:pPr>
            <w:r>
              <w:rPr>
                <w:rFonts w:ascii="方正黑体简体" w:eastAsia="方正黑体简体" w:hAnsi="宋体" w:cs="宋体" w:hint="eastAsia"/>
                <w:b/>
                <w:sz w:val="21"/>
                <w:szCs w:val="21"/>
              </w:rPr>
              <w:t>自然人</w:t>
            </w:r>
          </w:p>
        </w:tc>
        <w:tc>
          <w:tcPr>
            <w:tcW w:w="2917" w:type="dxa"/>
            <w:gridSpan w:val="5"/>
            <w:tcMar>
              <w:left w:w="57" w:type="dxa"/>
              <w:right w:w="57" w:type="dxa"/>
            </w:tcMar>
            <w:vAlign w:val="center"/>
          </w:tcPr>
          <w:p w:rsidR="00793EE3" w:rsidRDefault="00793EE3" w:rsidP="005C4FEF">
            <w:pPr>
              <w:widowControl/>
              <w:spacing w:line="300" w:lineRule="exact"/>
              <w:jc w:val="center"/>
              <w:rPr>
                <w:rFonts w:ascii="方正黑体简体" w:eastAsia="方正黑体简体"/>
                <w:b/>
                <w:sz w:val="21"/>
                <w:szCs w:val="21"/>
              </w:rPr>
            </w:pPr>
            <w:r>
              <w:rPr>
                <w:rFonts w:ascii="方正黑体简体" w:eastAsia="方正黑体简体" w:hAnsi="宋体" w:cs="宋体" w:hint="eastAsia"/>
                <w:b/>
                <w:sz w:val="21"/>
                <w:szCs w:val="21"/>
              </w:rPr>
              <w:t>法人或其他组织</w:t>
            </w:r>
          </w:p>
        </w:tc>
        <w:tc>
          <w:tcPr>
            <w:tcW w:w="521" w:type="dxa"/>
            <w:vMerge w:val="restart"/>
            <w:tcMar>
              <w:left w:w="57" w:type="dxa"/>
              <w:right w:w="57" w:type="dxa"/>
            </w:tcMar>
            <w:vAlign w:val="center"/>
          </w:tcPr>
          <w:p w:rsidR="00793EE3" w:rsidRDefault="00793EE3" w:rsidP="005C4FEF">
            <w:pPr>
              <w:widowControl/>
              <w:spacing w:line="300" w:lineRule="exact"/>
              <w:jc w:val="center"/>
              <w:rPr>
                <w:rFonts w:ascii="方正黑体简体" w:eastAsia="方正黑体简体"/>
                <w:b/>
                <w:sz w:val="21"/>
                <w:szCs w:val="21"/>
              </w:rPr>
            </w:pPr>
            <w:r>
              <w:rPr>
                <w:rFonts w:ascii="方正黑体简体" w:eastAsia="方正黑体简体" w:hAnsi="宋体" w:cs="宋体" w:hint="eastAsia"/>
                <w:b/>
                <w:sz w:val="21"/>
                <w:szCs w:val="21"/>
              </w:rPr>
              <w:t>总计</w:t>
            </w:r>
          </w:p>
        </w:tc>
      </w:tr>
      <w:tr w:rsidR="00793EE3" w:rsidTr="005C4FEF">
        <w:trPr>
          <w:jc w:val="center"/>
        </w:trPr>
        <w:tc>
          <w:tcPr>
            <w:tcW w:w="4588" w:type="dxa"/>
            <w:gridSpan w:val="3"/>
            <w:vMerge/>
            <w:tcMar>
              <w:left w:w="108" w:type="dxa"/>
              <w:right w:w="108" w:type="dxa"/>
            </w:tcMar>
            <w:vAlign w:val="center"/>
          </w:tcPr>
          <w:p w:rsidR="00793EE3" w:rsidRDefault="00793EE3" w:rsidP="005C4FEF">
            <w:pPr>
              <w:spacing w:line="300" w:lineRule="exact"/>
              <w:rPr>
                <w:rFonts w:ascii="方正仿宋简体" w:eastAsia="方正仿宋简体"/>
                <w:b/>
                <w:sz w:val="21"/>
                <w:szCs w:val="21"/>
              </w:rPr>
            </w:pPr>
          </w:p>
        </w:tc>
        <w:tc>
          <w:tcPr>
            <w:tcW w:w="791" w:type="dxa"/>
            <w:vMerge/>
            <w:tcMar>
              <w:left w:w="57" w:type="dxa"/>
              <w:right w:w="57" w:type="dxa"/>
            </w:tcMar>
            <w:vAlign w:val="center"/>
          </w:tcPr>
          <w:p w:rsidR="00793EE3" w:rsidRDefault="00793EE3" w:rsidP="005C4FEF">
            <w:pPr>
              <w:spacing w:line="300" w:lineRule="exact"/>
              <w:rPr>
                <w:rFonts w:ascii="方正仿宋简体" w:eastAsia="方正仿宋简体"/>
                <w:b/>
                <w:sz w:val="21"/>
                <w:szCs w:val="21"/>
              </w:rPr>
            </w:pPr>
          </w:p>
        </w:tc>
        <w:tc>
          <w:tcPr>
            <w:tcW w:w="599" w:type="dxa"/>
            <w:tcMar>
              <w:left w:w="57" w:type="dxa"/>
              <w:right w:w="57" w:type="dxa"/>
            </w:tcMar>
            <w:vAlign w:val="center"/>
          </w:tcPr>
          <w:p w:rsidR="00793EE3" w:rsidRDefault="00793EE3" w:rsidP="005C4FEF">
            <w:pPr>
              <w:widowControl/>
              <w:spacing w:line="300" w:lineRule="exact"/>
              <w:jc w:val="center"/>
              <w:rPr>
                <w:rFonts w:ascii="方正黑体简体" w:eastAsia="方正黑体简体"/>
                <w:b/>
                <w:sz w:val="21"/>
                <w:szCs w:val="21"/>
              </w:rPr>
            </w:pPr>
            <w:r>
              <w:rPr>
                <w:rFonts w:ascii="方正黑体简体" w:eastAsia="方正黑体简体" w:hAnsi="宋体" w:cs="宋体" w:hint="eastAsia"/>
                <w:b/>
                <w:sz w:val="21"/>
                <w:szCs w:val="21"/>
              </w:rPr>
              <w:t>商业</w:t>
            </w:r>
          </w:p>
          <w:p w:rsidR="00793EE3" w:rsidRDefault="00793EE3" w:rsidP="005C4FEF">
            <w:pPr>
              <w:widowControl/>
              <w:spacing w:line="300" w:lineRule="exact"/>
              <w:jc w:val="center"/>
              <w:rPr>
                <w:rFonts w:ascii="方正黑体简体" w:eastAsia="方正黑体简体"/>
                <w:b/>
                <w:sz w:val="21"/>
                <w:szCs w:val="21"/>
              </w:rPr>
            </w:pPr>
            <w:r>
              <w:rPr>
                <w:rFonts w:ascii="方正黑体简体" w:eastAsia="方正黑体简体" w:hAnsi="宋体" w:cs="宋体" w:hint="eastAsia"/>
                <w:b/>
                <w:sz w:val="21"/>
                <w:szCs w:val="21"/>
              </w:rPr>
              <w:t>企业</w:t>
            </w:r>
          </w:p>
        </w:tc>
        <w:tc>
          <w:tcPr>
            <w:tcW w:w="590" w:type="dxa"/>
            <w:tcMar>
              <w:left w:w="57" w:type="dxa"/>
              <w:right w:w="57" w:type="dxa"/>
            </w:tcMar>
            <w:vAlign w:val="center"/>
          </w:tcPr>
          <w:p w:rsidR="00793EE3" w:rsidRDefault="00793EE3" w:rsidP="005C4FEF">
            <w:pPr>
              <w:widowControl/>
              <w:spacing w:line="300" w:lineRule="exact"/>
              <w:jc w:val="center"/>
              <w:rPr>
                <w:rFonts w:ascii="方正黑体简体" w:eastAsia="方正黑体简体"/>
                <w:b/>
                <w:sz w:val="21"/>
                <w:szCs w:val="21"/>
              </w:rPr>
            </w:pPr>
            <w:r>
              <w:rPr>
                <w:rFonts w:ascii="方正黑体简体" w:eastAsia="方正黑体简体" w:hAnsi="宋体" w:cs="宋体" w:hint="eastAsia"/>
                <w:b/>
                <w:sz w:val="21"/>
                <w:szCs w:val="21"/>
              </w:rPr>
              <w:t>科研</w:t>
            </w:r>
          </w:p>
          <w:p w:rsidR="00793EE3" w:rsidRDefault="00793EE3" w:rsidP="005C4FEF">
            <w:pPr>
              <w:widowControl/>
              <w:spacing w:line="300" w:lineRule="exact"/>
              <w:jc w:val="center"/>
              <w:rPr>
                <w:rFonts w:ascii="方正黑体简体" w:eastAsia="方正黑体简体"/>
                <w:b/>
                <w:sz w:val="21"/>
                <w:szCs w:val="21"/>
              </w:rPr>
            </w:pPr>
            <w:r>
              <w:rPr>
                <w:rFonts w:ascii="方正黑体简体" w:eastAsia="方正黑体简体" w:hAnsi="宋体" w:cs="宋体" w:hint="eastAsia"/>
                <w:b/>
                <w:sz w:val="21"/>
                <w:szCs w:val="21"/>
              </w:rPr>
              <w:t>机构</w:t>
            </w:r>
          </w:p>
        </w:tc>
        <w:tc>
          <w:tcPr>
            <w:tcW w:w="598" w:type="dxa"/>
            <w:tcMar>
              <w:left w:w="57" w:type="dxa"/>
              <w:right w:w="57" w:type="dxa"/>
            </w:tcMar>
            <w:vAlign w:val="center"/>
          </w:tcPr>
          <w:p w:rsidR="00793EE3" w:rsidRDefault="00793EE3" w:rsidP="005C4FEF">
            <w:pPr>
              <w:widowControl/>
              <w:spacing w:line="300" w:lineRule="exact"/>
              <w:jc w:val="center"/>
              <w:rPr>
                <w:rFonts w:ascii="方正黑体简体" w:eastAsia="方正黑体简体"/>
                <w:b/>
                <w:sz w:val="21"/>
                <w:szCs w:val="21"/>
              </w:rPr>
            </w:pPr>
            <w:r>
              <w:rPr>
                <w:rFonts w:ascii="方正黑体简体" w:eastAsia="方正黑体简体" w:hAnsi="宋体" w:cs="宋体" w:hint="eastAsia"/>
                <w:b/>
                <w:sz w:val="21"/>
                <w:szCs w:val="21"/>
              </w:rPr>
              <w:t>社会公益组织</w:t>
            </w:r>
          </w:p>
        </w:tc>
        <w:tc>
          <w:tcPr>
            <w:tcW w:w="571" w:type="dxa"/>
            <w:tcMar>
              <w:left w:w="57" w:type="dxa"/>
              <w:right w:w="57" w:type="dxa"/>
            </w:tcMar>
            <w:vAlign w:val="center"/>
          </w:tcPr>
          <w:p w:rsidR="00793EE3" w:rsidRDefault="00793EE3" w:rsidP="005C4FEF">
            <w:pPr>
              <w:widowControl/>
              <w:spacing w:line="300" w:lineRule="exact"/>
              <w:jc w:val="center"/>
              <w:rPr>
                <w:rFonts w:ascii="方正黑体简体" w:eastAsia="方正黑体简体"/>
                <w:b/>
                <w:sz w:val="21"/>
                <w:szCs w:val="21"/>
              </w:rPr>
            </w:pPr>
            <w:r>
              <w:rPr>
                <w:rFonts w:ascii="方正黑体简体" w:eastAsia="方正黑体简体" w:hAnsi="宋体" w:cs="宋体" w:hint="eastAsia"/>
                <w:b/>
                <w:sz w:val="21"/>
                <w:szCs w:val="21"/>
              </w:rPr>
              <w:t>法律服务机构</w:t>
            </w:r>
          </w:p>
        </w:tc>
        <w:tc>
          <w:tcPr>
            <w:tcW w:w="559" w:type="dxa"/>
            <w:tcMar>
              <w:left w:w="57" w:type="dxa"/>
              <w:right w:w="57" w:type="dxa"/>
            </w:tcMar>
            <w:vAlign w:val="center"/>
          </w:tcPr>
          <w:p w:rsidR="00793EE3" w:rsidRDefault="00793EE3" w:rsidP="005C4FEF">
            <w:pPr>
              <w:widowControl/>
              <w:spacing w:line="300" w:lineRule="exact"/>
              <w:jc w:val="center"/>
              <w:rPr>
                <w:rFonts w:ascii="方正黑体简体" w:eastAsia="方正黑体简体"/>
                <w:b/>
                <w:sz w:val="21"/>
                <w:szCs w:val="21"/>
              </w:rPr>
            </w:pPr>
            <w:r>
              <w:rPr>
                <w:rFonts w:ascii="方正黑体简体" w:eastAsia="方正黑体简体" w:hAnsi="宋体" w:cs="宋体" w:hint="eastAsia"/>
                <w:b/>
                <w:sz w:val="21"/>
                <w:szCs w:val="21"/>
              </w:rPr>
              <w:t>其他</w:t>
            </w:r>
          </w:p>
        </w:tc>
        <w:tc>
          <w:tcPr>
            <w:tcW w:w="521" w:type="dxa"/>
            <w:vMerge/>
            <w:tcMar>
              <w:left w:w="57" w:type="dxa"/>
              <w:right w:w="57" w:type="dxa"/>
            </w:tcMar>
            <w:vAlign w:val="center"/>
          </w:tcPr>
          <w:p w:rsidR="00793EE3" w:rsidRDefault="00793EE3" w:rsidP="005C4FEF">
            <w:pPr>
              <w:spacing w:line="300" w:lineRule="exact"/>
              <w:rPr>
                <w:rFonts w:ascii="方正仿宋简体" w:eastAsia="方正仿宋简体"/>
                <w:b/>
                <w:sz w:val="21"/>
                <w:szCs w:val="21"/>
              </w:rPr>
            </w:pPr>
          </w:p>
        </w:tc>
      </w:tr>
      <w:tr w:rsidR="00793EE3" w:rsidTr="00E139F5">
        <w:trPr>
          <w:trHeight w:val="424"/>
          <w:jc w:val="center"/>
        </w:trPr>
        <w:tc>
          <w:tcPr>
            <w:tcW w:w="4588" w:type="dxa"/>
            <w:gridSpan w:val="3"/>
            <w:tcMar>
              <w:left w:w="57" w:type="dxa"/>
              <w:right w:w="57" w:type="dxa"/>
            </w:tcMar>
            <w:vAlign w:val="center"/>
          </w:tcPr>
          <w:p w:rsidR="00793EE3" w:rsidRDefault="00793EE3"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一、本年新收政府信息公开申请数量</w:t>
            </w:r>
          </w:p>
        </w:tc>
        <w:tc>
          <w:tcPr>
            <w:tcW w:w="791"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19</w:t>
            </w:r>
          </w:p>
        </w:tc>
        <w:tc>
          <w:tcPr>
            <w:tcW w:w="599"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1</w:t>
            </w:r>
          </w:p>
        </w:tc>
        <w:tc>
          <w:tcPr>
            <w:tcW w:w="598"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5</w:t>
            </w:r>
          </w:p>
        </w:tc>
        <w:tc>
          <w:tcPr>
            <w:tcW w:w="571"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1</w:t>
            </w:r>
          </w:p>
        </w:tc>
        <w:tc>
          <w:tcPr>
            <w:tcW w:w="559"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793EE3" w:rsidRDefault="001F7199"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26</w:t>
            </w:r>
          </w:p>
        </w:tc>
      </w:tr>
      <w:tr w:rsidR="00793EE3" w:rsidTr="00E139F5">
        <w:trPr>
          <w:trHeight w:val="396"/>
          <w:jc w:val="center"/>
        </w:trPr>
        <w:tc>
          <w:tcPr>
            <w:tcW w:w="4588" w:type="dxa"/>
            <w:gridSpan w:val="3"/>
            <w:tcMar>
              <w:left w:w="57" w:type="dxa"/>
              <w:right w:w="57" w:type="dxa"/>
            </w:tcMar>
            <w:vAlign w:val="center"/>
          </w:tcPr>
          <w:p w:rsidR="00793EE3" w:rsidRDefault="00793EE3"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二、上年结转政府信息公开申请数量</w:t>
            </w:r>
          </w:p>
        </w:tc>
        <w:tc>
          <w:tcPr>
            <w:tcW w:w="791"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793EE3" w:rsidRDefault="001F7199"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793EE3" w:rsidTr="00E139F5">
        <w:trPr>
          <w:jc w:val="center"/>
        </w:trPr>
        <w:tc>
          <w:tcPr>
            <w:tcW w:w="768" w:type="dxa"/>
            <w:vMerge w:val="restart"/>
            <w:tcMar>
              <w:left w:w="57" w:type="dxa"/>
              <w:right w:w="57" w:type="dxa"/>
            </w:tcMar>
            <w:vAlign w:val="center"/>
          </w:tcPr>
          <w:p w:rsidR="00793EE3" w:rsidRDefault="00793EE3"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三、本年度办理结果</w:t>
            </w:r>
          </w:p>
        </w:tc>
        <w:tc>
          <w:tcPr>
            <w:tcW w:w="3820" w:type="dxa"/>
            <w:gridSpan w:val="2"/>
            <w:tcMar>
              <w:left w:w="57" w:type="dxa"/>
              <w:right w:w="57" w:type="dxa"/>
            </w:tcMar>
            <w:vAlign w:val="center"/>
          </w:tcPr>
          <w:p w:rsidR="00793EE3" w:rsidRDefault="00793EE3"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（一）予以公开</w:t>
            </w:r>
          </w:p>
        </w:tc>
        <w:tc>
          <w:tcPr>
            <w:tcW w:w="791"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6</w:t>
            </w:r>
          </w:p>
        </w:tc>
        <w:tc>
          <w:tcPr>
            <w:tcW w:w="599"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1</w:t>
            </w:r>
          </w:p>
        </w:tc>
        <w:tc>
          <w:tcPr>
            <w:tcW w:w="571"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1</w:t>
            </w:r>
          </w:p>
        </w:tc>
        <w:tc>
          <w:tcPr>
            <w:tcW w:w="559"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793EE3" w:rsidRDefault="001F7199"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8</w:t>
            </w:r>
          </w:p>
        </w:tc>
      </w:tr>
      <w:tr w:rsidR="00793EE3" w:rsidTr="00E139F5">
        <w:trPr>
          <w:trHeight w:val="708"/>
          <w:jc w:val="center"/>
        </w:trPr>
        <w:tc>
          <w:tcPr>
            <w:tcW w:w="768" w:type="dxa"/>
            <w:vMerge/>
            <w:tcMar>
              <w:left w:w="57" w:type="dxa"/>
              <w:right w:w="57" w:type="dxa"/>
            </w:tcMar>
            <w:vAlign w:val="center"/>
          </w:tcPr>
          <w:p w:rsidR="00793EE3" w:rsidRDefault="00793EE3" w:rsidP="005C4FEF">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rsidR="00793EE3" w:rsidRDefault="00793EE3"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（二）部分公开</w:t>
            </w:r>
            <w:r>
              <w:rPr>
                <w:rFonts w:ascii="方正仿宋简体" w:eastAsia="方正仿宋简体" w:hAnsi="楷体" w:cs="楷体" w:hint="eastAsia"/>
                <w:b/>
                <w:sz w:val="21"/>
                <w:szCs w:val="21"/>
              </w:rPr>
              <w:t>（区分处理的，只计这一情形，不计其他情形）</w:t>
            </w:r>
          </w:p>
        </w:tc>
        <w:tc>
          <w:tcPr>
            <w:tcW w:w="791"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4</w:t>
            </w:r>
          </w:p>
        </w:tc>
        <w:tc>
          <w:tcPr>
            <w:tcW w:w="599"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1</w:t>
            </w:r>
          </w:p>
        </w:tc>
        <w:tc>
          <w:tcPr>
            <w:tcW w:w="598"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793EE3" w:rsidRDefault="001F7199" w:rsidP="005C4FEF">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793EE3" w:rsidRDefault="001F7199"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5</w:t>
            </w:r>
          </w:p>
        </w:tc>
      </w:tr>
      <w:tr w:rsidR="00793EE3" w:rsidTr="00E139F5">
        <w:trPr>
          <w:trHeight w:val="340"/>
          <w:jc w:val="center"/>
        </w:trPr>
        <w:tc>
          <w:tcPr>
            <w:tcW w:w="768" w:type="dxa"/>
            <w:vMerge/>
            <w:tcMar>
              <w:left w:w="57" w:type="dxa"/>
              <w:right w:w="57" w:type="dxa"/>
            </w:tcMar>
            <w:vAlign w:val="center"/>
          </w:tcPr>
          <w:p w:rsidR="00793EE3" w:rsidRDefault="00793EE3" w:rsidP="005C4FEF">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rsidR="00793EE3" w:rsidRDefault="00793EE3"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（三）不予公开</w:t>
            </w:r>
          </w:p>
        </w:tc>
        <w:tc>
          <w:tcPr>
            <w:tcW w:w="2878" w:type="dxa"/>
            <w:tcMar>
              <w:left w:w="57" w:type="dxa"/>
              <w:right w:w="57" w:type="dxa"/>
            </w:tcMar>
          </w:tcPr>
          <w:p w:rsidR="00793EE3" w:rsidRDefault="00793EE3"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1.属于国家秘密</w:t>
            </w:r>
          </w:p>
        </w:tc>
        <w:tc>
          <w:tcPr>
            <w:tcW w:w="791"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trHeight w:val="340"/>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2.其他法律行政法规禁止公开</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trHeight w:val="340"/>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3.危及“三安全一稳定”</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793EE3" w:rsidTr="00E139F5">
        <w:trPr>
          <w:trHeight w:val="340"/>
          <w:jc w:val="center"/>
        </w:trPr>
        <w:tc>
          <w:tcPr>
            <w:tcW w:w="768" w:type="dxa"/>
            <w:vMerge/>
            <w:tcMar>
              <w:left w:w="57" w:type="dxa"/>
              <w:right w:w="57" w:type="dxa"/>
            </w:tcMar>
            <w:vAlign w:val="center"/>
          </w:tcPr>
          <w:p w:rsidR="00793EE3" w:rsidRDefault="00793EE3"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793EE3" w:rsidRDefault="00793EE3" w:rsidP="005C4FEF">
            <w:pPr>
              <w:spacing w:line="300" w:lineRule="exact"/>
              <w:rPr>
                <w:rFonts w:ascii="方正仿宋简体" w:eastAsia="方正仿宋简体"/>
                <w:b/>
                <w:sz w:val="21"/>
                <w:szCs w:val="21"/>
              </w:rPr>
            </w:pPr>
          </w:p>
        </w:tc>
        <w:tc>
          <w:tcPr>
            <w:tcW w:w="2878" w:type="dxa"/>
            <w:tcMar>
              <w:left w:w="57" w:type="dxa"/>
              <w:right w:w="57" w:type="dxa"/>
            </w:tcMar>
          </w:tcPr>
          <w:p w:rsidR="00793EE3" w:rsidRDefault="00793EE3"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4.保护第三方合法权益</w:t>
            </w:r>
          </w:p>
        </w:tc>
        <w:tc>
          <w:tcPr>
            <w:tcW w:w="791"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1</w:t>
            </w:r>
          </w:p>
        </w:tc>
        <w:tc>
          <w:tcPr>
            <w:tcW w:w="599"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793EE3" w:rsidRDefault="00C67A93"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1</w:t>
            </w:r>
          </w:p>
        </w:tc>
      </w:tr>
      <w:tr w:rsidR="00E139F5" w:rsidTr="00E139F5">
        <w:trPr>
          <w:trHeight w:val="340"/>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5.属于三类内部事务信息</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trHeight w:val="340"/>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6.属于四类过程性信息</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trHeight w:val="340"/>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7.属于行政执法案卷</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trHeight w:val="340"/>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8.属于行政查询事项</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793EE3" w:rsidTr="00E139F5">
        <w:trPr>
          <w:trHeight w:val="340"/>
          <w:jc w:val="center"/>
        </w:trPr>
        <w:tc>
          <w:tcPr>
            <w:tcW w:w="768" w:type="dxa"/>
            <w:vMerge/>
            <w:tcMar>
              <w:left w:w="57" w:type="dxa"/>
              <w:right w:w="57" w:type="dxa"/>
            </w:tcMar>
            <w:vAlign w:val="center"/>
          </w:tcPr>
          <w:p w:rsidR="00793EE3" w:rsidRDefault="00793EE3" w:rsidP="005C4FEF">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rsidR="00793EE3" w:rsidRDefault="00793EE3"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（四）无法提供</w:t>
            </w:r>
          </w:p>
        </w:tc>
        <w:tc>
          <w:tcPr>
            <w:tcW w:w="2878" w:type="dxa"/>
            <w:tcMar>
              <w:left w:w="57" w:type="dxa"/>
              <w:right w:w="57" w:type="dxa"/>
            </w:tcMar>
          </w:tcPr>
          <w:p w:rsidR="00793EE3" w:rsidRDefault="00793EE3"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1.本机关不掌握相关政府信息</w:t>
            </w:r>
          </w:p>
        </w:tc>
        <w:tc>
          <w:tcPr>
            <w:tcW w:w="791"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8</w:t>
            </w:r>
          </w:p>
        </w:tc>
        <w:tc>
          <w:tcPr>
            <w:tcW w:w="599"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1</w:t>
            </w:r>
          </w:p>
        </w:tc>
        <w:tc>
          <w:tcPr>
            <w:tcW w:w="571"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793EE3"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793EE3" w:rsidRDefault="00C67A93"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9</w:t>
            </w:r>
          </w:p>
        </w:tc>
      </w:tr>
      <w:tr w:rsidR="00E139F5" w:rsidTr="00E139F5">
        <w:trPr>
          <w:trHeight w:val="340"/>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2.没有现成信息需要另行制作</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C67A93"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3</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C67A93"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3</w:t>
            </w:r>
          </w:p>
        </w:tc>
      </w:tr>
      <w:tr w:rsidR="00E139F5" w:rsidTr="00E139F5">
        <w:trPr>
          <w:trHeight w:val="340"/>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3.补正后申请内容仍不明确</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jc w:val="center"/>
        </w:trPr>
        <w:tc>
          <w:tcPr>
            <w:tcW w:w="768" w:type="dxa"/>
            <w:vMerge w:val="restart"/>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（五）不予处理</w:t>
            </w:r>
          </w:p>
        </w:tc>
        <w:tc>
          <w:tcPr>
            <w:tcW w:w="2878" w:type="dxa"/>
            <w:tcMar>
              <w:left w:w="57" w:type="dxa"/>
              <w:right w:w="57" w:type="dxa"/>
            </w:tcMa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1.信访举报投诉类申请</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2.重复申请</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3.要求提供公开出版物</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4.无正当理由大量反复申请</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trHeight w:val="779"/>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vAlign w:val="center"/>
          </w:tcPr>
          <w:p w:rsidR="00E139F5" w:rsidRDefault="00E139F5" w:rsidP="005C4FEF">
            <w:pPr>
              <w:widowControl/>
              <w:spacing w:line="300" w:lineRule="exact"/>
              <w:rPr>
                <w:rFonts w:ascii="方正仿宋简体" w:eastAsia="方正仿宋简体"/>
                <w:b/>
                <w:sz w:val="21"/>
                <w:szCs w:val="21"/>
              </w:rPr>
            </w:pPr>
            <w:r>
              <w:rPr>
                <w:rFonts w:ascii="方正仿宋简体" w:eastAsia="方正仿宋简体" w:hAnsi="宋体" w:cs="宋体" w:hint="eastAsia"/>
                <w:b/>
                <w:sz w:val="21"/>
                <w:szCs w:val="21"/>
              </w:rPr>
              <w:t>5.要求行政机关确认或重新出具已获取信息</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（六）其他处理</w:t>
            </w:r>
          </w:p>
        </w:tc>
        <w:tc>
          <w:tcPr>
            <w:tcW w:w="2878" w:type="dxa"/>
            <w:tcMar>
              <w:left w:w="57" w:type="dxa"/>
              <w:right w:w="57" w:type="dxa"/>
            </w:tcMar>
            <w:vAlign w:val="center"/>
          </w:tcPr>
          <w:p w:rsidR="00E139F5" w:rsidRDefault="00E139F5" w:rsidP="005C4FEF">
            <w:pPr>
              <w:widowControl/>
              <w:spacing w:line="300" w:lineRule="exact"/>
              <w:rPr>
                <w:rFonts w:ascii="方正仿宋简体" w:eastAsia="方正仿宋简体"/>
                <w:b/>
                <w:sz w:val="21"/>
                <w:szCs w:val="21"/>
              </w:rPr>
            </w:pPr>
            <w:r>
              <w:rPr>
                <w:rFonts w:ascii="方正仿宋简体" w:eastAsia="方正仿宋简体" w:hAnsi="宋体" w:cs="宋体" w:hint="eastAsia"/>
                <w:b/>
                <w:sz w:val="21"/>
                <w:szCs w:val="21"/>
              </w:rPr>
              <w:t>1.申请人无正当理由逾期不补正、行政机关不再处理其政府信息公开申请</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vAlign w:val="center"/>
          </w:tcPr>
          <w:p w:rsidR="00E139F5" w:rsidRDefault="00E139F5" w:rsidP="005C4FEF">
            <w:pPr>
              <w:widowControl/>
              <w:spacing w:line="300" w:lineRule="exact"/>
              <w:rPr>
                <w:rFonts w:ascii="方正仿宋简体" w:eastAsia="方正仿宋简体"/>
                <w:b/>
                <w:sz w:val="21"/>
                <w:szCs w:val="21"/>
              </w:rPr>
            </w:pPr>
            <w:r>
              <w:rPr>
                <w:rFonts w:ascii="方正仿宋简体" w:eastAsia="方正仿宋简体" w:hAnsi="宋体" w:cs="宋体" w:hint="eastAsia"/>
                <w:b/>
                <w:sz w:val="21"/>
                <w:szCs w:val="21"/>
              </w:rPr>
              <w:t>2.申请人逾期未按收费通知要求缴纳费用、行政机关不再处理其政府信息公开申请</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942"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2878" w:type="dxa"/>
            <w:tcMar>
              <w:left w:w="57" w:type="dxa"/>
              <w:right w:w="57" w:type="dxa"/>
            </w:tcMar>
            <w:vAlign w:val="cente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3.其他</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r w:rsidR="00E139F5" w:rsidTr="00E139F5">
        <w:trPr>
          <w:jc w:val="center"/>
        </w:trPr>
        <w:tc>
          <w:tcPr>
            <w:tcW w:w="768" w:type="dxa"/>
            <w:vMerge/>
            <w:tcMar>
              <w:left w:w="57" w:type="dxa"/>
              <w:right w:w="57" w:type="dxa"/>
            </w:tcMar>
            <w:vAlign w:val="center"/>
          </w:tcPr>
          <w:p w:rsidR="00E139F5" w:rsidRDefault="00E139F5" w:rsidP="005C4FEF">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t>（七）总计</w:t>
            </w:r>
          </w:p>
        </w:tc>
        <w:tc>
          <w:tcPr>
            <w:tcW w:w="791" w:type="dxa"/>
            <w:tcMar>
              <w:left w:w="57" w:type="dxa"/>
              <w:right w:w="57" w:type="dxa"/>
            </w:tcMar>
            <w:vAlign w:val="center"/>
          </w:tcPr>
          <w:p w:rsidR="00E139F5" w:rsidRDefault="00C67A93"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19</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C67A93"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1</w:t>
            </w:r>
          </w:p>
        </w:tc>
        <w:tc>
          <w:tcPr>
            <w:tcW w:w="598" w:type="dxa"/>
            <w:tcMar>
              <w:left w:w="57" w:type="dxa"/>
              <w:right w:w="57" w:type="dxa"/>
            </w:tcMar>
            <w:vAlign w:val="center"/>
          </w:tcPr>
          <w:p w:rsidR="00E139F5" w:rsidRDefault="00C67A93"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5</w:t>
            </w:r>
          </w:p>
        </w:tc>
        <w:tc>
          <w:tcPr>
            <w:tcW w:w="571" w:type="dxa"/>
            <w:tcMar>
              <w:left w:w="57" w:type="dxa"/>
              <w:right w:w="57" w:type="dxa"/>
            </w:tcMar>
            <w:vAlign w:val="center"/>
          </w:tcPr>
          <w:p w:rsidR="00E139F5" w:rsidRDefault="00C67A93"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1</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C67A93"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26</w:t>
            </w:r>
          </w:p>
        </w:tc>
      </w:tr>
      <w:tr w:rsidR="00E139F5" w:rsidTr="00E139F5">
        <w:trPr>
          <w:jc w:val="center"/>
        </w:trPr>
        <w:tc>
          <w:tcPr>
            <w:tcW w:w="4588" w:type="dxa"/>
            <w:gridSpan w:val="3"/>
            <w:tcMar>
              <w:left w:w="57" w:type="dxa"/>
              <w:right w:w="57" w:type="dxa"/>
            </w:tcMar>
            <w:vAlign w:val="center"/>
          </w:tcPr>
          <w:p w:rsidR="00E139F5" w:rsidRDefault="00E139F5" w:rsidP="005C4FEF">
            <w:pPr>
              <w:widowControl/>
              <w:spacing w:line="300" w:lineRule="exact"/>
              <w:jc w:val="left"/>
              <w:rPr>
                <w:rFonts w:ascii="方正仿宋简体" w:eastAsia="方正仿宋简体"/>
                <w:b/>
                <w:sz w:val="21"/>
                <w:szCs w:val="21"/>
              </w:rPr>
            </w:pPr>
            <w:r>
              <w:rPr>
                <w:rFonts w:ascii="方正仿宋简体" w:eastAsia="方正仿宋简体" w:hAnsi="宋体" w:cs="宋体" w:hint="eastAsia"/>
                <w:b/>
                <w:sz w:val="21"/>
                <w:szCs w:val="21"/>
              </w:rPr>
              <w:lastRenderedPageBreak/>
              <w:t>四、结转下年度继续办理</w:t>
            </w:r>
          </w:p>
        </w:tc>
        <w:tc>
          <w:tcPr>
            <w:tcW w:w="79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0"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98"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7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59"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c>
          <w:tcPr>
            <w:tcW w:w="521" w:type="dxa"/>
            <w:tcMar>
              <w:left w:w="57" w:type="dxa"/>
              <w:right w:w="57" w:type="dxa"/>
            </w:tcMar>
            <w:vAlign w:val="center"/>
          </w:tcPr>
          <w:p w:rsidR="00E139F5" w:rsidRDefault="00E139F5" w:rsidP="00E139F5">
            <w:pPr>
              <w:widowControl/>
              <w:spacing w:line="300" w:lineRule="exact"/>
              <w:jc w:val="center"/>
              <w:rPr>
                <w:rFonts w:ascii="方正仿宋简体" w:eastAsia="方正仿宋简体"/>
                <w:b/>
                <w:sz w:val="21"/>
                <w:szCs w:val="21"/>
              </w:rPr>
            </w:pPr>
            <w:r>
              <w:rPr>
                <w:rFonts w:ascii="方正仿宋简体" w:eastAsia="方正仿宋简体" w:hAnsi="Calibri" w:cs="Calibri" w:hint="eastAsia"/>
                <w:b/>
                <w:sz w:val="21"/>
                <w:szCs w:val="21"/>
              </w:rPr>
              <w:t>0</w:t>
            </w:r>
          </w:p>
        </w:tc>
      </w:tr>
    </w:tbl>
    <w:p w:rsidR="00793EE3" w:rsidRDefault="00793EE3" w:rsidP="00793EE3">
      <w:pPr>
        <w:spacing w:line="590" w:lineRule="exact"/>
        <w:ind w:rightChars="-50" w:right="-96" w:firstLineChars="200" w:firstLine="626"/>
        <w:rPr>
          <w:rFonts w:ascii="方正黑体简体" w:eastAsia="方正黑体简体"/>
          <w:b/>
          <w:sz w:val="32"/>
          <w:szCs w:val="32"/>
        </w:rPr>
      </w:pPr>
      <w:r>
        <w:rPr>
          <w:rFonts w:ascii="方正黑体简体" w:eastAsia="方正黑体简体" w:hint="eastAsia"/>
          <w:b/>
          <w:sz w:val="32"/>
          <w:szCs w:val="32"/>
        </w:rPr>
        <w:t>四、政府信息公开行政复议、行政诉讼情况</w:t>
      </w:r>
    </w:p>
    <w:tbl>
      <w:tblPr>
        <w:tblW w:w="8810"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tblPr>
      <w:tblGrid>
        <w:gridCol w:w="615"/>
        <w:gridCol w:w="621"/>
        <w:gridCol w:w="600"/>
        <w:gridCol w:w="591"/>
        <w:gridCol w:w="461"/>
        <w:gridCol w:w="649"/>
        <w:gridCol w:w="649"/>
        <w:gridCol w:w="650"/>
        <w:gridCol w:w="636"/>
        <w:gridCol w:w="426"/>
        <w:gridCol w:w="650"/>
        <w:gridCol w:w="650"/>
        <w:gridCol w:w="650"/>
        <w:gridCol w:w="555"/>
        <w:gridCol w:w="407"/>
      </w:tblGrid>
      <w:tr w:rsidR="00793EE3" w:rsidTr="005C4FEF">
        <w:trPr>
          <w:jc w:val="center"/>
        </w:trPr>
        <w:tc>
          <w:tcPr>
            <w:tcW w:w="2888"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行政复议</w:t>
            </w:r>
          </w:p>
        </w:tc>
        <w:tc>
          <w:tcPr>
            <w:tcW w:w="5922" w:type="dxa"/>
            <w:gridSpan w:val="10"/>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行政诉讼</w:t>
            </w:r>
          </w:p>
        </w:tc>
      </w:tr>
      <w:tr w:rsidR="00793EE3" w:rsidTr="005C4FEF">
        <w:trPr>
          <w:jc w:val="center"/>
        </w:trPr>
        <w:tc>
          <w:tcPr>
            <w:tcW w:w="615" w:type="dxa"/>
            <w:vMerge w:val="restart"/>
            <w:tcBorders>
              <w:top w:val="nil"/>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结果维持</w:t>
            </w:r>
          </w:p>
        </w:tc>
        <w:tc>
          <w:tcPr>
            <w:tcW w:w="621" w:type="dxa"/>
            <w:vMerge w:val="restart"/>
            <w:tcBorders>
              <w:top w:val="nil"/>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hAnsi="宋体" w:cs="宋体"/>
                <w:b/>
                <w:sz w:val="21"/>
                <w:szCs w:val="21"/>
              </w:rPr>
            </w:pPr>
            <w:r>
              <w:rPr>
                <w:rFonts w:ascii="方正黑体简体" w:eastAsia="方正黑体简体" w:hAnsi="宋体" w:cs="宋体" w:hint="eastAsia"/>
                <w:b/>
                <w:sz w:val="21"/>
                <w:szCs w:val="21"/>
              </w:rPr>
              <w:t>结果</w:t>
            </w:r>
          </w:p>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纠正</w:t>
            </w:r>
          </w:p>
        </w:tc>
        <w:tc>
          <w:tcPr>
            <w:tcW w:w="60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其他</w:t>
            </w:r>
            <w:r>
              <w:rPr>
                <w:rFonts w:ascii="方正黑体简体" w:eastAsia="方正黑体简体" w:hAnsi="宋体" w:cs="宋体" w:hint="eastAsia"/>
                <w:b/>
                <w:sz w:val="21"/>
                <w:szCs w:val="21"/>
              </w:rPr>
              <w:br/>
              <w:t>结果</w:t>
            </w:r>
          </w:p>
        </w:tc>
        <w:tc>
          <w:tcPr>
            <w:tcW w:w="591"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尚未</w:t>
            </w:r>
            <w:r>
              <w:rPr>
                <w:rFonts w:ascii="方正黑体简体" w:eastAsia="方正黑体简体" w:hAnsi="宋体" w:cs="宋体" w:hint="eastAsia"/>
                <w:b/>
                <w:sz w:val="21"/>
                <w:szCs w:val="21"/>
              </w:rPr>
              <w:br/>
              <w:t>审结</w:t>
            </w:r>
          </w:p>
        </w:tc>
        <w:tc>
          <w:tcPr>
            <w:tcW w:w="461"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总计</w:t>
            </w:r>
          </w:p>
        </w:tc>
        <w:tc>
          <w:tcPr>
            <w:tcW w:w="3010"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未经复议直接起诉</w:t>
            </w:r>
          </w:p>
        </w:tc>
        <w:tc>
          <w:tcPr>
            <w:tcW w:w="2912" w:type="dxa"/>
            <w:gridSpan w:val="5"/>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复议后起诉</w:t>
            </w:r>
          </w:p>
        </w:tc>
      </w:tr>
      <w:tr w:rsidR="00793EE3" w:rsidTr="005C4FEF">
        <w:trPr>
          <w:jc w:val="center"/>
        </w:trPr>
        <w:tc>
          <w:tcPr>
            <w:tcW w:w="615" w:type="dxa"/>
            <w:vMerge/>
            <w:tcBorders>
              <w:top w:val="nil"/>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spacing w:line="340" w:lineRule="exact"/>
              <w:ind w:leftChars="-20" w:left="-38" w:rightChars="-20" w:right="-38"/>
              <w:rPr>
                <w:rFonts w:ascii="方正黑体简体" w:eastAsia="方正黑体简体"/>
                <w:b/>
                <w:sz w:val="21"/>
                <w:szCs w:val="21"/>
              </w:rPr>
            </w:pPr>
          </w:p>
        </w:tc>
        <w:tc>
          <w:tcPr>
            <w:tcW w:w="621" w:type="dxa"/>
            <w:vMerge/>
            <w:tcBorders>
              <w:top w:val="nil"/>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spacing w:line="340" w:lineRule="exact"/>
              <w:ind w:leftChars="-20" w:left="-38" w:rightChars="-20" w:right="-38"/>
              <w:rPr>
                <w:rFonts w:ascii="方正黑体简体" w:eastAsia="方正黑体简体"/>
                <w:b/>
                <w:sz w:val="21"/>
                <w:szCs w:val="21"/>
              </w:rPr>
            </w:pPr>
          </w:p>
        </w:tc>
        <w:tc>
          <w:tcPr>
            <w:tcW w:w="600" w:type="dxa"/>
            <w:vMerge/>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spacing w:line="340" w:lineRule="exact"/>
              <w:ind w:leftChars="-20" w:left="-38" w:rightChars="-20" w:right="-38"/>
              <w:rPr>
                <w:rFonts w:ascii="方正黑体简体" w:eastAsia="方正黑体简体"/>
                <w:b/>
                <w:sz w:val="21"/>
                <w:szCs w:val="21"/>
              </w:rPr>
            </w:pPr>
          </w:p>
        </w:tc>
        <w:tc>
          <w:tcPr>
            <w:tcW w:w="591" w:type="dxa"/>
            <w:vMerge/>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spacing w:line="340" w:lineRule="exact"/>
              <w:ind w:leftChars="-20" w:left="-38" w:rightChars="-20" w:right="-38"/>
              <w:rPr>
                <w:rFonts w:ascii="方正黑体简体" w:eastAsia="方正黑体简体"/>
                <w:b/>
                <w:sz w:val="21"/>
                <w:szCs w:val="21"/>
              </w:rPr>
            </w:pPr>
          </w:p>
        </w:tc>
        <w:tc>
          <w:tcPr>
            <w:tcW w:w="461" w:type="dxa"/>
            <w:vMerge/>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spacing w:line="340" w:lineRule="exact"/>
              <w:ind w:leftChars="-20" w:left="-38" w:rightChars="-20" w:right="-38"/>
              <w:rPr>
                <w:rFonts w:ascii="方正黑体简体" w:eastAsia="方正黑体简体"/>
                <w:b/>
                <w:sz w:val="21"/>
                <w:szCs w:val="21"/>
              </w:rPr>
            </w:pPr>
          </w:p>
        </w:tc>
        <w:tc>
          <w:tcPr>
            <w:tcW w:w="649"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结果</w:t>
            </w:r>
            <w:r>
              <w:rPr>
                <w:rFonts w:ascii="方正黑体简体" w:eastAsia="方正黑体简体" w:hAnsi="宋体" w:cs="宋体" w:hint="eastAsia"/>
                <w:b/>
                <w:sz w:val="21"/>
                <w:szCs w:val="21"/>
              </w:rPr>
              <w:br/>
              <w:t>维持</w:t>
            </w:r>
          </w:p>
        </w:tc>
        <w:tc>
          <w:tcPr>
            <w:tcW w:w="649"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结果</w:t>
            </w:r>
            <w:r>
              <w:rPr>
                <w:rFonts w:ascii="方正黑体简体" w:eastAsia="方正黑体简体" w:hAnsi="宋体" w:cs="宋体" w:hint="eastAsia"/>
                <w:b/>
                <w:sz w:val="21"/>
                <w:szCs w:val="21"/>
              </w:rPr>
              <w:br/>
              <w:t>纠正</w:t>
            </w:r>
          </w:p>
        </w:tc>
        <w:tc>
          <w:tcPr>
            <w:tcW w:w="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其他</w:t>
            </w:r>
            <w:r>
              <w:rPr>
                <w:rFonts w:ascii="方正黑体简体" w:eastAsia="方正黑体简体" w:hAnsi="宋体" w:cs="宋体" w:hint="eastAsia"/>
                <w:b/>
                <w:sz w:val="21"/>
                <w:szCs w:val="21"/>
              </w:rPr>
              <w:br/>
              <w:t>结果</w:t>
            </w:r>
          </w:p>
        </w:tc>
        <w:tc>
          <w:tcPr>
            <w:tcW w:w="6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尚未</w:t>
            </w:r>
            <w:r>
              <w:rPr>
                <w:rFonts w:ascii="方正黑体简体" w:eastAsia="方正黑体简体" w:hAnsi="宋体" w:cs="宋体" w:hint="eastAsia"/>
                <w:b/>
                <w:sz w:val="21"/>
                <w:szCs w:val="21"/>
              </w:rPr>
              <w:br/>
              <w:t>审结</w:t>
            </w:r>
          </w:p>
        </w:tc>
        <w:tc>
          <w:tcPr>
            <w:tcW w:w="4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总计</w:t>
            </w:r>
          </w:p>
        </w:tc>
        <w:tc>
          <w:tcPr>
            <w:tcW w:w="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结果</w:t>
            </w:r>
            <w:r>
              <w:rPr>
                <w:rFonts w:ascii="方正黑体简体" w:eastAsia="方正黑体简体" w:hAnsi="宋体" w:cs="宋体" w:hint="eastAsia"/>
                <w:b/>
                <w:sz w:val="21"/>
                <w:szCs w:val="21"/>
              </w:rPr>
              <w:br/>
              <w:t>维持</w:t>
            </w:r>
          </w:p>
        </w:tc>
        <w:tc>
          <w:tcPr>
            <w:tcW w:w="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结果</w:t>
            </w:r>
            <w:r>
              <w:rPr>
                <w:rFonts w:ascii="方正黑体简体" w:eastAsia="方正黑体简体" w:hAnsi="宋体" w:cs="宋体" w:hint="eastAsia"/>
                <w:b/>
                <w:sz w:val="21"/>
                <w:szCs w:val="21"/>
              </w:rPr>
              <w:br/>
              <w:t>纠正</w:t>
            </w:r>
          </w:p>
        </w:tc>
        <w:tc>
          <w:tcPr>
            <w:tcW w:w="6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其他</w:t>
            </w:r>
            <w:r>
              <w:rPr>
                <w:rFonts w:ascii="方正黑体简体" w:eastAsia="方正黑体简体" w:hAnsi="宋体" w:cs="宋体" w:hint="eastAsia"/>
                <w:b/>
                <w:sz w:val="21"/>
                <w:szCs w:val="21"/>
              </w:rPr>
              <w:br/>
              <w:t>结果</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尚未</w:t>
            </w:r>
            <w:r>
              <w:rPr>
                <w:rFonts w:ascii="方正黑体简体" w:eastAsia="方正黑体简体" w:hAnsi="宋体" w:cs="宋体" w:hint="eastAsia"/>
                <w:b/>
                <w:sz w:val="21"/>
                <w:szCs w:val="21"/>
              </w:rPr>
              <w:br/>
              <w:t>审结</w:t>
            </w:r>
          </w:p>
        </w:tc>
        <w:tc>
          <w:tcPr>
            <w:tcW w:w="4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793EE3" w:rsidRDefault="00793EE3"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宋体" w:hint="eastAsia"/>
                <w:b/>
                <w:sz w:val="21"/>
                <w:szCs w:val="21"/>
              </w:rPr>
              <w:t>总计</w:t>
            </w:r>
          </w:p>
        </w:tc>
      </w:tr>
      <w:tr w:rsidR="00793EE3" w:rsidTr="005C4FEF">
        <w:trPr>
          <w:trHeight w:val="672"/>
          <w:jc w:val="center"/>
        </w:trPr>
        <w:tc>
          <w:tcPr>
            <w:tcW w:w="615"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621"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600"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591"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461"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649"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649"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650"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636"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426"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650"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650"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650"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555"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widowControl/>
              <w:spacing w:line="340" w:lineRule="exact"/>
              <w:ind w:leftChars="-20" w:left="-38" w:rightChars="-20" w:right="-38"/>
              <w:jc w:val="center"/>
              <w:rPr>
                <w:rFonts w:ascii="方正黑体简体" w:eastAsia="方正黑体简体"/>
                <w:b/>
                <w:sz w:val="21"/>
                <w:szCs w:val="21"/>
              </w:rPr>
            </w:pPr>
            <w:r>
              <w:rPr>
                <w:rFonts w:ascii="方正黑体简体" w:eastAsia="方正黑体简体" w:hAnsi="宋体" w:cs="黑体" w:hint="eastAsia"/>
                <w:b/>
                <w:sz w:val="21"/>
                <w:szCs w:val="21"/>
              </w:rPr>
              <w:t>0</w:t>
            </w:r>
          </w:p>
        </w:tc>
        <w:tc>
          <w:tcPr>
            <w:tcW w:w="407" w:type="dxa"/>
            <w:tcBorders>
              <w:top w:val="nil"/>
              <w:left w:val="single" w:sz="8" w:space="0" w:color="auto"/>
              <w:bottom w:val="single" w:sz="8" w:space="0" w:color="auto"/>
              <w:right w:val="single" w:sz="8" w:space="0" w:color="auto"/>
            </w:tcBorders>
            <w:tcMar>
              <w:left w:w="108" w:type="dxa"/>
              <w:right w:w="108" w:type="dxa"/>
            </w:tcMar>
            <w:vAlign w:val="center"/>
          </w:tcPr>
          <w:p w:rsidR="00793EE3" w:rsidRDefault="00293E11" w:rsidP="005C4FEF">
            <w:pPr>
              <w:spacing w:line="340" w:lineRule="exact"/>
              <w:ind w:leftChars="-20" w:left="-38" w:rightChars="-20" w:right="-38"/>
              <w:rPr>
                <w:rFonts w:ascii="方正黑体简体" w:eastAsia="方正黑体简体"/>
                <w:b/>
                <w:sz w:val="21"/>
                <w:szCs w:val="21"/>
              </w:rPr>
            </w:pPr>
            <w:r>
              <w:rPr>
                <w:rFonts w:ascii="方正黑体简体" w:eastAsia="方正黑体简体" w:hint="eastAsia"/>
                <w:b/>
                <w:sz w:val="21"/>
                <w:szCs w:val="21"/>
              </w:rPr>
              <w:t>0</w:t>
            </w:r>
          </w:p>
        </w:tc>
      </w:tr>
    </w:tbl>
    <w:p w:rsidR="00793EE3" w:rsidRDefault="00793EE3" w:rsidP="00793EE3">
      <w:pPr>
        <w:spacing w:line="590" w:lineRule="exact"/>
        <w:ind w:rightChars="-50" w:right="-96" w:firstLineChars="200" w:firstLine="626"/>
        <w:rPr>
          <w:rFonts w:ascii="方正黑体简体" w:eastAsia="方正黑体简体"/>
          <w:b/>
          <w:sz w:val="32"/>
          <w:szCs w:val="32"/>
        </w:rPr>
      </w:pPr>
      <w:r>
        <w:rPr>
          <w:rFonts w:ascii="方正黑体简体" w:eastAsia="方正黑体简体" w:hint="eastAsia"/>
          <w:b/>
          <w:sz w:val="32"/>
          <w:szCs w:val="32"/>
        </w:rPr>
        <w:t>五、存在的主要问题及改进情况</w:t>
      </w:r>
    </w:p>
    <w:p w:rsidR="00EC5187" w:rsidRPr="00171801" w:rsidRDefault="00EC5187" w:rsidP="00EC5187">
      <w:pPr>
        <w:pStyle w:val="a4"/>
        <w:spacing w:before="0" w:beforeAutospacing="0" w:after="0" w:afterAutospacing="0"/>
        <w:ind w:firstLine="540"/>
        <w:rPr>
          <w:rFonts w:ascii="方正仿宋简体" w:eastAsia="方正仿宋简体" w:hAnsi="Times New Roman" w:cs="Times New Roman"/>
          <w:b/>
          <w:sz w:val="32"/>
          <w:szCs w:val="32"/>
        </w:rPr>
      </w:pPr>
      <w:r w:rsidRPr="00171801">
        <w:rPr>
          <w:rFonts w:ascii="方正仿宋简体" w:eastAsia="方正仿宋简体" w:hAnsi="Times New Roman" w:cs="Times New Roman" w:hint="eastAsia"/>
          <w:b/>
          <w:sz w:val="32"/>
          <w:szCs w:val="32"/>
        </w:rPr>
        <w:t>目前我局还存在的问题：一是政府信息公开平台栏目设置需进一步优化完善；二是政策解读需进一步加强。</w:t>
      </w:r>
    </w:p>
    <w:p w:rsidR="00EC5187" w:rsidRPr="00171801" w:rsidRDefault="0063033C" w:rsidP="00171801">
      <w:pPr>
        <w:pStyle w:val="a4"/>
        <w:spacing w:before="0" w:beforeAutospacing="0" w:after="0" w:afterAutospacing="0"/>
        <w:ind w:firstLine="540"/>
        <w:rPr>
          <w:rFonts w:ascii="方正仿宋简体" w:eastAsia="方正仿宋简体" w:hAnsi="Times New Roman" w:cs="Times New Roman"/>
          <w:b/>
          <w:sz w:val="32"/>
          <w:szCs w:val="32"/>
        </w:rPr>
      </w:pPr>
      <w:r>
        <w:rPr>
          <w:rFonts w:ascii="方正仿宋简体" w:eastAsia="方正仿宋简体" w:hAnsi="Times New Roman" w:cs="Times New Roman" w:hint="eastAsia"/>
          <w:b/>
          <w:sz w:val="32"/>
          <w:szCs w:val="32"/>
        </w:rPr>
        <w:t>下一步</w:t>
      </w:r>
      <w:r w:rsidR="00EC5187" w:rsidRPr="00171801">
        <w:rPr>
          <w:rFonts w:ascii="方正仿宋简体" w:eastAsia="方正仿宋简体" w:hAnsi="Times New Roman" w:cs="Times New Roman" w:hint="eastAsia"/>
          <w:b/>
          <w:sz w:val="32"/>
          <w:szCs w:val="32"/>
        </w:rPr>
        <w:t>改进措施</w:t>
      </w:r>
      <w:r>
        <w:rPr>
          <w:rFonts w:ascii="方正仿宋简体" w:eastAsia="方正仿宋简体" w:hAnsi="Times New Roman" w:cs="Times New Roman" w:hint="eastAsia"/>
          <w:b/>
          <w:sz w:val="32"/>
          <w:szCs w:val="32"/>
        </w:rPr>
        <w:t>：</w:t>
      </w:r>
      <w:r w:rsidR="00EC5187" w:rsidRPr="00171801">
        <w:rPr>
          <w:rFonts w:ascii="方正仿宋简体" w:eastAsia="方正仿宋简体" w:hAnsi="Times New Roman" w:cs="Times New Roman" w:hint="eastAsia"/>
          <w:b/>
          <w:sz w:val="32"/>
          <w:szCs w:val="32"/>
        </w:rPr>
        <w:t>一是对标生态环境部和济宁市政府网站的栏目设置，继续优化调整，合理归类相关内容，方便群众查找；二是按照省政府《</w:t>
      </w:r>
      <w:r w:rsidR="00171801" w:rsidRPr="00171801">
        <w:rPr>
          <w:rFonts w:ascii="方正仿宋简体" w:eastAsia="方正仿宋简体" w:hAnsi="Times New Roman" w:cs="Times New Roman" w:hint="eastAsia"/>
          <w:b/>
          <w:sz w:val="32"/>
          <w:szCs w:val="32"/>
        </w:rPr>
        <w:t>山东省人民政府办公厅关于进一步规范和加强政策解读工作的通知</w:t>
      </w:r>
      <w:r w:rsidR="00EC5187" w:rsidRPr="00171801">
        <w:rPr>
          <w:rFonts w:ascii="方正仿宋简体" w:eastAsia="方正仿宋简体" w:hAnsi="Times New Roman" w:cs="Times New Roman" w:hint="eastAsia"/>
          <w:b/>
          <w:sz w:val="32"/>
          <w:szCs w:val="32"/>
        </w:rPr>
        <w:t>》</w:t>
      </w:r>
      <w:r w:rsidR="00171801" w:rsidRPr="00171801">
        <w:rPr>
          <w:rFonts w:ascii="方正仿宋简体" w:eastAsia="方正仿宋简体" w:hAnsi="Times New Roman" w:cs="Times New Roman" w:hint="eastAsia"/>
          <w:b/>
          <w:sz w:val="32"/>
          <w:szCs w:val="32"/>
        </w:rPr>
        <w:t>，认真做好</w:t>
      </w:r>
      <w:r w:rsidR="00C67A93">
        <w:rPr>
          <w:rFonts w:ascii="方正仿宋简体" w:eastAsia="方正仿宋简体" w:hAnsi="Times New Roman" w:cs="Times New Roman" w:hint="eastAsia"/>
          <w:b/>
          <w:sz w:val="32"/>
          <w:szCs w:val="32"/>
        </w:rPr>
        <w:t>生态环境</w:t>
      </w:r>
      <w:r w:rsidR="00171801" w:rsidRPr="00171801">
        <w:rPr>
          <w:rFonts w:ascii="方正仿宋简体" w:eastAsia="方正仿宋简体" w:hAnsi="Times New Roman" w:cs="Times New Roman" w:hint="eastAsia"/>
          <w:b/>
          <w:sz w:val="32"/>
          <w:szCs w:val="32"/>
        </w:rPr>
        <w:t>领域内的政策解读工作，高标准编制政策解读方案和解读材料，确保“应解读尽解读”，争取群众对生态环境部门各项政策措施最大限度的理解和支持</w:t>
      </w:r>
      <w:r w:rsidR="00EC5187" w:rsidRPr="00171801">
        <w:rPr>
          <w:rFonts w:ascii="方正仿宋简体" w:eastAsia="方正仿宋简体" w:hAnsi="Times New Roman" w:cs="Times New Roman" w:hint="eastAsia"/>
          <w:b/>
          <w:sz w:val="32"/>
          <w:szCs w:val="32"/>
        </w:rPr>
        <w:t>。</w:t>
      </w:r>
    </w:p>
    <w:p w:rsidR="00793EE3" w:rsidRDefault="00793EE3" w:rsidP="00793EE3">
      <w:pPr>
        <w:spacing w:line="590" w:lineRule="exact"/>
        <w:ind w:rightChars="-50" w:right="-96" w:firstLineChars="200" w:firstLine="626"/>
        <w:rPr>
          <w:rFonts w:ascii="方正黑体简体" w:eastAsia="方正黑体简体"/>
          <w:b/>
          <w:sz w:val="32"/>
          <w:szCs w:val="32"/>
        </w:rPr>
      </w:pPr>
      <w:r>
        <w:rPr>
          <w:rFonts w:ascii="方正黑体简体" w:eastAsia="方正黑体简体" w:hint="eastAsia"/>
          <w:b/>
          <w:sz w:val="32"/>
          <w:szCs w:val="32"/>
        </w:rPr>
        <w:t>六、其他需要报告的事项</w:t>
      </w:r>
    </w:p>
    <w:p w:rsidR="00793EE3" w:rsidRDefault="00793EE3" w:rsidP="00793EE3">
      <w:pPr>
        <w:spacing w:line="590" w:lineRule="exact"/>
        <w:ind w:rightChars="-50" w:right="-96" w:firstLineChars="200" w:firstLine="626"/>
        <w:rPr>
          <w:rFonts w:ascii="方正仿宋简体" w:eastAsia="方正仿宋简体"/>
          <w:b/>
          <w:sz w:val="32"/>
          <w:szCs w:val="32"/>
        </w:rPr>
      </w:pPr>
      <w:r>
        <w:rPr>
          <w:rFonts w:ascii="方正仿宋简体" w:eastAsia="方正仿宋简体" w:hint="eastAsia"/>
          <w:b/>
          <w:sz w:val="32"/>
          <w:szCs w:val="32"/>
        </w:rPr>
        <w:t>主要报告本行政机关认为需要报告的其他事项，以及其他有关文件专门要求通过政府信息公开工作年度报告予以报告的事项，包括但不限于：</w:t>
      </w:r>
    </w:p>
    <w:p w:rsidR="00793EE3" w:rsidRDefault="00793EE3" w:rsidP="00793EE3">
      <w:pPr>
        <w:spacing w:line="590" w:lineRule="exact"/>
        <w:ind w:rightChars="-50" w:right="-96" w:firstLineChars="200" w:firstLine="626"/>
        <w:rPr>
          <w:rFonts w:ascii="方正仿宋简体" w:eastAsia="方正仿宋简体"/>
          <w:b/>
          <w:sz w:val="32"/>
          <w:szCs w:val="32"/>
        </w:rPr>
      </w:pPr>
      <w:r>
        <w:rPr>
          <w:rFonts w:ascii="方正仿宋简体" w:eastAsia="方正仿宋简体" w:hint="eastAsia"/>
          <w:b/>
          <w:sz w:val="32"/>
          <w:szCs w:val="32"/>
        </w:rPr>
        <w:t>（一）</w:t>
      </w:r>
      <w:r w:rsidR="00CB4222">
        <w:rPr>
          <w:rFonts w:ascii="方正仿宋简体" w:eastAsia="方正仿宋简体" w:hint="eastAsia"/>
          <w:b/>
          <w:sz w:val="32"/>
          <w:szCs w:val="32"/>
        </w:rPr>
        <w:t>2021年市生态环境局</w:t>
      </w:r>
      <w:r>
        <w:rPr>
          <w:rFonts w:ascii="方正仿宋简体" w:eastAsia="方正仿宋简体" w:hint="eastAsia"/>
          <w:b/>
          <w:sz w:val="32"/>
          <w:szCs w:val="32"/>
        </w:rPr>
        <w:t>收取信息处理费</w:t>
      </w:r>
      <w:r w:rsidR="00C67A93">
        <w:rPr>
          <w:rFonts w:ascii="方正仿宋简体" w:eastAsia="方正仿宋简体" w:hint="eastAsia"/>
          <w:b/>
          <w:sz w:val="32"/>
          <w:szCs w:val="32"/>
        </w:rPr>
        <w:t>情况：无</w:t>
      </w:r>
      <w:r>
        <w:rPr>
          <w:rFonts w:ascii="方正仿宋简体" w:eastAsia="方正仿宋简体" w:hint="eastAsia"/>
          <w:b/>
          <w:sz w:val="32"/>
          <w:szCs w:val="32"/>
        </w:rPr>
        <w:t>;</w:t>
      </w:r>
    </w:p>
    <w:p w:rsidR="00793EE3" w:rsidRDefault="00793EE3" w:rsidP="00793EE3">
      <w:pPr>
        <w:spacing w:line="590" w:lineRule="exact"/>
        <w:ind w:rightChars="-50" w:right="-96" w:firstLineChars="200" w:firstLine="626"/>
        <w:rPr>
          <w:rFonts w:ascii="方正仿宋简体" w:eastAsia="方正仿宋简体"/>
          <w:b/>
          <w:sz w:val="32"/>
          <w:szCs w:val="32"/>
        </w:rPr>
      </w:pPr>
      <w:r>
        <w:rPr>
          <w:rFonts w:ascii="方正仿宋简体" w:eastAsia="方正仿宋简体" w:hint="eastAsia"/>
          <w:b/>
          <w:sz w:val="32"/>
          <w:szCs w:val="32"/>
        </w:rPr>
        <w:t>（二）本行政机关落实上级年度政务公开工作要点情况</w:t>
      </w:r>
      <w:r w:rsidR="008575C9">
        <w:rPr>
          <w:rFonts w:ascii="方正仿宋简体" w:eastAsia="方正仿宋简体" w:hint="eastAsia"/>
          <w:b/>
          <w:sz w:val="32"/>
          <w:szCs w:val="32"/>
        </w:rPr>
        <w:t>：按照省政府及市政府政务公开工作要点，制定了市生态环境局2021</w:t>
      </w:r>
      <w:r w:rsidR="008575C9">
        <w:rPr>
          <w:rFonts w:ascii="方正仿宋简体" w:eastAsia="方正仿宋简体" w:hint="eastAsia"/>
          <w:b/>
          <w:sz w:val="32"/>
          <w:szCs w:val="32"/>
        </w:rPr>
        <w:lastRenderedPageBreak/>
        <w:t>年政务公开实施方案，明确分工，定期调度情况</w:t>
      </w:r>
      <w:r>
        <w:rPr>
          <w:rFonts w:ascii="方正仿宋简体" w:eastAsia="方正仿宋简体" w:hint="eastAsia"/>
          <w:b/>
          <w:sz w:val="32"/>
          <w:szCs w:val="32"/>
        </w:rPr>
        <w:t>；</w:t>
      </w:r>
    </w:p>
    <w:p w:rsidR="00793EE3" w:rsidRDefault="00793EE3" w:rsidP="00793EE3">
      <w:pPr>
        <w:spacing w:line="590" w:lineRule="exact"/>
        <w:ind w:rightChars="-50" w:right="-96" w:firstLineChars="200" w:firstLine="626"/>
        <w:rPr>
          <w:rFonts w:ascii="方正仿宋简体" w:eastAsia="方正仿宋简体"/>
          <w:b/>
          <w:sz w:val="32"/>
          <w:szCs w:val="32"/>
        </w:rPr>
      </w:pPr>
      <w:r>
        <w:rPr>
          <w:rFonts w:ascii="方正仿宋简体" w:eastAsia="方正仿宋简体" w:hint="eastAsia"/>
          <w:b/>
          <w:sz w:val="32"/>
          <w:szCs w:val="32"/>
        </w:rPr>
        <w:t>（三）</w:t>
      </w:r>
      <w:r w:rsidR="008575C9">
        <w:rPr>
          <w:rFonts w:ascii="方正仿宋简体" w:eastAsia="方正仿宋简体" w:hint="eastAsia"/>
          <w:b/>
          <w:sz w:val="32"/>
          <w:szCs w:val="32"/>
        </w:rPr>
        <w:t>2021年我局共主办人大建议政协提案17件，已全部公开，并公开办理情况</w:t>
      </w:r>
      <w:r>
        <w:rPr>
          <w:rFonts w:ascii="方正仿宋简体" w:eastAsia="方正仿宋简体" w:hint="eastAsia"/>
          <w:b/>
          <w:sz w:val="32"/>
          <w:szCs w:val="32"/>
        </w:rPr>
        <w:t>；</w:t>
      </w:r>
    </w:p>
    <w:p w:rsidR="00793EE3" w:rsidRDefault="00793EE3" w:rsidP="00171801">
      <w:pPr>
        <w:ind w:firstLineChars="200" w:firstLine="626"/>
        <w:rPr>
          <w:rFonts w:ascii="方正仿宋简体" w:eastAsia="方正仿宋简体"/>
          <w:b/>
          <w:sz w:val="32"/>
          <w:szCs w:val="32"/>
        </w:rPr>
      </w:pPr>
      <w:r>
        <w:rPr>
          <w:rFonts w:ascii="方正仿宋简体" w:eastAsia="方正仿宋简体" w:hint="eastAsia"/>
          <w:b/>
          <w:sz w:val="32"/>
          <w:szCs w:val="32"/>
        </w:rPr>
        <w:t>（四）本行政机关年度政务公开工作创新情况</w:t>
      </w:r>
      <w:r w:rsidR="00EC5187">
        <w:rPr>
          <w:rFonts w:ascii="方正仿宋简体" w:eastAsia="方正仿宋简体" w:hint="eastAsia"/>
          <w:b/>
          <w:sz w:val="32"/>
          <w:szCs w:val="32"/>
        </w:rPr>
        <w:t>：</w:t>
      </w:r>
      <w:r w:rsidR="00171801">
        <w:rPr>
          <w:rFonts w:ascii="方正仿宋简体" w:eastAsia="方正仿宋简体" w:hint="eastAsia"/>
          <w:b/>
          <w:sz w:val="32"/>
          <w:szCs w:val="32"/>
        </w:rPr>
        <w:t>一是</w:t>
      </w:r>
      <w:r w:rsidR="00171801" w:rsidRPr="00171801">
        <w:rPr>
          <w:rFonts w:ascii="方正仿宋简体" w:eastAsia="方正仿宋简体" w:hint="eastAsia"/>
          <w:b/>
          <w:sz w:val="32"/>
          <w:szCs w:val="32"/>
        </w:rPr>
        <w:t>开展环境问题“大走访、大回访、公开接访”活动、开通民情热线电话解决群众诉求等措施，加强公共企事业单位信息公开，聚力解决群众关心的环境问题</w:t>
      </w:r>
      <w:r w:rsidR="00171801">
        <w:rPr>
          <w:rFonts w:ascii="方正仿宋简体" w:eastAsia="方正仿宋简体" w:hint="eastAsia"/>
          <w:b/>
          <w:sz w:val="32"/>
          <w:szCs w:val="32"/>
        </w:rPr>
        <w:t>；二是</w:t>
      </w:r>
      <w:r w:rsidR="00171801" w:rsidRPr="00EC5187">
        <w:rPr>
          <w:rFonts w:ascii="方正仿宋简体" w:eastAsia="方正仿宋简体" w:hint="eastAsia"/>
          <w:b/>
          <w:sz w:val="32"/>
          <w:szCs w:val="32"/>
        </w:rPr>
        <w:t>拍摄短视频</w:t>
      </w:r>
      <w:r w:rsidR="00171801">
        <w:rPr>
          <w:rFonts w:ascii="方正仿宋简体" w:eastAsia="方正仿宋简体" w:hint="eastAsia"/>
          <w:b/>
          <w:sz w:val="32"/>
          <w:szCs w:val="32"/>
        </w:rPr>
        <w:t>，以群众喜闻乐见的形式</w:t>
      </w:r>
      <w:r w:rsidR="00EC5187" w:rsidRPr="00EC5187">
        <w:rPr>
          <w:rFonts w:ascii="方正仿宋简体" w:eastAsia="方正仿宋简体" w:hint="eastAsia"/>
          <w:b/>
          <w:sz w:val="32"/>
          <w:szCs w:val="32"/>
        </w:rPr>
        <w:t>宣传环保知识</w:t>
      </w:r>
      <w:r>
        <w:rPr>
          <w:rFonts w:ascii="方正仿宋简体" w:eastAsia="方正仿宋简体" w:hint="eastAsia"/>
          <w:b/>
          <w:sz w:val="32"/>
          <w:szCs w:val="32"/>
        </w:rPr>
        <w:t>；</w:t>
      </w:r>
    </w:p>
    <w:p w:rsidR="00793EE3" w:rsidRDefault="00793EE3" w:rsidP="00793EE3">
      <w:pPr>
        <w:spacing w:line="590" w:lineRule="exact"/>
        <w:ind w:rightChars="-50" w:right="-96" w:firstLineChars="200" w:firstLine="626"/>
        <w:rPr>
          <w:rFonts w:ascii="方正仿宋简体" w:eastAsia="方正仿宋简体"/>
          <w:b/>
          <w:sz w:val="32"/>
          <w:szCs w:val="32"/>
        </w:rPr>
      </w:pPr>
      <w:r>
        <w:rPr>
          <w:rFonts w:ascii="方正仿宋简体" w:eastAsia="方正仿宋简体" w:hint="eastAsia"/>
          <w:b/>
          <w:sz w:val="32"/>
          <w:szCs w:val="32"/>
        </w:rPr>
        <w:t>（五）本行政机关政府信息公开工作年度报告数据统计需要说明的事项</w:t>
      </w:r>
      <w:r w:rsidR="008575C9">
        <w:rPr>
          <w:rFonts w:ascii="方正仿宋简体" w:eastAsia="方正仿宋简体" w:hint="eastAsia"/>
          <w:b/>
          <w:sz w:val="32"/>
          <w:szCs w:val="32"/>
        </w:rPr>
        <w:t>：无</w:t>
      </w:r>
      <w:r>
        <w:rPr>
          <w:rFonts w:ascii="方正仿宋简体" w:eastAsia="方正仿宋简体" w:hint="eastAsia"/>
          <w:b/>
          <w:sz w:val="32"/>
          <w:szCs w:val="32"/>
        </w:rPr>
        <w:t>；</w:t>
      </w:r>
    </w:p>
    <w:p w:rsidR="00793EE3" w:rsidRDefault="00793EE3" w:rsidP="00793EE3">
      <w:pPr>
        <w:spacing w:line="590" w:lineRule="exact"/>
        <w:ind w:rightChars="-50" w:right="-96" w:firstLineChars="200" w:firstLine="626"/>
        <w:rPr>
          <w:rFonts w:ascii="方正仿宋简体" w:eastAsia="方正仿宋简体"/>
          <w:b/>
          <w:sz w:val="32"/>
          <w:szCs w:val="32"/>
        </w:rPr>
      </w:pPr>
      <w:r>
        <w:rPr>
          <w:rFonts w:ascii="方正仿宋简体" w:eastAsia="方正仿宋简体" w:hint="eastAsia"/>
          <w:b/>
          <w:sz w:val="32"/>
          <w:szCs w:val="32"/>
        </w:rPr>
        <w:t>（六）本行政机关认为需要报告的其他事项</w:t>
      </w:r>
      <w:r w:rsidR="00EC5187">
        <w:rPr>
          <w:rFonts w:ascii="方正仿宋简体" w:eastAsia="方正仿宋简体" w:hint="eastAsia"/>
          <w:b/>
          <w:sz w:val="32"/>
          <w:szCs w:val="32"/>
        </w:rPr>
        <w:t>：无</w:t>
      </w:r>
      <w:r>
        <w:rPr>
          <w:rFonts w:ascii="方正仿宋简体" w:eastAsia="方正仿宋简体" w:hint="eastAsia"/>
          <w:b/>
          <w:sz w:val="32"/>
          <w:szCs w:val="32"/>
        </w:rPr>
        <w:t>；</w:t>
      </w:r>
    </w:p>
    <w:p w:rsidR="00793EE3" w:rsidRDefault="00793EE3" w:rsidP="00793EE3">
      <w:pPr>
        <w:spacing w:line="590" w:lineRule="exact"/>
        <w:ind w:rightChars="-50" w:right="-96" w:firstLineChars="200" w:firstLine="626"/>
        <w:rPr>
          <w:rFonts w:ascii="方正仿宋简体" w:eastAsia="方正仿宋简体"/>
          <w:b/>
          <w:sz w:val="32"/>
          <w:szCs w:val="32"/>
        </w:rPr>
      </w:pPr>
      <w:r>
        <w:rPr>
          <w:rFonts w:ascii="方正仿宋简体" w:eastAsia="方正仿宋简体" w:hint="eastAsia"/>
          <w:b/>
          <w:sz w:val="32"/>
          <w:szCs w:val="32"/>
        </w:rPr>
        <w:t>（七）其他有关文件专门要求通过政府信息公开工作年度报告予以报告的事项</w:t>
      </w:r>
      <w:r w:rsidR="008575C9">
        <w:rPr>
          <w:rFonts w:ascii="方正仿宋简体" w:eastAsia="方正仿宋简体" w:hint="eastAsia"/>
          <w:b/>
          <w:sz w:val="32"/>
          <w:szCs w:val="32"/>
        </w:rPr>
        <w:t>：无</w:t>
      </w:r>
      <w:r>
        <w:rPr>
          <w:rFonts w:ascii="方正仿宋简体" w:eastAsia="方正仿宋简体" w:hint="eastAsia"/>
          <w:b/>
          <w:sz w:val="32"/>
          <w:szCs w:val="32"/>
        </w:rPr>
        <w:t>。</w:t>
      </w:r>
    </w:p>
    <w:p w:rsidR="00793EE3" w:rsidRDefault="00793EE3" w:rsidP="00793EE3">
      <w:pPr>
        <w:spacing w:line="590" w:lineRule="exact"/>
        <w:ind w:rightChars="-50" w:right="-96" w:firstLineChars="200" w:firstLine="626"/>
        <w:rPr>
          <w:rFonts w:ascii="方正仿宋简体" w:eastAsia="方正仿宋简体"/>
          <w:b/>
          <w:sz w:val="32"/>
          <w:szCs w:val="32"/>
        </w:rPr>
      </w:pPr>
    </w:p>
    <w:p w:rsidR="00793EE3" w:rsidRDefault="00793EE3" w:rsidP="00793EE3">
      <w:pPr>
        <w:spacing w:line="590" w:lineRule="exact"/>
        <w:ind w:rightChars="-50" w:right="-96" w:firstLineChars="200" w:firstLine="626"/>
        <w:rPr>
          <w:rFonts w:ascii="方正仿宋简体" w:eastAsia="方正仿宋简体"/>
          <w:b/>
          <w:sz w:val="32"/>
          <w:szCs w:val="32"/>
        </w:rPr>
      </w:pPr>
    </w:p>
    <w:p w:rsidR="00793EE3" w:rsidRDefault="00793EE3" w:rsidP="00793EE3">
      <w:pPr>
        <w:spacing w:line="590" w:lineRule="exact"/>
        <w:ind w:rightChars="-50" w:right="-96" w:firstLineChars="200" w:firstLine="626"/>
        <w:rPr>
          <w:rFonts w:ascii="方正仿宋简体" w:eastAsia="方正仿宋简体"/>
          <w:b/>
          <w:sz w:val="32"/>
          <w:szCs w:val="32"/>
        </w:rPr>
      </w:pPr>
    </w:p>
    <w:p w:rsidR="00793EE3" w:rsidRDefault="00793EE3" w:rsidP="00793EE3">
      <w:pPr>
        <w:spacing w:line="590" w:lineRule="exact"/>
        <w:ind w:rightChars="-50" w:right="-96" w:firstLineChars="200" w:firstLine="626"/>
        <w:rPr>
          <w:rFonts w:ascii="方正仿宋简体" w:eastAsia="方正仿宋简体"/>
          <w:b/>
          <w:sz w:val="32"/>
          <w:szCs w:val="32"/>
        </w:rPr>
      </w:pPr>
    </w:p>
    <w:p w:rsidR="00793EE3" w:rsidRDefault="00793EE3" w:rsidP="00793EE3">
      <w:pPr>
        <w:spacing w:line="590" w:lineRule="exact"/>
        <w:ind w:rightChars="-50" w:right="-96" w:firstLineChars="200" w:firstLine="626"/>
        <w:rPr>
          <w:rFonts w:ascii="方正仿宋简体" w:eastAsia="方正仿宋简体"/>
          <w:b/>
          <w:sz w:val="32"/>
          <w:szCs w:val="32"/>
        </w:rPr>
      </w:pPr>
    </w:p>
    <w:p w:rsidR="00793EE3" w:rsidRDefault="00793EE3" w:rsidP="00793EE3">
      <w:pPr>
        <w:spacing w:line="590" w:lineRule="exact"/>
        <w:ind w:rightChars="-50" w:right="-96" w:firstLineChars="200" w:firstLine="626"/>
        <w:rPr>
          <w:rFonts w:ascii="方正仿宋简体" w:eastAsia="方正仿宋简体"/>
          <w:b/>
          <w:sz w:val="32"/>
          <w:szCs w:val="32"/>
        </w:rPr>
      </w:pPr>
    </w:p>
    <w:sectPr w:rsidR="00793EE3" w:rsidSect="00643520">
      <w:footerReference w:type="even" r:id="rId12"/>
      <w:footerReference w:type="default" r:id="rId13"/>
      <w:pgSz w:w="11906" w:h="16838"/>
      <w:pgMar w:top="1701" w:right="1588" w:bottom="1701" w:left="1474" w:header="851" w:footer="1559" w:gutter="0"/>
      <w:pgNumType w:fmt="numberInDash"/>
      <w:cols w:space="425"/>
      <w:titlePg/>
      <w:docGrid w:type="linesAndChars" w:linePitch="628"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018" w:rsidRDefault="00F72018" w:rsidP="009E71B2">
      <w:r>
        <w:separator/>
      </w:r>
    </w:p>
  </w:endnote>
  <w:endnote w:type="continuationSeparator" w:id="0">
    <w:p w:rsidR="00F72018" w:rsidRDefault="00F72018" w:rsidP="009E71B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方正仿宋简体">
    <w:panose1 w:val="03000509000000000000"/>
    <w:charset w:val="86"/>
    <w:family w:val="script"/>
    <w:pitch w:val="fixed"/>
    <w:sig w:usb0="00000001" w:usb1="080E0000" w:usb2="00000010" w:usb3="00000000" w:csb0="00040000" w:csb1="00000000"/>
  </w:font>
  <w:font w:name="方正黑体简体">
    <w:panose1 w:val="03000509000000000000"/>
    <w:charset w:val="86"/>
    <w:family w:val="script"/>
    <w:pitch w:val="fixed"/>
    <w:sig w:usb0="00000001" w:usb1="080E0000" w:usb2="00000010" w:usb3="00000000" w:csb0="00040000" w:csb1="00000000"/>
  </w:font>
  <w:font w:name="方正楷体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4842155"/>
    </w:sdtPr>
    <w:sdtEndPr>
      <w:rPr>
        <w:rFonts w:asciiTheme="minorEastAsia" w:hAnsiTheme="minorEastAsia"/>
        <w:b/>
        <w:sz w:val="28"/>
        <w:szCs w:val="28"/>
      </w:rPr>
    </w:sdtEndPr>
    <w:sdtContent>
      <w:p w:rsidR="004B1E43" w:rsidRDefault="006A75A0">
        <w:pPr>
          <w:pStyle w:val="a3"/>
          <w:ind w:firstLineChars="100" w:firstLine="180"/>
          <w:rPr>
            <w:rFonts w:asciiTheme="minorEastAsia" w:hAnsiTheme="minorEastAsia"/>
            <w:b/>
            <w:sz w:val="28"/>
            <w:szCs w:val="28"/>
          </w:rPr>
        </w:pPr>
        <w:r>
          <w:rPr>
            <w:rFonts w:asciiTheme="minorEastAsia" w:hAnsiTheme="minorEastAsia"/>
            <w:b/>
            <w:sz w:val="28"/>
            <w:szCs w:val="28"/>
          </w:rPr>
          <w:fldChar w:fldCharType="begin"/>
        </w:r>
        <w:r w:rsidR="004B1E43">
          <w:rPr>
            <w:rFonts w:asciiTheme="minorEastAsia" w:hAnsiTheme="minorEastAsia"/>
            <w:b/>
            <w:sz w:val="28"/>
            <w:szCs w:val="28"/>
          </w:rPr>
          <w:instrText>PAGE   \* MERGEFORMAT</w:instrText>
        </w:r>
        <w:r>
          <w:rPr>
            <w:rFonts w:asciiTheme="minorEastAsia" w:hAnsiTheme="minorEastAsia"/>
            <w:b/>
            <w:sz w:val="28"/>
            <w:szCs w:val="28"/>
          </w:rPr>
          <w:fldChar w:fldCharType="separate"/>
        </w:r>
        <w:r w:rsidR="004B1E43" w:rsidRPr="002576BB">
          <w:rPr>
            <w:rFonts w:asciiTheme="minorEastAsia" w:hAnsiTheme="minorEastAsia"/>
            <w:b/>
            <w:noProof/>
            <w:sz w:val="28"/>
            <w:szCs w:val="28"/>
            <w:lang w:val="zh-CN"/>
          </w:rPr>
          <w:t>-</w:t>
        </w:r>
        <w:r w:rsidR="004B1E43">
          <w:rPr>
            <w:rFonts w:asciiTheme="minorEastAsia" w:hAnsiTheme="minorEastAsia"/>
            <w:b/>
            <w:noProof/>
            <w:sz w:val="28"/>
            <w:szCs w:val="28"/>
          </w:rPr>
          <w:t xml:space="preserve"> 26 -</w:t>
        </w:r>
        <w:r>
          <w:rPr>
            <w:rFonts w:asciiTheme="minorEastAsia" w:hAnsiTheme="minorEastAsia"/>
            <w:b/>
            <w:sz w:val="28"/>
            <w:szCs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2052647"/>
    </w:sdtPr>
    <w:sdtContent>
      <w:p w:rsidR="004B1E43" w:rsidRDefault="006A75A0">
        <w:pPr>
          <w:pStyle w:val="a3"/>
          <w:wordWrap w:val="0"/>
          <w:jc w:val="right"/>
        </w:pPr>
        <w:r>
          <w:rPr>
            <w:rFonts w:asciiTheme="minorEastAsia" w:hAnsiTheme="minorEastAsia"/>
            <w:b/>
            <w:sz w:val="28"/>
            <w:szCs w:val="28"/>
          </w:rPr>
          <w:fldChar w:fldCharType="begin"/>
        </w:r>
        <w:r w:rsidR="004B1E43">
          <w:rPr>
            <w:rFonts w:asciiTheme="minorEastAsia" w:hAnsiTheme="minorEastAsia"/>
            <w:b/>
            <w:sz w:val="28"/>
            <w:szCs w:val="28"/>
          </w:rPr>
          <w:instrText>PAGE   \* MERGEFORMAT</w:instrText>
        </w:r>
        <w:r>
          <w:rPr>
            <w:rFonts w:asciiTheme="minorEastAsia" w:hAnsiTheme="minorEastAsia"/>
            <w:b/>
            <w:sz w:val="28"/>
            <w:szCs w:val="28"/>
          </w:rPr>
          <w:fldChar w:fldCharType="separate"/>
        </w:r>
        <w:r w:rsidR="00CD4E8F" w:rsidRPr="00CD4E8F">
          <w:rPr>
            <w:rFonts w:asciiTheme="minorEastAsia" w:hAnsiTheme="minorEastAsia"/>
            <w:b/>
            <w:noProof/>
            <w:sz w:val="28"/>
            <w:szCs w:val="28"/>
            <w:lang w:val="zh-CN"/>
          </w:rPr>
          <w:t>-</w:t>
        </w:r>
        <w:r w:rsidR="00CD4E8F">
          <w:rPr>
            <w:rFonts w:asciiTheme="minorEastAsia" w:hAnsiTheme="minorEastAsia"/>
            <w:b/>
            <w:noProof/>
            <w:sz w:val="28"/>
            <w:szCs w:val="28"/>
          </w:rPr>
          <w:t xml:space="preserve"> 10 -</w:t>
        </w:r>
        <w:r>
          <w:rPr>
            <w:rFonts w:asciiTheme="minorEastAsia" w:hAnsiTheme="minorEastAsia"/>
            <w:b/>
            <w:sz w:val="28"/>
            <w:szCs w:val="28"/>
          </w:rPr>
          <w:fldChar w:fldCharType="end"/>
        </w:r>
        <w:r w:rsidR="004B1E43">
          <w:rPr>
            <w:rFonts w:asciiTheme="minorEastAsia" w:hAnsiTheme="minorEastAsia" w:hint="eastAsia"/>
            <w:b/>
            <w:sz w:val="28"/>
            <w:szCs w:val="28"/>
          </w:rPr>
          <w:t xml:space="preserve"> </w:t>
        </w:r>
        <w:r w:rsidR="004B1E43">
          <w:rPr>
            <w:rFonts w:hint="eastAsia"/>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018" w:rsidRDefault="00F72018" w:rsidP="009E71B2">
      <w:r>
        <w:separator/>
      </w:r>
    </w:p>
  </w:footnote>
  <w:footnote w:type="continuationSeparator" w:id="0">
    <w:p w:rsidR="00F72018" w:rsidRDefault="00F72018" w:rsidP="009E71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25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93EE3"/>
    <w:rsid w:val="00033B44"/>
    <w:rsid w:val="00035F9C"/>
    <w:rsid w:val="00045182"/>
    <w:rsid w:val="001022B1"/>
    <w:rsid w:val="001124BD"/>
    <w:rsid w:val="00171801"/>
    <w:rsid w:val="00177B4F"/>
    <w:rsid w:val="00182A5B"/>
    <w:rsid w:val="001E5D5E"/>
    <w:rsid w:val="001F7199"/>
    <w:rsid w:val="00211407"/>
    <w:rsid w:val="00213ED5"/>
    <w:rsid w:val="00292EE7"/>
    <w:rsid w:val="00293E11"/>
    <w:rsid w:val="002971B1"/>
    <w:rsid w:val="002E66DF"/>
    <w:rsid w:val="0031442B"/>
    <w:rsid w:val="00327A8C"/>
    <w:rsid w:val="0034127E"/>
    <w:rsid w:val="00371E54"/>
    <w:rsid w:val="003A0B6D"/>
    <w:rsid w:val="003C34D8"/>
    <w:rsid w:val="004430ED"/>
    <w:rsid w:val="004B1E43"/>
    <w:rsid w:val="00527C3A"/>
    <w:rsid w:val="005752AB"/>
    <w:rsid w:val="005C4FEF"/>
    <w:rsid w:val="005F66EF"/>
    <w:rsid w:val="0063033C"/>
    <w:rsid w:val="00643520"/>
    <w:rsid w:val="006A75A0"/>
    <w:rsid w:val="00746A93"/>
    <w:rsid w:val="00754FDA"/>
    <w:rsid w:val="00793EE3"/>
    <w:rsid w:val="007B0D06"/>
    <w:rsid w:val="007E0338"/>
    <w:rsid w:val="0083620C"/>
    <w:rsid w:val="008575C9"/>
    <w:rsid w:val="008C7DB1"/>
    <w:rsid w:val="008E3969"/>
    <w:rsid w:val="00942FE8"/>
    <w:rsid w:val="009E71B2"/>
    <w:rsid w:val="00AE072E"/>
    <w:rsid w:val="00BC7882"/>
    <w:rsid w:val="00BF6D8E"/>
    <w:rsid w:val="00C16F71"/>
    <w:rsid w:val="00C35DB2"/>
    <w:rsid w:val="00C553F2"/>
    <w:rsid w:val="00C67A93"/>
    <w:rsid w:val="00C7317A"/>
    <w:rsid w:val="00C941A7"/>
    <w:rsid w:val="00CB4222"/>
    <w:rsid w:val="00CB5DE5"/>
    <w:rsid w:val="00CD4E8F"/>
    <w:rsid w:val="00CD64EA"/>
    <w:rsid w:val="00D23811"/>
    <w:rsid w:val="00D6735A"/>
    <w:rsid w:val="00E04E28"/>
    <w:rsid w:val="00E139F5"/>
    <w:rsid w:val="00E16F80"/>
    <w:rsid w:val="00E333A4"/>
    <w:rsid w:val="00E718B0"/>
    <w:rsid w:val="00EB1CEE"/>
    <w:rsid w:val="00EC5187"/>
    <w:rsid w:val="00F030B7"/>
    <w:rsid w:val="00F72018"/>
    <w:rsid w:val="00F86278"/>
    <w:rsid w:val="00FE6A4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EE3"/>
    <w:pPr>
      <w:widowControl w:val="0"/>
      <w:jc w:val="both"/>
    </w:pPr>
    <w:rPr>
      <w:rFonts w:ascii="Times New Roman" w:eastAsia="宋体" w:hAnsi="Times New Roman"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793EE3"/>
    <w:pPr>
      <w:tabs>
        <w:tab w:val="center" w:pos="4153"/>
        <w:tab w:val="right" w:pos="8306"/>
      </w:tabs>
      <w:snapToGrid w:val="0"/>
      <w:jc w:val="left"/>
    </w:pPr>
    <w:rPr>
      <w:sz w:val="18"/>
    </w:rPr>
  </w:style>
  <w:style w:type="character" w:customStyle="1" w:styleId="Char">
    <w:name w:val="页脚 Char"/>
    <w:basedOn w:val="a0"/>
    <w:link w:val="a3"/>
    <w:uiPriority w:val="99"/>
    <w:qFormat/>
    <w:rsid w:val="00793EE3"/>
    <w:rPr>
      <w:rFonts w:ascii="Times New Roman" w:eastAsia="宋体" w:hAnsi="Times New Roman" w:cs="Times New Roman"/>
      <w:kern w:val="0"/>
      <w:sz w:val="18"/>
      <w:szCs w:val="20"/>
    </w:rPr>
  </w:style>
  <w:style w:type="paragraph" w:styleId="a4">
    <w:name w:val="Normal (Web)"/>
    <w:basedOn w:val="a"/>
    <w:uiPriority w:val="99"/>
    <w:rsid w:val="00793EE3"/>
    <w:pPr>
      <w:widowControl/>
      <w:spacing w:before="100" w:beforeAutospacing="1" w:after="100" w:afterAutospacing="1"/>
      <w:jc w:val="left"/>
    </w:pPr>
    <w:rPr>
      <w:rFonts w:ascii="宋体" w:hAnsi="宋体" w:cs="宋体"/>
      <w:sz w:val="24"/>
      <w:szCs w:val="24"/>
    </w:rPr>
  </w:style>
  <w:style w:type="character" w:styleId="a5">
    <w:name w:val="Strong"/>
    <w:qFormat/>
    <w:rsid w:val="00793EE3"/>
    <w:rPr>
      <w:b/>
      <w:bCs/>
    </w:rPr>
  </w:style>
  <w:style w:type="paragraph" w:styleId="a6">
    <w:name w:val="Balloon Text"/>
    <w:basedOn w:val="a"/>
    <w:link w:val="Char0"/>
    <w:uiPriority w:val="99"/>
    <w:semiHidden/>
    <w:unhideWhenUsed/>
    <w:rsid w:val="00793EE3"/>
    <w:rPr>
      <w:sz w:val="18"/>
      <w:szCs w:val="18"/>
    </w:rPr>
  </w:style>
  <w:style w:type="character" w:customStyle="1" w:styleId="Char0">
    <w:name w:val="批注框文本 Char"/>
    <w:basedOn w:val="a0"/>
    <w:link w:val="a6"/>
    <w:uiPriority w:val="99"/>
    <w:semiHidden/>
    <w:rsid w:val="00793EE3"/>
    <w:rPr>
      <w:rFonts w:ascii="Times New Roman" w:eastAsia="宋体" w:hAnsi="Times New Roman" w:cs="Times New Roman"/>
      <w:kern w:val="0"/>
      <w:sz w:val="18"/>
      <w:szCs w:val="18"/>
    </w:rPr>
  </w:style>
  <w:style w:type="paragraph" w:styleId="a7">
    <w:name w:val="header"/>
    <w:basedOn w:val="a"/>
    <w:link w:val="Char1"/>
    <w:uiPriority w:val="99"/>
    <w:semiHidden/>
    <w:unhideWhenUsed/>
    <w:rsid w:val="00CD64E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semiHidden/>
    <w:rsid w:val="00CD64EA"/>
    <w:rPr>
      <w:rFonts w:ascii="Times New Roman" w:eastAsia="宋体" w:hAnsi="Times New Roman" w:cs="Times New Roman"/>
      <w:kern w:val="0"/>
      <w:sz w:val="18"/>
      <w:szCs w:val="18"/>
    </w:rPr>
  </w:style>
</w:styles>
</file>

<file path=word/webSettings.xml><?xml version="1.0" encoding="utf-8"?>
<w:webSettings xmlns:r="http://schemas.openxmlformats.org/officeDocument/2006/relationships" xmlns:w="http://schemas.openxmlformats.org/wordprocessingml/2006/main">
  <w:divs>
    <w:div w:id="385371060">
      <w:bodyDiv w:val="1"/>
      <w:marLeft w:val="0"/>
      <w:marRight w:val="0"/>
      <w:marTop w:val="0"/>
      <w:marBottom w:val="0"/>
      <w:divBdr>
        <w:top w:val="none" w:sz="0" w:space="0" w:color="auto"/>
        <w:left w:val="none" w:sz="0" w:space="0" w:color="auto"/>
        <w:bottom w:val="none" w:sz="0" w:space="0" w:color="auto"/>
        <w:right w:val="none" w:sz="0" w:space="0" w:color="auto"/>
      </w:divBdr>
    </w:div>
    <w:div w:id="48401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1387</TotalTime>
  <Pages>10</Pages>
  <Words>530</Words>
  <Characters>3026</Characters>
  <Application>Microsoft Office Word</Application>
  <DocSecurity>0</DocSecurity>
  <Lines>25</Lines>
  <Paragraphs>7</Paragraphs>
  <ScaleCrop>false</ScaleCrop>
  <Company/>
  <LinksUpToDate>false</LinksUpToDate>
  <CharactersWithSpaces>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24</cp:revision>
  <cp:lastPrinted>2022-01-17T00:52:00Z</cp:lastPrinted>
  <dcterms:created xsi:type="dcterms:W3CDTF">2022-01-04T05:45:00Z</dcterms:created>
  <dcterms:modified xsi:type="dcterms:W3CDTF">2022-02-28T06:29:00Z</dcterms:modified>
</cp:coreProperties>
</file>