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3"/>
        <w:numPr>
          <w:ilvl w:val="0"/>
          <w:numId w:val="0"/>
        </w:numPr>
        <w:ind w:leftChars="0"/>
      </w:pPr>
    </w:p>
    <w:p/>
    <w:p>
      <w:pPr>
        <w:pStyle w:val="2"/>
        <w:rPr>
          <w:sz w:val="24"/>
          <w:szCs w:val="24"/>
        </w:rPr>
      </w:pPr>
    </w:p>
    <w:p>
      <w:pPr>
        <w:ind w:firstLine="321" w:firstLineChars="100"/>
        <w:jc w:val="center"/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</w:rPr>
        <w:t>济民航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</w:rPr>
        <w:t>号</w:t>
      </w:r>
    </w:p>
    <w:p>
      <w:pPr>
        <w:ind w:firstLine="320" w:firstLineChars="100"/>
        <w:jc w:val="left"/>
        <w:rPr>
          <w:rFonts w:ascii="楷体_GB2312" w:hAnsi="方正小标宋简体" w:eastAsia="楷体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rPr>
          <w:rFonts w:hint="eastAsia" w:ascii="方正大标宋简体" w:eastAsia="方正大标宋简体"/>
          <w:b/>
          <w:bCs/>
          <w:color w:val="auto"/>
          <w:sz w:val="44"/>
          <w:szCs w:val="44"/>
        </w:rPr>
      </w:pP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Style w:val="18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Style w:val="18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关于印发《2023年民航工作要点》的通知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机场公司，中心各科室：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现将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年民航工作要点》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印发给你们，请认真组织落实。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76" w:firstLineChars="13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济宁市民航事业发展中心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sz w:val="44"/>
          <w:szCs w:val="44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年 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4月 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（此件公开发布）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Style w:val="18"/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Style w:val="18"/>
          <w:rFonts w:hint="eastAsia" w:ascii="Times New Roman" w:hAnsi="Times New Roman" w:eastAsia="方正小标宋简体" w:cs="Times New Roman"/>
          <w:b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2023年民航工作要点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年是全面贯彻落实党的二十大精神的开局之年，是加快“十四五”民航高质量发展的关键之年，是新机场转场投运之年，民航上下要把思想行动统一到市委、市政府的决策部署上来，围绕全市交通运输中心工作和民航重点任务，强化责任担当、创新发展思路、细化工作举措，扎实推进各项工作，努力为济宁建设新时代社会主义现代化强市贡献民航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一、总体工作思路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济宁民航总体工作思路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是，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以习近平新时代中国特色社会主义思想为指导，贯彻落实党的二十大精神，坚持以人民为中心的发展思想，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紧紧围绕市委、市政府确定的发挥“九大优势”、实施“九大战略”、实现“六个走在前”、突破“十项重点任务”的思路布局，落实市交通运输局明确的“一个引领、三大任务、五大举措”中心任务，坚持党建统领，统筹民航发展与机场安全运营，以大安机场转场投运为契机，实施民航提升工程，推动安全管理、航线建设、真情服务等各项工作再上新台阶，干部队伍、创新创效、对上争取等工作展现新风貌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全力谱写济宁民航高质量发展新篇章。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二、主要业务目标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年济宁民航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主要业务目标是：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内实现大安机场安全转场投运，新增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个航点，开通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条货运航线，通航城市达到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个；实现旅客吞吐量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120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万人次，货邮吞吐量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3300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吨，力争进入全国机场排名前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90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位；保持开航以来人为责任事故、事故征候为零的纪录，确保实现第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15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个航空运输安全年；航班放行正常率保持在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85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%以上，百万旅客有效投诉率控制在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以下；大力改革创新，全力对上争取，奋力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发掘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亮点，打造一批省内排前列、全国叫得响的品牌、试点、荣誉，持续扩大济宁民航影响力。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 xml:space="preserve"> 三、重点工作任务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（一）全力保障新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</w:rPr>
        <w:t>机场建设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，实现按期转场投运。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简体" w:cs="方正楷体简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推进新机场建设。全力做好行业保障，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月完成飞行程序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正式设计军民航协调会；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月份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完成飞行程序正式设计并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组织开展校飞，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月份开展试飞，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月份配合建设单位完成行业验收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月份开始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全岗位、全流程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演练及试运行，为转场做好全面准备。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、确保按期转场投运。精心谋划准备，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月份完成《济宁大安机场转场投运工作总体实施方案》，全面做好新机场投入运行的各项准备工作，确保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9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月份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完成“一次转场、一次成功、无缝对接、优质高效”的安全转场，实现自投运日起大安机场安全、平稳、有序、顺畅地运行。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推动临时口岸开放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。根据职责分工，加强向上级民航机关汇报，衔接航空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口岸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临时开放申报有关事宜，提前做好国际航线研究；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完成总规调整，推动飞行区等级指标升级为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D、航站楼国际流程及相关配套、航食车间、通用航空机位及相关配套等项目建设，推动货运区整体改造升级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，打好大安机场提档升级和口岸临时开放硬件基础。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（二）加强航线航班建设，持续优化航线网络。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简体" w:cs="方正楷体简体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加强市场分析调研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。机场公司牵头，广泛征求企业、群众意见建议，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提高航线规划和布局的科学性和准确性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加大对上争取力度，积极协调局方、军方，圆满完成夏秋和冬春航班换季工作，确保在当前航线政策背景下，时刻量保持稳定增长，为新机场航线发展打好基础，争取转场后的冬春航季有较大幅度提升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、加大重点航线建设力度。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重点加大与广州、深圳、成都、重庆等枢纽机场的航班密度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新增西安或宁波、温州、珠海、呼和浩特等航线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，年度新增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个航点通航城市确保达到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、实现货运航线建设突破。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以新机场开通运营为突破，加强与货运物流企业合作，大力发展空港物流，加快引进顺丰、圆通等知名快递物流企业，适时开通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-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条国内货运航线。积极拓展物流渠道，提高机场货运能力和服务水平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优化货运流程和服务质量，提高货运效率和客户满意度。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（三）提高安全保障能力，坚决守牢安全底线。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、加强组织领导。中心制定《班子成员安全生产责任清单》，每周带队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到机场开展督导检查、进行现场办公，组织机场公司落实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企业主体责任，持续开展法定自查，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确保安全生产职责、措施落实到位。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、健全工作机制。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指导机场公司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加强安全保障队伍建设，提高安全保障人员素质和技能水平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加强安全保障设备和技术更新，提高安全保障设备和技术水平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加强安全保障培训和演练，提高应急处置和救援能力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加强安全保障监管和评估，促进安全保障工作的规范化和科学化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加强与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军方、驻场单位和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其他部门的协作配合，形成联防联控的飞行安全保障体系。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确保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目标达成。守牢安全底线，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确保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年度行政检查问题发现率低于行业平均水平，“平安民航”考核位次保持在山东辖区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前列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，保持安全生产责任事故、事故征候为零的纪录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确保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安全运营、安全转场，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实现第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15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个航空运输安全年、转场后第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个航空运输安全年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（四）践行“真情服务”理念，不断提高服务水平。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开展“班组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提升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年”活动。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在“班组建设年”基础上，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组织机场公司优化方案、细化指标、强化评树，继续深入推动安全教育、技能培训、手册执行、风险防控、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作风建设“五个到班组”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，进一步巩固班组建设成果，推动机场管理水平提高和员工业务技能提升，为机场持续健康高质量发展打下坚实的基础。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、不断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强化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民航服务品牌建设。加大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“儒韵济宁，和悦出行”服务品牌建设和宣传推广，在原有服务产品基础上，进一步丰富服务产品，打造大安机场服务品牌，深化完善服务质量管理体系，常态化开展服务质量控制工作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着力打造贵宾服务品牌，细化完善服务标准，强化服务意识，增强服务技能，建设具有济宁“儒韵”特色的贵宾服务专业团队品牌，探索对外有偿服务模式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、持续提升旅客满意度。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根据前期SKYTRAX星级机场创建和服务提升两年行动计划，组织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机场公司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实施相关措施，确保新机场创星工作开好头、起好步。加强旅客投诉管理，完善旅客服务满意度测评机制，全面客观跟进旅客满意度调查，主动对标行业服务评价要求，确保全年旅客满意度保持在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95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%以上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持续完善调时、临界航班抢救等机制，强化军民航协调，不断提升地面保障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品质，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确保全年航班放行正常率保持在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85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%以上。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新机场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投运后，进一步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加强旅客服务设施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、信息化系统、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服务标识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导向系统建设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和商业服务提升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，提高旅客服务效率和体验。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（五）大力对上争取协调，改革创新协调发展。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13、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坚持系统谋划。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成立对上争取工作专班，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打好提前量、做好细谋划，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力争每项工作、每件任务都“唯旗是夺、事争一流”，推动政策、项目、资金、荣誉争取再创新佳绩、再上新台阶。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机场吞吐量排名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力争进入全国机场前90位次，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中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小机场补贴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继续保持省内机场前两名，四型机场、军民融合、安全生产、改革创新等重点工作力争打造行业试点或优秀案例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14、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坚持吃透政策。优化政策研究专班，持续密切关注局方政策，对上级出台的最新政策，第一时间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通过周工作例会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组织学习研讨，梳理形成政策清单，深入细致研究，及时掌握精髓，拿出争取计划，迅速开展争取。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15、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坚持强化对接。与军方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局方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有关航司保持密切的联系，做到政策早知道、信息早了解，继续坚持“三个环节必跑必争”，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做到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有投向信息必跑必争，了解信息的第一时间就与上级精准对接、精准编报项目；有项目报送必跑，班子成员带队向上级汇报、主动请教；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项目送审必跑，项目送审到哪里就关注哪里，靠上做好释疑答惑和配合服务，全力争取最佳项目排序。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16、坚持创新创造。继续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强化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机场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创新工作室建设，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学习借鉴其他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同类机场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先进做法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，结合新机场建设实际，打造劳模创新工作室，鼓励干部职工积极参与创新创效，开展技术攻关和“五小”创新活动，确保创新创效再有新成果、新荣誉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，力争完成1-2项创新项目并获得相关专利或软件著作权。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17、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坚持招商引资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要落实“全员招商”的思想，发掘全体干部职工的潜力，确保招引一批高质量、有前景的航空产业项目落地机场，推进航空物流发展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要站在全市的角度，加大社会招商奖励办法宣传力度，充分调动全体人员招商积极性，服务全市产业发展大局，完成签约落地亿元项目1个以上，实现到位内资实物1000万元以上，确保完成年度招商引资工作任务。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（六）坚持全面从严治党，锻造务实高效民航队伍。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18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抗牢管党治党责任。深入学习贯彻落实党的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二十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大精神，深刻领悟“两个确立”的决定性意义，树牢“四个意识”，坚定“四个自信”，坚决做到“两个维护”，严格遵守党的政治纪律和政治规矩。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制定落实《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年度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党建工作责任清单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》，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压紧压实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中心党支部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主体责任，书记“第一责任人”责任、班子成员“一岗双责”，经常性开展政治体检。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深化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党支部标准化规范化建设，班子成员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带头参加组织生活，强化“第一议题”制度落实，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抓紧政治理论学习，抓实“三会一课”、主题党日等活动，筑牢一线战斗堡垒，发挥党员先锋模范作用。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夯实意识形态阵地。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强化《济宁民航宣传引导工作实施办法》《济宁民航业务工作和宣传引导“一岗双责”工作制度》落实，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加强理想信念教育和党性党风教育，开展形式多样的主题教育，推动习近平新时代中国特色社会主义思想学思用贯通、知信行统一，不断提高政治判断力、政治领悟力、政治执行力。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发挥民航窗口作用，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加大对外宣传力度，提升舆论引导水平，防范意识形态领域重大风险，维护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民航领域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安全稳定。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深化党风廉政建设。坚持问题导向，发扬自我革命精神，把严的基调、严的措施、严的氛围长期坚持下去，注重常态化教育，强化针对性教育，筑牢干部职工拒腐防变防线。坚持廉洁自律，严格落实中央八项规定及实施细则精神，持续深化纠治“四风”。强化监督检查，精准运用“四种形态”，健全提醒约谈、谈心谈话机制，一体推进不敢腐、不能腐、不想腐，统筹抓好党建文化和廉洁文化建设，引领全体党员干部职工形成遵规守纪、尚德守法的浓厚氛围，确保民航领域风清气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加强干部队伍建设。坚持党管干部原则，树立选人用人正确导向，落实新时代好干部标准，坚持把政治标准放在首位，更加注重干部素质能力和担当精神，选拔忠诚干净担当的高素质专业化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民航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干部。推进党员干部专业培训、实战历练和服务锻炼，定期开展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民航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大讲堂活动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提升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业务素质、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综合素质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完善干部考核评价体系，坚持激励和约束并重，推动干部能上能下、能进能出，让愿担当、敢担当、善担当蔚然成风。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指导机场公司继续深化落实《济宁机场高素质人才队伍建设两年行动计划（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2022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年）》，结合机场运行实际及新机场投运需求，以实现人才队伍建设与业务发展相匹配，为民航工作争先进位和高质量发展提供人才支撑。高度重视干部选派工作，制定推进和保障措施，定期听取汇报，规范开展驻村调研和“民意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来听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”入户走访。严格落实驻村第一书记和工作队、领导班子成员联系点和党支部联建村工作责任制，支持外派干部开展工作，保证人身保险、工作补助、交通补贴等待遇落实到位，协助联系村、联系社区解决具体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全力创建模范机关。对标先进，巩固成效，瞄准“政治型、学习型、规范型、实干型、服务型、廉洁型”目标任务，明确重点工作，细化创建措施，突出实绩实效加强自身建设，聚力真抓实干，把创建模范机关作为统筹推进民航事业高质量发展的重要抓手，打造“绝对忠诚的政治机关、争先进位的执行机关、人民满意的服务机关”，推进模范机关创建工作落地见效。进一步强化厉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行节约、反对浪费措施，严控“三公经费”支出，大力精文减会，打造节约型机关。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23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重视统一战线工作。将统战工作纳入重要议事日程，将统一战线理论和民族宗教政策法规纳入干部职工学习计划，加强思想引导，大力支持民主党派人士、无党派人士围绕中心工作履职尽责、发挥作用。积极落实市委统战工作领导小组分配的工作任务，定期开展理论学习、听取统战汇报、研究落实工作。对民主党派、少数民族干部职工坚持“高看一眼、厚爱一层、重用一分”，凝聚人心力量，共同推进事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、强化民航法治建设。制定《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年法治民航建设暨普法依法治理工作方案》，深入贯彻习近平法治思想，紧紧围绕全面依法治市总目标，以创建促提升，以示范带发展，纵深推进法治民航建设，加快构建职责明确、依法行政的民航治理体系，全面建设职能科学、权责法定、公开公正、智能高效、廉洁诚信、人民满意的法治民航。抓好法治教育培训，建立健全领导干部常态化学法制度，通过理论学习、集中培训、庭审旁听、网络学法、个人自学等多种形式，系统学习习近平法治思想，深刻领会丰富内涵、精准把握核心要义，学深悟透、融会贯通，着力提升法治素养和依法行政能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推动平安民航建设。将平安稳定工作纳入重要议事日程，积极加强内部治安防范，致力营造良好的内外秩序，积极采取人防、物防、技防“三位一体”的防范措施，确保民航、机场平安稳定。大力开展干部职工职业道德教育，加强干部职工的法制、廉政、道德和国家安全教育工作，积极组织开展维护国家政治安全的各项宣传教育活动，在济宁机场常态化开展扫黑除恶专项活动，广泛性开展反诈宣传教育，认真落实平安建设的重点工作，着力打造并实现“平安民航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加强精神文明建设。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制定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年民航精神文明建设暨深化全国文明典范城市创建工作方案》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，明确任务目标、方法步骤，加强干部职工理想信念教育，强化群众文明教育实践，深化未成年人思想道德建设宣传，加强网络文明建设，拓展新时代文明实践，提升机场窗口服务水平，优化机场交通秩序，广泛开展志愿服务活动，持续做好包保路段及包保网格巡查督导，认真做好创城材料网上申报，推动民航精神文明建设实现“提水平、强服务、创标杆、树形象”的目标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1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20"/>
          <w:lang w:val="en-US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415925</wp:posOffset>
                </wp:positionV>
                <wp:extent cx="5377815" cy="0"/>
                <wp:effectExtent l="0" t="0" r="0" b="0"/>
                <wp:wrapNone/>
                <wp:docPr id="1026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78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0.45pt;margin-top:32.75pt;height:0pt;width:423.45pt;z-index:1024;mso-width-relative:page;mso-height-relative:page;" filled="f" stroked="t" coordsize="21600,21600" o:gfxdata="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0aPTvVAAAABwEAAA8AAAAAAAAAAQAgAAAAIgAA&#10;AGRycy9kb3ducmV2LnhtbFBLAQIUABQAAAAIAIdO4kDFZVPN0gEAAJwDAAAOAAAAAAAAAAEAIAAA&#10;ACQ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20"/>
          <w:lang w:val="en-US" w:eastAsia="zh-CN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15875</wp:posOffset>
                </wp:positionV>
                <wp:extent cx="5377815" cy="0"/>
                <wp:effectExtent l="0" t="0" r="0" b="0"/>
                <wp:wrapNone/>
                <wp:docPr id="1027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78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0.45pt;margin-top:1.25pt;height:0pt;width:423.45pt;z-index:1024;mso-width-relative:page;mso-height-relative:page;" filled="f" stroked="t" coordsize="21600,21600" o:gfxdata="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onWgvTAAAABQEAAA8AAAAAAAAAAQAgAAAAIgAAAGRy&#10;cy9kb3ducmV2LnhtbFBLAQIUABQAAAAIAIdO4kDYkL3n0QEAAJwDAAAOAAAAAAAAAAEAIAAAACI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  <w:t xml:space="preserve">济宁市民航事业发展中心            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  <w:t xml:space="preserve">　 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  <w:t>日印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  <w:t>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834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1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ascii="Times New Roman" w:hAnsi="Times New Roman"/>
            <w:b/>
            <w:sz w:val="32"/>
            <w:szCs w:val="28"/>
          </w:rPr>
          <w:t>16</w:t>
        </w:r>
        <w:r>
          <w:rPr>
            <w:rFonts w:asciiTheme="minorEastAsia" w:hAnsiTheme="minorEastAsia"/>
            <w:sz w:val="28"/>
            <w:szCs w:val="28"/>
          </w:rPr>
          <w:t xml:space="preserve">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/>
        <w:b w:val="0"/>
        <w:i w:val="0"/>
        <w:sz w:val="21"/>
        <w:szCs w:val="21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/>
        <w:b w:val="0"/>
        <w:i w:val="0"/>
        <w:sz w:val="21"/>
        <w:szCs w:val="21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/>
        <w:b w:val="0"/>
        <w:i w:val="0"/>
        <w:sz w:val="21"/>
        <w:szCs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C9"/>
    <w:rsid w:val="00027690"/>
    <w:rsid w:val="00050986"/>
    <w:rsid w:val="00056365"/>
    <w:rsid w:val="000606EE"/>
    <w:rsid w:val="00076676"/>
    <w:rsid w:val="000D088C"/>
    <w:rsid w:val="000D3440"/>
    <w:rsid w:val="000F0E20"/>
    <w:rsid w:val="000F2F68"/>
    <w:rsid w:val="00186B97"/>
    <w:rsid w:val="001A555B"/>
    <w:rsid w:val="00246F2A"/>
    <w:rsid w:val="0025594E"/>
    <w:rsid w:val="00270089"/>
    <w:rsid w:val="002722F5"/>
    <w:rsid w:val="002800B6"/>
    <w:rsid w:val="0028377C"/>
    <w:rsid w:val="002B6C84"/>
    <w:rsid w:val="002C211C"/>
    <w:rsid w:val="00315089"/>
    <w:rsid w:val="00365629"/>
    <w:rsid w:val="0036578F"/>
    <w:rsid w:val="003B2C0A"/>
    <w:rsid w:val="003C7D01"/>
    <w:rsid w:val="003F03BC"/>
    <w:rsid w:val="003F67C4"/>
    <w:rsid w:val="0041522D"/>
    <w:rsid w:val="00415831"/>
    <w:rsid w:val="00416136"/>
    <w:rsid w:val="004863FB"/>
    <w:rsid w:val="004A06E1"/>
    <w:rsid w:val="004D38C9"/>
    <w:rsid w:val="00501640"/>
    <w:rsid w:val="00525BAD"/>
    <w:rsid w:val="00571092"/>
    <w:rsid w:val="005C2019"/>
    <w:rsid w:val="00600BB0"/>
    <w:rsid w:val="006269FC"/>
    <w:rsid w:val="00676895"/>
    <w:rsid w:val="0068568F"/>
    <w:rsid w:val="006C005C"/>
    <w:rsid w:val="006D441C"/>
    <w:rsid w:val="006D7A60"/>
    <w:rsid w:val="006F0DA9"/>
    <w:rsid w:val="006F11CE"/>
    <w:rsid w:val="006F3960"/>
    <w:rsid w:val="00786F71"/>
    <w:rsid w:val="007A0ED9"/>
    <w:rsid w:val="007D435D"/>
    <w:rsid w:val="007E04DF"/>
    <w:rsid w:val="007F023B"/>
    <w:rsid w:val="007F1D25"/>
    <w:rsid w:val="0080234C"/>
    <w:rsid w:val="00822BA4"/>
    <w:rsid w:val="00823A21"/>
    <w:rsid w:val="008B5449"/>
    <w:rsid w:val="008C2807"/>
    <w:rsid w:val="008D24C8"/>
    <w:rsid w:val="0091446C"/>
    <w:rsid w:val="00915A78"/>
    <w:rsid w:val="009753B3"/>
    <w:rsid w:val="009D6DE9"/>
    <w:rsid w:val="009E27C9"/>
    <w:rsid w:val="009F19C7"/>
    <w:rsid w:val="00A061DD"/>
    <w:rsid w:val="00A16684"/>
    <w:rsid w:val="00A458C1"/>
    <w:rsid w:val="00A710DA"/>
    <w:rsid w:val="00A77708"/>
    <w:rsid w:val="00A956A1"/>
    <w:rsid w:val="00AC0648"/>
    <w:rsid w:val="00AD67E4"/>
    <w:rsid w:val="00AF2993"/>
    <w:rsid w:val="00AF5A86"/>
    <w:rsid w:val="00B0526C"/>
    <w:rsid w:val="00B063FC"/>
    <w:rsid w:val="00B07284"/>
    <w:rsid w:val="00B16672"/>
    <w:rsid w:val="00B615C9"/>
    <w:rsid w:val="00B61C7A"/>
    <w:rsid w:val="00BA0A3D"/>
    <w:rsid w:val="00BE6A50"/>
    <w:rsid w:val="00C44C89"/>
    <w:rsid w:val="00C86F4B"/>
    <w:rsid w:val="00CB16EB"/>
    <w:rsid w:val="00CC6084"/>
    <w:rsid w:val="00D77145"/>
    <w:rsid w:val="00DA3E54"/>
    <w:rsid w:val="00DC1B35"/>
    <w:rsid w:val="00DD3E09"/>
    <w:rsid w:val="00DE3ECE"/>
    <w:rsid w:val="00E00FC2"/>
    <w:rsid w:val="00E5409D"/>
    <w:rsid w:val="00E57C0A"/>
    <w:rsid w:val="00E63A58"/>
    <w:rsid w:val="00EA214E"/>
    <w:rsid w:val="00ED2356"/>
    <w:rsid w:val="00F11670"/>
    <w:rsid w:val="00F2170B"/>
    <w:rsid w:val="00F52597"/>
    <w:rsid w:val="00F76EA2"/>
    <w:rsid w:val="00F836EB"/>
    <w:rsid w:val="00F97BB0"/>
    <w:rsid w:val="00FB5ECE"/>
    <w:rsid w:val="00FD39DC"/>
    <w:rsid w:val="015D535B"/>
    <w:rsid w:val="01C00A77"/>
    <w:rsid w:val="02732333"/>
    <w:rsid w:val="02CC7C2D"/>
    <w:rsid w:val="03770A53"/>
    <w:rsid w:val="03A657A7"/>
    <w:rsid w:val="03ED1A9B"/>
    <w:rsid w:val="049B204D"/>
    <w:rsid w:val="054A6F9E"/>
    <w:rsid w:val="0603393A"/>
    <w:rsid w:val="082253DC"/>
    <w:rsid w:val="08E507E0"/>
    <w:rsid w:val="08E847D0"/>
    <w:rsid w:val="09EF4A0E"/>
    <w:rsid w:val="0A605186"/>
    <w:rsid w:val="0A73322C"/>
    <w:rsid w:val="0B733816"/>
    <w:rsid w:val="0B8D5027"/>
    <w:rsid w:val="0C0F1B9F"/>
    <w:rsid w:val="0CF526B6"/>
    <w:rsid w:val="0E433B44"/>
    <w:rsid w:val="0EB60C1F"/>
    <w:rsid w:val="0EC94076"/>
    <w:rsid w:val="0ED45114"/>
    <w:rsid w:val="0F4A6001"/>
    <w:rsid w:val="10A1599C"/>
    <w:rsid w:val="119D3CEE"/>
    <w:rsid w:val="11E0548D"/>
    <w:rsid w:val="11E8285B"/>
    <w:rsid w:val="142D0CBD"/>
    <w:rsid w:val="14373D23"/>
    <w:rsid w:val="1463538B"/>
    <w:rsid w:val="153411C2"/>
    <w:rsid w:val="15AFF610"/>
    <w:rsid w:val="16950E1C"/>
    <w:rsid w:val="16E475DF"/>
    <w:rsid w:val="17282E8C"/>
    <w:rsid w:val="18603D22"/>
    <w:rsid w:val="1B175993"/>
    <w:rsid w:val="1BB52EA2"/>
    <w:rsid w:val="1C550664"/>
    <w:rsid w:val="1CAE64E1"/>
    <w:rsid w:val="1CDF4190"/>
    <w:rsid w:val="1D064A21"/>
    <w:rsid w:val="1D6F38CA"/>
    <w:rsid w:val="1F290771"/>
    <w:rsid w:val="1FDA4EA7"/>
    <w:rsid w:val="2024566B"/>
    <w:rsid w:val="202F4D8A"/>
    <w:rsid w:val="203D3191"/>
    <w:rsid w:val="21515B9E"/>
    <w:rsid w:val="23692F84"/>
    <w:rsid w:val="23F86006"/>
    <w:rsid w:val="24353EF0"/>
    <w:rsid w:val="24906052"/>
    <w:rsid w:val="24927AF6"/>
    <w:rsid w:val="24C861FE"/>
    <w:rsid w:val="265B7E73"/>
    <w:rsid w:val="27035039"/>
    <w:rsid w:val="295E2E86"/>
    <w:rsid w:val="2A695023"/>
    <w:rsid w:val="2B452F8C"/>
    <w:rsid w:val="2B7C2DCC"/>
    <w:rsid w:val="2BB737F1"/>
    <w:rsid w:val="2C1A3AAC"/>
    <w:rsid w:val="2C5F3513"/>
    <w:rsid w:val="2CE43533"/>
    <w:rsid w:val="2D070E6D"/>
    <w:rsid w:val="2D9142FF"/>
    <w:rsid w:val="2D9A14E4"/>
    <w:rsid w:val="2DDB48AF"/>
    <w:rsid w:val="2E0A5EA6"/>
    <w:rsid w:val="2E153666"/>
    <w:rsid w:val="2E6300B5"/>
    <w:rsid w:val="2EDC7166"/>
    <w:rsid w:val="2F1B410B"/>
    <w:rsid w:val="2F233EFC"/>
    <w:rsid w:val="2F836CDD"/>
    <w:rsid w:val="2FB32463"/>
    <w:rsid w:val="2FBD6DD4"/>
    <w:rsid w:val="2FBE636C"/>
    <w:rsid w:val="30F04650"/>
    <w:rsid w:val="30FF270E"/>
    <w:rsid w:val="31BF427F"/>
    <w:rsid w:val="33506A40"/>
    <w:rsid w:val="33760807"/>
    <w:rsid w:val="34DE0A2F"/>
    <w:rsid w:val="34E20BC9"/>
    <w:rsid w:val="350A5566"/>
    <w:rsid w:val="35714CB8"/>
    <w:rsid w:val="35E63D4A"/>
    <w:rsid w:val="3611425C"/>
    <w:rsid w:val="36CC3934"/>
    <w:rsid w:val="37BC486B"/>
    <w:rsid w:val="39903F1F"/>
    <w:rsid w:val="39AB355B"/>
    <w:rsid w:val="39EA15A5"/>
    <w:rsid w:val="3A495B16"/>
    <w:rsid w:val="3AB6AE6D"/>
    <w:rsid w:val="3AFF3E54"/>
    <w:rsid w:val="3B483FED"/>
    <w:rsid w:val="3D3C621F"/>
    <w:rsid w:val="3D6A12DA"/>
    <w:rsid w:val="3E0670B9"/>
    <w:rsid w:val="3E1B545F"/>
    <w:rsid w:val="3E25569F"/>
    <w:rsid w:val="3E2A13D3"/>
    <w:rsid w:val="3F49640F"/>
    <w:rsid w:val="3FD367AA"/>
    <w:rsid w:val="42A83D0E"/>
    <w:rsid w:val="42B102F2"/>
    <w:rsid w:val="43D17063"/>
    <w:rsid w:val="44261787"/>
    <w:rsid w:val="442C384E"/>
    <w:rsid w:val="45B24749"/>
    <w:rsid w:val="463A1540"/>
    <w:rsid w:val="46A56B31"/>
    <w:rsid w:val="47E81A6D"/>
    <w:rsid w:val="4A8F73F5"/>
    <w:rsid w:val="4B0B6A32"/>
    <w:rsid w:val="4B406DF1"/>
    <w:rsid w:val="4CFE0659"/>
    <w:rsid w:val="4D0D44E6"/>
    <w:rsid w:val="4DFF4291"/>
    <w:rsid w:val="4EB4447A"/>
    <w:rsid w:val="4F0F525E"/>
    <w:rsid w:val="4F307B45"/>
    <w:rsid w:val="50E572BD"/>
    <w:rsid w:val="52540645"/>
    <w:rsid w:val="52A25336"/>
    <w:rsid w:val="52E93CA2"/>
    <w:rsid w:val="52EF2D6C"/>
    <w:rsid w:val="53A00805"/>
    <w:rsid w:val="54940D5C"/>
    <w:rsid w:val="550D0BEC"/>
    <w:rsid w:val="55103E9F"/>
    <w:rsid w:val="56E73D3C"/>
    <w:rsid w:val="589637BD"/>
    <w:rsid w:val="58FD48BE"/>
    <w:rsid w:val="596F05C9"/>
    <w:rsid w:val="59ADF1CD"/>
    <w:rsid w:val="5A864BD6"/>
    <w:rsid w:val="5B013355"/>
    <w:rsid w:val="5B1F5BE1"/>
    <w:rsid w:val="5BA35F04"/>
    <w:rsid w:val="5BFB8EA3"/>
    <w:rsid w:val="5C431DCB"/>
    <w:rsid w:val="5D7C0612"/>
    <w:rsid w:val="5DB263C1"/>
    <w:rsid w:val="5EFB472B"/>
    <w:rsid w:val="5FFF4000"/>
    <w:rsid w:val="613E460E"/>
    <w:rsid w:val="616B00AA"/>
    <w:rsid w:val="61824CE7"/>
    <w:rsid w:val="62D40E04"/>
    <w:rsid w:val="631A2CFD"/>
    <w:rsid w:val="63AD58AF"/>
    <w:rsid w:val="64431DBD"/>
    <w:rsid w:val="645056B2"/>
    <w:rsid w:val="647210A0"/>
    <w:rsid w:val="65FF41A4"/>
    <w:rsid w:val="67A40FE5"/>
    <w:rsid w:val="680442E3"/>
    <w:rsid w:val="684E4CDD"/>
    <w:rsid w:val="68962C94"/>
    <w:rsid w:val="6D1434C4"/>
    <w:rsid w:val="6FFBB95B"/>
    <w:rsid w:val="70815981"/>
    <w:rsid w:val="72156AE2"/>
    <w:rsid w:val="72647B0B"/>
    <w:rsid w:val="72B80690"/>
    <w:rsid w:val="72FC4BD5"/>
    <w:rsid w:val="73BFB75F"/>
    <w:rsid w:val="74AB21CE"/>
    <w:rsid w:val="74FD7D8B"/>
    <w:rsid w:val="75270345"/>
    <w:rsid w:val="75F27366"/>
    <w:rsid w:val="76025FB6"/>
    <w:rsid w:val="763BD8EE"/>
    <w:rsid w:val="77FF1F33"/>
    <w:rsid w:val="786B4635"/>
    <w:rsid w:val="787F399B"/>
    <w:rsid w:val="78823444"/>
    <w:rsid w:val="788E538D"/>
    <w:rsid w:val="78D25C0A"/>
    <w:rsid w:val="795E76A7"/>
    <w:rsid w:val="79B27720"/>
    <w:rsid w:val="79DF20E0"/>
    <w:rsid w:val="7B4C33AD"/>
    <w:rsid w:val="7BA04488"/>
    <w:rsid w:val="7C873272"/>
    <w:rsid w:val="7CB40E3C"/>
    <w:rsid w:val="7DAE506B"/>
    <w:rsid w:val="7DC13D15"/>
    <w:rsid w:val="7E092507"/>
    <w:rsid w:val="7EDD3C07"/>
    <w:rsid w:val="7F60F587"/>
    <w:rsid w:val="7F7F7D2C"/>
    <w:rsid w:val="7F88535D"/>
    <w:rsid w:val="7FDF7FC6"/>
    <w:rsid w:val="B7EFCF0D"/>
    <w:rsid w:val="BA97CF90"/>
    <w:rsid w:val="BCF95A57"/>
    <w:rsid w:val="BF876286"/>
    <w:rsid w:val="D3B714F9"/>
    <w:rsid w:val="D5CF1C4A"/>
    <w:rsid w:val="DB6FAD51"/>
    <w:rsid w:val="EAF46175"/>
    <w:rsid w:val="EFDF28C8"/>
    <w:rsid w:val="EFE2916D"/>
    <w:rsid w:val="F6E7776C"/>
    <w:rsid w:val="F7FD7A6E"/>
    <w:rsid w:val="FA9F802D"/>
    <w:rsid w:val="FBEFD3F1"/>
    <w:rsid w:val="FFE5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jc w:val="left"/>
      <w:outlineLvl w:val="0"/>
    </w:pPr>
    <w:rPr>
      <w:rFonts w:ascii="黑体" w:hAnsi="宋体" w:eastAsia="黑体"/>
      <w:bCs/>
      <w:kern w:val="44"/>
      <w:sz w:val="21"/>
      <w:szCs w:val="21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qFormat/>
    <w:uiPriority w:val="9"/>
    <w:pPr>
      <w:keepNext/>
      <w:keepLines/>
      <w:spacing w:line="560" w:lineRule="exact"/>
      <w:outlineLvl w:val="2"/>
    </w:p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济南1"/>
    <w:basedOn w:val="1"/>
    <w:qFormat/>
    <w:uiPriority w:val="99"/>
    <w:pPr>
      <w:spacing w:line="360" w:lineRule="auto"/>
      <w:ind w:firstLine="480"/>
      <w:jc w:val="left"/>
      <w:outlineLvl w:val="0"/>
    </w:pPr>
    <w:rPr>
      <w:rFonts w:ascii="黑体" w:hAnsi="黑体"/>
    </w:rPr>
  </w:style>
  <w:style w:type="paragraph" w:styleId="6">
    <w:name w:val="Normal Indent"/>
    <w:basedOn w:val="1"/>
    <w:qFormat/>
    <w:uiPriority w:val="99"/>
    <w:pPr>
      <w:ind w:firstLine="420" w:firstLineChars="200"/>
    </w:pPr>
  </w:style>
  <w:style w:type="paragraph" w:styleId="7">
    <w:name w:val="Body Text Indent"/>
    <w:basedOn w:val="1"/>
    <w:next w:val="6"/>
    <w:link w:val="22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pPr>
      <w:widowControl w:val="0"/>
      <w:jc w:val="both"/>
    </w:pPr>
    <w:rPr>
      <w:rFonts w:hint="default" w:ascii="Calibri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 w:eastAsia="宋体" w:cs="Times New Roman"/>
      <w:sz w:val="32"/>
      <w:szCs w:val="20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qFormat/>
    <w:uiPriority w:val="99"/>
    <w:rPr>
      <w:rFonts w:ascii="仿宋" w:hAnsi="仿宋" w:eastAsia="仿宋" w:cs="仿宋"/>
      <w:b/>
      <w:bCs/>
      <w:color w:val="000000"/>
      <w:sz w:val="28"/>
      <w:szCs w:val="28"/>
    </w:rPr>
  </w:style>
  <w:style w:type="paragraph" w:styleId="13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??" w:hAnsi="??" w:cs="??"/>
      <w:kern w:val="0"/>
      <w:sz w:val="24"/>
      <w:szCs w:val="24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 2"/>
    <w:basedOn w:val="7"/>
    <w:next w:val="1"/>
    <w:link w:val="23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customStyle="1" w:styleId="20">
    <w:name w:val="页眉 Char"/>
    <w:basedOn w:val="17"/>
    <w:link w:val="11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7"/>
    <w:link w:val="10"/>
    <w:qFormat/>
    <w:uiPriority w:val="99"/>
    <w:rPr>
      <w:kern w:val="2"/>
      <w:sz w:val="18"/>
      <w:szCs w:val="18"/>
    </w:rPr>
  </w:style>
  <w:style w:type="character" w:customStyle="1" w:styleId="22">
    <w:name w:val="正文文本缩进 Char"/>
    <w:basedOn w:val="17"/>
    <w:link w:val="7"/>
    <w:qFormat/>
    <w:uiPriority w:val="0"/>
    <w:rPr>
      <w:kern w:val="2"/>
      <w:sz w:val="21"/>
      <w:szCs w:val="24"/>
    </w:rPr>
  </w:style>
  <w:style w:type="character" w:customStyle="1" w:styleId="23">
    <w:name w:val="正文首行缩进 2 Char"/>
    <w:basedOn w:val="22"/>
    <w:link w:val="15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4">
    <w:name w:val="日期 Char"/>
    <w:basedOn w:val="17"/>
    <w:link w:val="9"/>
    <w:qFormat/>
    <w:uiPriority w:val="0"/>
    <w:rPr>
      <w:rFonts w:ascii="Times New Roman" w:hAnsi="Times New Roman" w:eastAsia="宋体" w:cs="Times New Roman"/>
      <w:kern w:val="2"/>
      <w:sz w:val="32"/>
    </w:rPr>
  </w:style>
  <w:style w:type="paragraph" w:customStyle="1" w:styleId="25">
    <w:name w:val="文件格式"/>
    <w:basedOn w:val="1"/>
    <w:qFormat/>
    <w:uiPriority w:val="99"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paragraph" w:styleId="26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reader-word-layer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8">
    <w:name w:val="zwnr181"/>
    <w:basedOn w:val="17"/>
    <w:qFormat/>
    <w:uiPriority w:val="0"/>
    <w:rPr>
      <w:rFonts w:hint="eastAsia" w:ascii="华文仿宋" w:eastAsia="华文仿宋"/>
      <w:sz w:val="27"/>
      <w:szCs w:val="27"/>
    </w:rPr>
  </w:style>
  <w:style w:type="paragraph" w:customStyle="1" w:styleId="29">
    <w:name w:val="更新目录"/>
    <w:basedOn w:val="1"/>
    <w:qFormat/>
    <w:uiPriority w:val="0"/>
    <w:pPr>
      <w:overflowPunct w:val="0"/>
      <w:spacing w:line="430" w:lineRule="exact"/>
      <w:ind w:firstLine="480" w:firstLineChars="200"/>
    </w:pPr>
    <w:rPr>
      <w:rFonts w:hint="eastAsia" w:eastAsia="黑体" w:cs="宋体"/>
      <w:color w:val="auto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16</Pages>
  <Words>1027</Words>
  <Characters>5860</Characters>
  <Lines>48</Lines>
  <Paragraphs>13</Paragraphs>
  <TotalTime>12</TotalTime>
  <ScaleCrop>false</ScaleCrop>
  <LinksUpToDate>false</LinksUpToDate>
  <CharactersWithSpaces>6874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11</dc:creator>
  <cp:lastModifiedBy>Administrator</cp:lastModifiedBy>
  <cp:lastPrinted>2023-04-06T16:48:00Z</cp:lastPrinted>
  <dcterms:modified xsi:type="dcterms:W3CDTF">2023-05-05T09:39:36Z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