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4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>
      <w:pPr>
        <w:spacing w:line="300" w:lineRule="exact"/>
        <w:jc w:val="center"/>
      </w:pPr>
      <w:r>
        <w:rPr>
          <w:rFonts w:eastAsia="方正仿宋简体"/>
          <w:sz w:val="32"/>
          <w:szCs w:val="32"/>
          <w:lang w:bidi="ar"/>
        </w:rPr>
        <w:tab/>
      </w:r>
    </w:p>
    <w:p>
      <w:pPr>
        <w:spacing w:line="3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济政字〔2024〕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26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95pt;height:0pt;width:430.85pt;z-index:251659264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+IEfK9UBAADOAwAADgAA AGRycy9lMm9Eb2MueG1srVNNb9swDL0P2H8QdF/sBO2yGXF6aJZdii3Ath/A6CMWoC+Iapz8+1Fy mm7dJYf5IFMS+cj3SK0eTs6yo0pogu/5fNZyprwI0vhDz3/93H74xBlm8BJs8KrnZ4X8Yf3+3WqM nVqEIVipEiMQj90Yez7kHLumQTEoBzgLUXm61CE5yLRNh0YmGAnd2WbRth+bMSQZUxAKkU430yW/ IKZbAIPWRqhNEM9O+TyhJmUhEyUcTES+rtVqrUT+rjWqzGzPiWmuKyUhe1/WZr2C7pAgDkZcSoBb SnjDyYHxlPQKtYEM7DmZf6CcESlg0HkmgmsmIlURYjFv32jzY4CoKheSGuNVdPx/sOLbcZeYkT2/ 58yDo4Y/Ga/YXVFmjNiRw6PfpcsO4y4VmiedXPkTAXaqap6vaqpTZoIO7++W8+VnghUvd81rYEyY v6rgWDF6biln1Q+OT5gpGbm+uJQ81rORhnWxbKlxAmjsNLWbTBepdPSHGozBGrk11pYQTIf9o03s CNT67balr3Ai4L/cSpYN4DD51atpKAYF8ouXLJ8jieLpLfBSg1OSM6vo6RSLAKHLYOwtnpTaeqqg yDoJWax9kOeqbz2nNtcaLyNZ5ujPfY1+fYbr3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ONMvoDU AAAABgEAAA8AAAAAAAAAAQAgAAAAOAAAAGRycy9kb3ducmV2LnhtbFBLAQIUABQAAAAIAIdO4kD4 gR8r1QEAAM4DAAAOAAAAAAAAAAEAIAAAADkBAABkcnMvZTJvRG9jLnhtbFBLBQYAAAAABgAGAFkB AACA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文星仿宋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600" w:lineRule="exact"/>
        <w:jc w:val="center"/>
        <w:rPr>
          <w:rFonts w:hint="eastAsia" w:ascii="方正小标宋简体" w:hAnsi="文星仿宋" w:eastAsia="方正小标宋简体" w:cs="方正小标宋简体"/>
          <w:b/>
          <w:spacing w:val="-11"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pacing w:val="-11"/>
          <w:sz w:val="44"/>
          <w:szCs w:val="44"/>
          <w:lang w:bidi="ar"/>
        </w:rPr>
        <w:t>关于</w:t>
      </w:r>
      <w:r>
        <w:rPr>
          <w:rFonts w:hint="default" w:ascii="方正小标宋简体" w:hAnsi="文星仿宋" w:eastAsia="方正小标宋简体" w:cs="方正小标宋简体"/>
          <w:b/>
          <w:spacing w:val="-11"/>
          <w:sz w:val="44"/>
          <w:szCs w:val="44"/>
          <w:lang w:bidi="ar"/>
        </w:rPr>
        <w:t>济宁市</w:t>
      </w:r>
      <w:r>
        <w:rPr>
          <w:rFonts w:hint="eastAsia" w:ascii="方正小标宋简体" w:hAnsi="文星仿宋" w:eastAsia="方正小标宋简体" w:cs="方正小标宋简体"/>
          <w:b/>
          <w:spacing w:val="-11"/>
          <w:sz w:val="44"/>
          <w:szCs w:val="44"/>
          <w:lang w:bidi="ar"/>
        </w:rPr>
        <w:t>兖州区大安镇、颜店镇、新驿镇、</w:t>
      </w:r>
    </w:p>
    <w:p>
      <w:pPr>
        <w:spacing w:line="600" w:lineRule="exact"/>
        <w:jc w:val="center"/>
        <w:rPr>
          <w:rFonts w:hint="eastAsia" w:ascii="方正小标宋简体" w:hAnsi="文星仿宋" w:eastAsia="方正小标宋简体" w:cs="方正小标宋简体"/>
          <w:b/>
          <w:spacing w:val="-11"/>
          <w:sz w:val="44"/>
          <w:szCs w:val="44"/>
          <w:lang w:bidi="ar"/>
        </w:rPr>
      </w:pPr>
      <w:r>
        <w:rPr>
          <w:rFonts w:hint="eastAsia" w:ascii="方正小标宋简体" w:hAnsi="文星仿宋" w:eastAsia="方正小标宋简体" w:cs="方正小标宋简体"/>
          <w:b/>
          <w:spacing w:val="-11"/>
          <w:sz w:val="44"/>
          <w:szCs w:val="44"/>
          <w:lang w:bidi="ar"/>
        </w:rPr>
        <w:t>漕河镇、小孟镇国土空间规划</w: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pacing w:val="-11"/>
          <w:sz w:val="44"/>
          <w:szCs w:val="44"/>
          <w:lang w:bidi="ar"/>
        </w:rPr>
        <w:t>（2021—2035年）</w:t>
      </w: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的批复</w:t>
      </w:r>
      <w:bookmarkEnd w:id="2"/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spacing w:line="600" w:lineRule="exact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兖州区人民政府：</w:t>
      </w:r>
    </w:p>
    <w:p>
      <w:pPr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你区《关于呈请批准济宁市兖州区大安镇、颜店镇等5镇国土空间规划（2021—2035年）的请示》（济兖政呈〔2024〕15号）收悉。</w:t>
      </w:r>
      <w:r>
        <w:rPr>
          <w:rFonts w:hint="default" w:ascii="方正仿宋简体" w:hAnsi="方正仿宋简体" w:eastAsia="方正仿宋简体" w:cs="方正仿宋简体"/>
          <w:b/>
          <w:sz w:val="32"/>
          <w:szCs w:val="32"/>
        </w:rPr>
        <w:t>经研究，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批复如下：</w:t>
      </w:r>
    </w:p>
    <w:p>
      <w:pPr>
        <w:spacing w:line="600" w:lineRule="exact"/>
        <w:ind w:firstLine="624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一、原则同意《济宁市兖州区大安镇国土空间规划（2021—2035年）》《济宁市兖州区颜店镇国土空间规划（2021—2035年）》《济宁市兖州区新驿镇国土空间规划（2021—2035年）》《济宁市兖州区漕河镇国土空间规划（2021—2035年）》《济宁市兖州区小孟镇国土空间规划（2021—2035年）》（以下简称《规划》）。《规划》是大安镇、颜店镇、新驿镇、漕河镇、小孟镇空间发展的指南、可持续发展的空间蓝图，是各类开发保护建设活动的基本依据，各镇域内规划建设必须服从《规划》安排。《规划》实施要坚持以习近平新时代中国特色社会主义思想为指导，认真落实省、市各项工作部署，完整、准确、全面贯彻新发展理念，主动服务和融入新发展格局，深入实施高质量发展战略，着力将大安镇建成以精细化工、机械制造、农副产品加工为主的综合型城镇，将颜店镇建成以新能源、新材料、高端装备为主导的产业新城，将新驿镇建成以机械制造、高端装备配套为主的工贸强镇，将漕河镇建成以农副产品加工、机械制造为主的生态宜居城镇，将小孟镇建成以新型建材、农产品加工为主的生态宜居城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4" w:firstLineChars="200"/>
        <w:textAlignment w:val="auto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二、要发挥《规划》综合协调作用，统筹城乡生产、生活、生态布局。要加强与济宁市国土空间总体规划等上位规划的衔接，严守耕地保护红线、严守生态保护红线、严守城镇开发边界，严控新增城镇建设用地，促进城镇空间集约高效发展。构建等级合理、协调有序的镇村体系，强化风貌管控引导，提升城乡人居环境。完善公共服务配置，提升城乡公共服务均衡性。统筹市政基础设施建设，提高保障能力和服务水平，健全公共安全和综合防灾体系，严格落实抗震、防洪排涝等安全防护要求，增强抵御灾害和事故的能力。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三、</w:t>
      </w:r>
      <w:r>
        <w:rPr>
          <w:rFonts w:hint="default" w:ascii="方正仿宋简体" w:hAnsi="方正仿宋简体" w:eastAsia="方正仿宋简体" w:cs="方正仿宋简体"/>
          <w:b/>
          <w:sz w:val="32"/>
          <w:szCs w:val="32"/>
        </w:rPr>
        <w:t>你区要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会同市自然资源和规划局积极推</w:t>
      </w:r>
      <w:r>
        <w:rPr>
          <w:rFonts w:hint="default" w:ascii="方正仿宋简体" w:hAnsi="方正仿宋简体" w:eastAsia="方正仿宋简体" w:cs="方正仿宋简体"/>
          <w:b/>
          <w:sz w:val="32"/>
          <w:szCs w:val="32"/>
        </w:rPr>
        <w:t>动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大安镇、颜店镇、新驿镇、漕河镇、小孟镇政府认真落实《规划》提出的各项任务和措施，确保规划目标实现。市、区自然资源和规划管理部门要加强对《规划》实施工作的指导、监督和检查。任何部门和个人不得随意修改、违规变更规划，如需调整应按规定程序报批，《规划》实施中的重大事项要逐级请示报告。</w:t>
      </w: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方正仿宋简体" w:eastAsia="方正仿宋简体" w:cs="方正仿宋简体"/>
          <w:b/>
          <w:sz w:val="32"/>
          <w:szCs w:val="32"/>
        </w:rPr>
      </w:pPr>
    </w:p>
    <w:p>
      <w:pPr>
        <w:wordWrap w:val="0"/>
        <w:spacing w:line="600" w:lineRule="exact"/>
        <w:ind w:firstLine="4992" w:firstLineChars="1600"/>
        <w:jc w:val="right"/>
        <w:rPr>
          <w:rFonts w:ascii="方正仿宋简体" w:hAnsi="宋体" w:eastAsia="方正仿宋简体" w:cs="方正仿宋简体"/>
          <w:b/>
          <w:kern w:val="32"/>
        </w:rPr>
      </w:pPr>
      <w:r>
        <w:rPr>
          <w:rFonts w:hint="eastAsia" w:ascii="方正仿宋简体" w:hAnsi="宋体" w:eastAsia="方正仿宋简体" w:cs="方正仿宋简体"/>
          <w:b/>
          <w:kern w:val="32"/>
          <w:sz w:val="32"/>
          <w:szCs w:val="32"/>
          <w:lang w:bidi="ar"/>
        </w:rPr>
        <w:t xml:space="preserve">济宁市人民政府        </w:t>
      </w:r>
    </w:p>
    <w:p>
      <w:pPr>
        <w:wordWrap w:val="0"/>
        <w:spacing w:line="600" w:lineRule="exact"/>
        <w:jc w:val="right"/>
        <w:rPr>
          <w:rFonts w:ascii="方正仿宋简体" w:hAnsi="宋体" w:eastAsia="方正仿宋简体" w:cs="方正仿宋简体"/>
          <w:b/>
          <w:kern w:val="32"/>
        </w:rPr>
      </w:pPr>
      <w:r>
        <w:rPr>
          <w:rFonts w:hint="eastAsia" w:ascii="方正仿宋简体" w:hAnsi="宋体" w:eastAsia="方正仿宋简体" w:cs="方正仿宋简体"/>
          <w:b/>
          <w:kern w:val="32"/>
          <w:sz w:val="32"/>
          <w:szCs w:val="32"/>
          <w:lang w:bidi="ar"/>
        </w:rPr>
        <w:t xml:space="preserve">                               </w:t>
      </w:r>
      <w:r>
        <w:rPr>
          <w:rFonts w:hint="default" w:ascii="方正仿宋简体" w:hAnsi="宋体" w:eastAsia="方正仿宋简体" w:cs="方正仿宋简体"/>
          <w:b/>
          <w:kern w:val="32"/>
          <w:sz w:val="32"/>
          <w:szCs w:val="32"/>
          <w:lang w:bidi="ar"/>
        </w:rPr>
        <w:t xml:space="preserve"> </w:t>
      </w:r>
      <w:r>
        <w:rPr>
          <w:rFonts w:hint="eastAsia" w:ascii="方正仿宋简体" w:hAnsi="宋体" w:eastAsia="方正仿宋简体" w:cs="方正仿宋简体"/>
          <w:b/>
          <w:kern w:val="32"/>
          <w:sz w:val="32"/>
          <w:szCs w:val="32"/>
          <w:lang w:bidi="ar"/>
        </w:rPr>
        <w:t xml:space="preserve"> 2024年7月</w:t>
      </w:r>
      <w:r>
        <w:rPr>
          <w:rFonts w:hint="default" w:ascii="方正仿宋简体" w:hAnsi="宋体" w:eastAsia="方正仿宋简体" w:cs="方正仿宋简体"/>
          <w:b/>
          <w:kern w:val="32"/>
          <w:sz w:val="32"/>
          <w:szCs w:val="32"/>
          <w:lang w:bidi="ar"/>
        </w:rPr>
        <w:t>10</w:t>
      </w:r>
      <w:r>
        <w:rPr>
          <w:rFonts w:hint="eastAsia" w:ascii="方正仿宋简体" w:hAnsi="宋体" w:eastAsia="方正仿宋简体" w:cs="方正仿宋简体"/>
          <w:b/>
          <w:kern w:val="32"/>
          <w:sz w:val="32"/>
          <w:szCs w:val="32"/>
          <w:lang w:bidi="ar"/>
        </w:rPr>
        <w:t xml:space="preserve">日        </w:t>
      </w:r>
    </w:p>
    <w:p>
      <w:pPr>
        <w:spacing w:line="600" w:lineRule="exact"/>
        <w:ind w:firstLine="624" w:firstLineChars="200"/>
        <w:rPr>
          <w:rFonts w:hint="default" w:ascii="方正仿宋简体" w:hAnsi="文星仿宋" w:eastAsia="方正仿宋简体" w:cs="方正仿宋简体"/>
          <w:b/>
          <w:sz w:val="32"/>
          <w:szCs w:val="32"/>
        </w:rPr>
      </w:pPr>
      <w:r>
        <w:rPr>
          <w:rFonts w:ascii="方正仿宋简体" w:hAnsi="文星仿宋" w:eastAsia="方正仿宋简体" w:cs="方正仿宋简体"/>
          <w:b/>
          <w:sz w:val="32"/>
          <w:szCs w:val="32"/>
        </w:rPr>
        <w:t>（此件公开发布）</w:t>
      </w: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24" w:firstLineChars="200"/>
        <w:textAlignment w:val="auto"/>
        <w:rPr>
          <w:rFonts w:ascii="方正仿宋简体" w:eastAsia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24" w:firstLineChars="200"/>
        <w:textAlignment w:val="auto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hint="eastAsia" w:ascii="方正仿宋简体" w:hAnsi="文星黑体" w:eastAsia="方正仿宋简体" w:cs="方正黑体简体"/>
          <w:b/>
          <w:sz w:val="32"/>
          <w:szCs w:val="32"/>
        </w:rPr>
      </w:pPr>
      <w:bookmarkStart w:id="5" w:name="_GoBack"/>
      <w:bookmarkEnd w:id="5"/>
    </w:p>
    <w:p>
      <w:pPr>
        <w:spacing w:line="600" w:lineRule="exact"/>
        <w:ind w:firstLine="624" w:firstLineChars="200"/>
        <w:rPr>
          <w:rFonts w:ascii="方正仿宋简体" w:hAnsi="文星黑体" w:eastAsia="方正仿宋简体" w:cs="方正黑体简体"/>
          <w:b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黑体" w:eastAsia="方正仿宋简体" w:cs="方正黑体简体"/>
          <w:b/>
          <w:sz w:val="32"/>
          <w:szCs w:val="32"/>
        </w:rPr>
      </w:pPr>
    </w:p>
    <w:p>
      <w:pPr>
        <w:spacing w:line="240" w:lineRule="exact"/>
        <w:ind w:firstLine="200"/>
        <w:rPr>
          <w:rFonts w:ascii="方正仿宋简体" w:hAnsi="文星黑体" w:eastAsia="方正仿宋简体" w:cs="方正黑体简体"/>
          <w:b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b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6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6.1pt;height:0pt;width:436.55pt;z-index:251660288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A3ngGB0QEAAM4DAAAO AAAAZHJzL2Uyb0RvYy54bWytU01v2zAMvQ/YfxB0X+wG/RiMOD006y7FFmDbD2AkOhagL4hqnPz7 UXLabt0lh/kgUxL5yPdIre6PzooDJjLB9/Jq0UqBXgVt/L6Xv34+fvosBWXwGmzw2MsTkrxff/yw mmKHyzAGqzEJBvHUTbGXY86xaxpSIzqgRYjo+XIIyUHmbdo3OsHE6M42y7a9baaQdExBIRGfbuZL eUZMlwCGYTAKN0E9O/R5Rk1oITMlGk0kua7VDgOq/H0YCLOwvWSmua6chO1dWZv1Crp9gjgadS4B LinhHScHxnPSV6gNZBDPyfwD5YxKgcKQFyq4ZiZSFWEWV+07bX6MELFyYakpvopO/w9WfTtskzC6 l7dSeHDc8CfjUdwVZaZIHTs8+G067yhuU6F5HJIrfyYgjlXN06uaeMxC8eHNzfV127LQ6uWueQuM ifJXDE4Uo5eWc1b94PBEmZOx64tLyWO9mHhYl3cVD3jsBm43Q7vIpZPf12AK1uhHY20JobTfPdgk DlBaX7/CiYH/citZNkDj7Fev5qEYEfQXr0U+RRbF81uQpQaHWgqL/HSKxYDQZTD2Ek9ObT1XUGSd hSzWLuhT1beec5trjeeRLHP0575Gvz3D9W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GH+DV1gAA AAYBAAAPAAAAAAAAAAEAIAAAADgAAABkcnMvZG93bnJldi54bWxQSwECFAAUAAAACACHTuJAN54B gdEBAADO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3" w:name="主题词"/>
      <w:bookmarkEnd w:id="3"/>
    </w:p>
    <w:p>
      <w:pPr>
        <w:spacing w:line="440" w:lineRule="exact"/>
        <w:ind w:firstLine="136" w:firstLineChars="50"/>
        <w:rPr>
          <w:rFonts w:ascii="方正仿宋简体" w:hAnsi="文星仿宋" w:eastAsia="方正仿宋简体" w:cs="方正仿宋简体"/>
          <w:b/>
          <w:color w:val="000000"/>
          <w:sz w:val="28"/>
          <w:szCs w:val="28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</w:t>
      </w:r>
      <w:bookmarkStart w:id="4" w:name="BKchaosong"/>
      <w:bookmarkEnd w:id="4"/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市国土空间规划委员会成员单位</w:t>
      </w:r>
      <w:r>
        <w:rPr>
          <w:rFonts w:hint="eastAsia" w:ascii="方正仿宋简体" w:hAnsi="文星仿宋" w:eastAsia="方正仿宋简体" w:cs="方正仿宋简体"/>
          <w:b/>
          <w:color w:val="000000"/>
          <w:sz w:val="28"/>
          <w:szCs w:val="28"/>
          <w:lang w:bidi="ar"/>
        </w:rPr>
        <w:t>。</w:t>
      </w:r>
    </w:p>
    <w:p>
      <w:pPr>
        <w:spacing w:line="740" w:lineRule="exact"/>
        <w:ind w:firstLine="156" w:firstLineChars="50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512445</wp:posOffset>
                </wp:positionV>
                <wp:extent cx="5544185" cy="0"/>
                <wp:effectExtent l="0" t="0" r="19050" b="19050"/>
                <wp:wrapNone/>
                <wp:docPr id="8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0.35pt;height:0pt;width:436.55pt;z-index:251662336;mso-width-relative:page;mso-height-relative:page;" filled="f" stroked="t" coordsize="21600,21600" o:gfxdata="UEsFBgAAAAAAAAAAAAAAAAAAAAAAAFBLAwQKAAAAAACHTuJAAAAAAAAAAAAAAAAABAAAAGRycy9Q SwMEFAAAAAgAh07iQGE0nZ/VAAAABgEAAA8AAABkcnMvZG93bnJldi54bWxNj81OwzAQhO9IvIO1 SNyonSIRK8TpAVRVIC5tkbhu4yUOxOs0dn94e4w4wHFnRjPf1ouzH8SRptgHNlDMFAjiNtieOwOv 2+WNBhETssUhMBn4ogiL5vKixsqGE6/puEmdyCUcKzTgUhorKWPryGOchZE4e+9h8pjyOXXSTnjK 5X6Qc6XupMee84LDkR4ctZ+bgzeAj6t1etPz57J/ci8f2+V+5fTemOurQt2DSHROf2H4wc/o0GSm XTiwjWIwkB9JBrQqQWRXl7cFiN2vIJta/sdvvgFQSwMEFAAAAAgAh07iQPm8JJzRAQAAzgMAAA4A AABkcnMvZTJvRG9jLnhtbK1TTW/bMAy9D9h/EHRf7AbtPow4PTTrLsUWYN0PYCQ6FqAviGqc/PtR ctpu3SWH+SBTEvnI90itbo/OigMmMsH38mrRSoFeBW38vpe/Hu8/fJaCMngNNnjs5QlJ3q7fv1tN scNlGIPVmASDeOqm2Msx59g1DakRHdAiRPR8OYTkIPM27RudYGJ0Z5tl235sppB0TEEhEZ9u5kt5 RkyXAIZhMAo3QT059HlGTWghMyUaTSS5rtUOA6r8YxgIs7C9ZKa5rpyE7V1Zm/UKun2COBp1LgEu KeENJwfGc9IXqA1kEE/J/APljEqBwpAXKrhmJlIVYRZX7Rttfo4QsXJhqSm+iE7/D1Z9P2yTMLqX 3HYPjhv+YDyKL0WZKVLHDnd+m847ittUaB6H5MqfCYhjVfP0oiYes1B8eHNzfd22LLR6vmteA2Oi /A2DE8XopeWcVT84PFDmZOz67FLyWC8mHtblp4oHPHYDt5uhXeTSye9rMAVr9L2xtoRQ2u/ubBIH KK2vX+HEwH+5lSwboHH2q1fzUIwI+qvXIp8ii+L5LchSg0MthUV+OsViQOgyGHuJJ6e2nisoss5C FmsX9KnqW8+5zbXG80iWOfpzX6Nfn+H6N1BLAwQKAAAAAACHTuJAAAAAAAAAAAAAAAAABgAAAF9y ZWxzL1BLAwQUAAAACACHTuJAihRmPNEAAACUAQAACwAAAF9yZWxzLy5yZWxzpZDBasMwDIbvg72D 0X1xmsMYo04vo9Br6R7A2IpjGltGMtn69vMOg2X0tqN+oe8T//7wmRa1IkukbGDX9aAwO/IxBwPv l+PTCyipNnu7UEYDNxQ4jI8P+zMutrYjmWMR1ShZDMy1lletxc2YrHRUMLfNRJxsbSMHXay72oB6 6Ptnzb8ZMG6Y6uQN8MkPoC630sx/2Ck6JqGpdo6SpmmK7h5VB7Zlju7INuEbuUazHLAa8CwaB2pZ 134EfV+/+6fe00c+47rVfoeM649Xb7ocvwBQSwMEFAAAAAgAh07iQH7m5SD3AAAA4QEAABMAAABb Q29udGVudF9UeXBlc10ueG1slZFBTsMwEEX3SNzB8hYlTrtACCXpgrRLQKgcYGRPEotkbHlMaG+P k7YbRJFY2jP/vye73BzGQUwY2Dqq5CovpEDSzljqKvm+32UPUnAEMjA4wkoekeWmvr0p90ePLFKa uJJ9jP5RKdY9jsC580hp0rowQkzH0CkP+gM6VOuiuFfaUUSKWZw7ZF022MLnEMX2kK5PJgEHluLp tDizKgneD1ZDTKZqIvODkp0JeUouO9xbz3dJQ6pfCfPkOuCce0lPE6xB8QohPsOYNJQJrIz7ooBT /nfJbDly5trWasybwE2KveF0sbrWjmvXOP3f8u2SunSr5YPqb1BLAQIUABQAAAAIAIdO4kB+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GE0nZ/VAAAA BgEAAA8AAAAAAAAAAQAgAAAAOAAAAGRycy9kb3ducmV2LnhtbFBLAQIUABQAAAAIAIdO4kD5vCSc 0QEAAM4DAAAOAAAAAAAAAAEAIAAAADoBAABkcnMvZTJvRG9jLnhtbFBLBQYAAAAABgAGAFkBAAB9 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544185" cy="0"/>
                <wp:effectExtent l="0" t="0" r="19050" b="19050"/>
                <wp:wrapNone/>
                <wp:docPr id="7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7.35pt;height:0pt;width:436.55pt;z-index:251661312;mso-width-relative:page;mso-height-relative:page;" filled="f" stroked="t" coordsize="21600,21600" o:gfxdata="UEsFBgAAAAAAAAAAAAAAAAAAAAAAAFBLAwQKAAAAAACHTuJAAAAAAAAAAAAAAAAABAAAAGRycy9Q SwMEFAAAAAgAh07iQBsE4j/VAAAABgEAAA8AAABkcnMvZG93bnJldi54bWxNj81OwzAQhO9IvIO1 SNyok4JIFOL0AKoqEJe2SFy3yTZOiddp7P7w9iziUI4zs5r5tpydXa+ONIbOs4F0koAirn3TcWvg Yz2/y0GFiNxg75kMfFOAWXV9VWLR+BMv6biKrZISDgUasDEOhdahtuQwTPxALNnWjw6jyLHVzYgn KXe9nibJo3bYsSxYHOjZUv21OjgD+LJYxs98+pZ1r/Z9t57vFzbfG3N7kyZPoCKd4+UYfvEFHSph 2vgDN0H1BuSRKO5DBkrSPLtPQW3+DF2V+j9+9QNQSwMEFAAAAAgAh07iQMuvFSTRAQAAzgMAAA4A AABkcnMvZTJvRG9jLnhtbK1TTW/bMAy9D9h/EHRf7QbtWhhxemjWXYotwLYfwEh0LEBfENU4+fej 5DTduksO80GmJPKR75FaPhycFXtMZILv5fVVKwV6FbTxu17++vn06V4KyuA12OCxl0ck+bD6+GE5 xQ4XYQxWYxIM4qmbYi/HnGPXNKRGdEBXIaLnyyEkB5m3adfoBBOjO9ss2vZzM4WkYwoKifh0PV/K E2K6BDAMg1G4DurFoc8zakILmSnRaCLJVa12GFDl78NAmIXtJTPNdeUkbG/L2qyW0O0SxNGoUwlw SQnvODkwnpOeodaQQbwk8w+UMyoFCkO+UsE1M5GqCLO4bt9p82OEiJULS03xLDr9P1j1bb9Jwuhe 3knhwXHDn41HcV+UmSJ17PDoN+m0o7hJheZhSK78mYA4VDWPZzXxkIXiw9vbm5u2ZaHV613zFhgT 5a8YnChGLy3nrPrB/pkyJ2PXV5eSx3ox8bAu7ioe8NgN3G6GdpFLJ7+rwRSs0U/G2hJCabd9tEns obS+foUTA//lVrKsgcbZr17NQzEi6C9ei3yMLIrntyBLDQ61FBb56RSLAaHLYOwlnpzaeq6gyDoL Waxt0Meqbz3nNtcaTyNZ5ujPfY1+e4ar31BLAwQKAAAAAACHTuJAAAAAAAAAAAAAAAAABgAAAF9y ZWxzL1BLAwQUAAAACACHTuJAihRmPNEAAACUAQAACwAAAF9yZWxzLy5yZWxzpZDBasMwDIbvg72D 0X1xmsMYo04vo9Br6R7A2IpjGltGMtn69vMOg2X0tqN+oe8T//7wmRa1IkukbGDX9aAwO/IxBwPv l+PTCyipNnu7UEYDNxQ4jI8P+zMutrYjmWMR1ShZDMy1lletxc2YrHRUMLfNRJxsbSMHXay72oB6 6Ptnzb8ZMG6Y6uQN8MkPoC630sx/2Ck6JqGpdo6SpmmK7h5VB7Zlju7INuEbuUazHLAa8CwaB2pZ 134EfV+/+6fe00c+47rVfoeM649Xb7ocvwBQSwMEFAAAAAgAh07iQH7m5SD3AAAA4QEAABMAAABb Q29udGVudF9UeXBlc10ueG1slZFBTsMwEEX3SNzB8hYlTrtACCXpgrRLQKgcYGRPEotkbHlMaG+P k7YbRJFY2jP/vye73BzGQUwY2Dqq5CovpEDSzljqKvm+32UPUnAEMjA4wkoekeWmvr0p90ePLFKa uJJ9jP5RKdY9jsC580hp0rowQkzH0CkP+gM6VOuiuFfaUUSKWZw7ZF022MLnEMX2kK5PJgEHluLp tDizKgneD1ZDTKZqIvODkp0JeUouO9xbz3dJQ6pfCfPkOuCce0lPE6xB8QohPsOYNJQJrIz7ooBT /nfJbDly5trWasybwE2KveF0sbrWjmvXOP3f8u2SunSr5YPqb1BLAQIUABQAAAAIAIdO4kB+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BsE4j/VAAAA BgEAAA8AAAAAAAAAAQAgAAAAOAAAAGRycy9kb3ducmV2LnhtbFBLAQIUABQAAAAIAIdO4kDLrxUk 0QEAAM4DAAAOAAAAAAAAAAEAIAAAADoBAABkcnMvZTJvRG9jLnhtbFBLBQYAAAAABgAGAFkBAAB9 BQAAAAA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  2024年7月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10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588" w:bottom="1191" w:left="1588" w:header="0" w:footer="1418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524210"/>
      <w:docPartObj>
        <w:docPartGallery w:val="autotext"/>
      </w:docPartObj>
    </w:sdtPr>
    <w:sdtContent>
      <w:p>
        <w:pPr>
          <w:pStyle w:val="2"/>
          <w:wordWrap w:val="0"/>
          <w:jc w:val="right"/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5 -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4 -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1" w:edit="readOnly" w:salt="wUg7KE1z2ruEP5igc0CG7g==" w:hash="NmEHBXCjPfzarQuTtKEx9GrczBOJpsgsx0DCRyva22qE18xrzjf7SwzMvj+DX8RkueBv/WkCfdj3gCAB6863yQ==" w:cryptSpinCount="100000" w:cryptAlgorithmType="typeAny" w:cryptAlgorithmClass="hash" w:cryptProviderType="rsaAES" w:cryptAlgorithmSid="14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C8"/>
    <w:rsid w:val="00026EC8"/>
    <w:rsid w:val="001D14D2"/>
    <w:rsid w:val="001D6E07"/>
    <w:rsid w:val="00281BB2"/>
    <w:rsid w:val="00414B5F"/>
    <w:rsid w:val="006A3A83"/>
    <w:rsid w:val="00D57693"/>
    <w:rsid w:val="00DF2686"/>
    <w:rsid w:val="00E868B5"/>
    <w:rsid w:val="29DB7A4E"/>
    <w:rsid w:val="3FFF6B55"/>
    <w:rsid w:val="6FEC1547"/>
    <w:rsid w:val="7B358EE0"/>
    <w:rsid w:val="7DFD9694"/>
    <w:rsid w:val="7FEFA277"/>
    <w:rsid w:val="B7EDEA2A"/>
    <w:rsid w:val="BAAA692A"/>
    <w:rsid w:val="D7FF026E"/>
    <w:rsid w:val="E7FF8E2D"/>
    <w:rsid w:val="FFBDE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1"/>
    <w:basedOn w:val="5"/>
    <w:link w:val="2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7">
    <w:name w:val="页眉 Char1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1016</Words>
  <Characters>202</Characters>
  <Lines>1</Lines>
  <Paragraphs>2</Paragraphs>
  <TotalTime>2</TotalTime>
  <ScaleCrop>false</ScaleCrop>
  <LinksUpToDate>false</LinksUpToDate>
  <CharactersWithSpaces>1216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2019-12-22T02:39:00Z</dcterms:created>
  <dc:creator>nizy</dc:creator>
  <cp:lastModifiedBy>user</cp:lastModifiedBy>
  <cp:lastPrinted>2024-07-12T11:04:00Z</cp:lastPrinted>
  <dcterms:modified xsi:type="dcterms:W3CDTF">2024-07-11T14:48:05Z</dcterms:modified>
  <dc:title>济 宁 市 人 民 政 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