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济政任〔2023〕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8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VkHfPdYBAADOAwAADgAA AGRycy9lMm9Eb2MueG1srVNNb9swDL0P2H8QdF/sBO2yGXF6aJZdii3Ath/A6CMWoC+Iapz8+1Fy mm7dJYf5IFMS+cj3SK0eTs6yo0pogu/5fNZyprwI0vhDz3/93H74xBlm8BJs8KrnZ4X8Yf3+3WqM nVqEIVipEiMQj90Yez7kHLumQTEoBzgLUXm61CE5yLRNh0YmGAnd2WbRth+bMSQZUxAKkU430yW/ IKZbAIPWRqhNEM9O+TyhJmUhEyUcTES+rtVqrUT+rjWqzGzPiWmuKyUhe1/WZr2C7pAgDkZcSoBb SnjDyYHxlPQKtYEM7DmZf6CcESlg0HkmgmsmIlURYjFv32jzY4CoKheSGuNVdPx/sOLbcZeYkTQJ nHlw1PAn4xW7K8qMETtyePS7dNlh3KVC86STK38iwE5VzfNVTXXKTNDh/d1yvvx8z5l4uWteA2PC /FUFx4rRc0s5q35wfMJMycj1xaXksZ6NVOJi2VLjBNDYaWo3mS5S6egPNRiDNXJrrC0hmA77R5vY Eaj1221LX+FEwH+5lSwbwGHyq1fTUAwK5BcvWT5HEsXTW+ClBqckZ1bR0ykWAUKXwdhbPCm19VRB kXUSslj7IM9V33pOba41XkayzNGf+xr9+gzXvwFQSwMECgAAAAAAh07iQAAAAAAAAAAAAAAAAAYA AABfcmVscy9QSwMEFAAAAAgAh07iQIoUZjzRAAAAlAEAAAsAAABfcmVscy8ucmVsc6WQwWrDMAyG 74O9g9F9cZrDGKNOL6PQa+kewNiKYxpbRjLZ+vbzDoNl9LajfqHvE//+8JkWtSJLpGxg1/WgMDvy MQcD75fj0wsoqTZ7u1BGAzcUOIyPD/szLra2I5ljEdUoWQzMtZZXrcXNmKx0VDC3zUScbG0jB12s u9qAeuj7Z82/GTBumOrkDfDJD6Aut9LMf9gpOiahqXaOkqZpiu4eVQe2ZY7uyDbhG7lGsxywGvAs GgdqWdd+BH1fv/un3tNHPuO61X6HjOuPV2+6HL8AUEsDBBQAAAAIAIdO4kB+5uUg9wAAAOEBAAAT AAAAW0NvbnRlbnRfVHlwZXNdLnhtbJWRQU7DMBBF90jcwfIWJU67QAgl6YK0S0CoHGBkTxKLZGx5 TGhvj5O2G0SRWNoz/78nu9wcxkFMGNg6quQqL6RA0s5Y6ir5vt9lD1JwBDIwOMJKHpHlpr69KfdH jyxSmriSfYz+USnWPY7AufNIadK6MEJMx9ApD/oDOlTrorhX2lFEilmcO2RdNtjC5xDF9pCuTyYB B5bi6bQ4syoJ3g9WQ0ymaiLzg5KdCXlKLjvcW893SUOqXwnz5DrgnHtJTxOsQfEKIT7DmDSUCayM +6KAU/53yWw5cuba1mrMm8BNir3hdLG61o5r1zj93/Ltkrp0q+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VkHfPdYBAADOAwAADgAAAAAAAAABACAAAAA5AQAAZHJzL2Uyb0RvYy54bWxQSwUGAAAAAAYABgBZ AQAAgQ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关于任免韩丹等工作人员职务的通知</w:t>
      </w:r>
      <w:bookmarkEnd w:id="2"/>
    </w:p>
    <w:p>
      <w:pPr>
        <w:spacing w:line="600" w:lineRule="exact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市人民政府决定，任命：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韩丹为济宁市人民政府办公室副主任，试用期一年；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刘玉良为济宁市发展和改革委员会副主任；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刘君为济宁市科学技术局副局长；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pacing w:val="-6"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蔡涛为</w:t>
      </w:r>
      <w:r>
        <w:rPr>
          <w:rFonts w:hint="eastAsia" w:ascii="方正仿宋简体" w:eastAsia="方正仿宋简体"/>
          <w:b/>
          <w:spacing w:val="-6"/>
          <w:sz w:val="32"/>
          <w:szCs w:val="32"/>
        </w:rPr>
        <w:t>济宁市城市公用事业管理服务中心主任，试用期一年；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王晖为济宁市文化和旅游局副局长，试用期一年；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李红军为中国国际贸易促进委员会济宁市委员会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/>
          <w:b/>
          <w:sz w:val="32"/>
          <w:szCs w:val="32"/>
        </w:rPr>
        <w:t>中国国际商会济宁商会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）</w:t>
      </w:r>
      <w:r>
        <w:rPr>
          <w:rFonts w:hint="eastAsia" w:ascii="方正仿宋简体" w:eastAsia="方正仿宋简体"/>
          <w:b/>
          <w:sz w:val="32"/>
          <w:szCs w:val="32"/>
        </w:rPr>
        <w:t>副会长，试用期一年；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陈恒彬为济宁市人民政府国有资产监督管理委员会副主任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徐晶为济宁市统计局副局长，试用期一年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白建喜为济宁市信访局副局长，试用期一年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顾国栋为济宁市信访局专职信访督查专员，试用期一年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李璞为济宁（颜店）科技产业园管委会副主任；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pacing w:val="-11"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王金海为</w:t>
      </w:r>
      <w:r>
        <w:rPr>
          <w:rFonts w:hint="eastAsia" w:ascii="方正仿宋简体" w:eastAsia="方正仿宋简体"/>
          <w:b/>
          <w:spacing w:val="-11"/>
          <w:sz w:val="32"/>
          <w:szCs w:val="32"/>
        </w:rPr>
        <w:t>济宁（颜店）科技产业园管委会副主任，试用期一年</w:t>
      </w:r>
      <w:r>
        <w:rPr>
          <w:rFonts w:hint="eastAsia" w:ascii="方正仿宋简体" w:eastAsia="方正仿宋简体"/>
          <w:b/>
          <w:spacing w:val="-11"/>
          <w:sz w:val="32"/>
          <w:szCs w:val="32"/>
          <w:lang w:eastAsia="zh-CN"/>
        </w:rPr>
        <w:t>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马修才为济宁市退役军人事务局副局长；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pacing w:val="-11"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杨银轩为</w:t>
      </w:r>
      <w:r>
        <w:rPr>
          <w:rFonts w:hint="eastAsia" w:ascii="方正仿宋简体" w:eastAsia="方正仿宋简体"/>
          <w:b/>
          <w:spacing w:val="-11"/>
          <w:sz w:val="32"/>
          <w:szCs w:val="32"/>
        </w:rPr>
        <w:t>济宁高新技术产业开发区管委会副主任，试用期一年；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李建中为济宁太白湖新区管委会副主任，试用期一年；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pacing w:val="-6"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张长海为</w:t>
      </w:r>
      <w:r>
        <w:rPr>
          <w:rFonts w:hint="eastAsia" w:ascii="方正仿宋简体" w:eastAsia="方正仿宋简体"/>
          <w:b/>
          <w:spacing w:val="-6"/>
          <w:sz w:val="32"/>
          <w:szCs w:val="32"/>
        </w:rPr>
        <w:t>济宁太白湖新区社会事业发展局局长，试用期一年；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王保民为济宁经济技术开发区管委会副主任，试用期一年。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聘任：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齐剑波为济宁市民航事业发展中心主任，聘期三年；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张林为济宁市人民政府调查研究中心副主任，聘期三年；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梁晨光为济宁市科技创新服务中心主任，聘期三年；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高道俊为济宁市城市运行管理服务中心主任，聘期三年；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鲁士刚为济宁市交通运输综合执法支队支队长，聘期三年；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pacing w:val="-11"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田文峰为</w:t>
      </w:r>
      <w:r>
        <w:rPr>
          <w:rFonts w:hint="eastAsia" w:ascii="方正仿宋简体" w:eastAsia="方正仿宋简体"/>
          <w:b/>
          <w:spacing w:val="-11"/>
          <w:sz w:val="32"/>
          <w:szCs w:val="32"/>
        </w:rPr>
        <w:t>济宁市军队离退休干部休养服务中心主任，聘期三年；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高卫东为济宁市退役军人服务中心主任，聘期三年；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程连振为济宁市人民政府军供站站长，聘期三年；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郑瑜为济宁市统计普查中心（市社情民意调查中心）主任，聘期三年。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免去：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刘玉良的济宁市新旧动能转换综合试验区建设办公室副主任职务；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齐剑波的济宁市投资促进局副局长职务；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陈恒彬的济宁市行政审批服务局（市政务服务管理办公室）副局长（副主任）职务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靳会东的济宁市新旧动能转换综合试验区建设办公室副主任职务；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徐伟的济宁市文化和旅游局副局长职务；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孙进的济宁市审计局副局长职务；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黄凌端的济宁市市场监督管理局副局长职务；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邵波的济宁市体育局副局长职务；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王秋华的济宁市地方金融监督管理局（市金融工作办公室）副局长（副主任）职务；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李同安的济宁市信访局专职信访督查专员职务；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吕斌的曲阜文化建设示范区推进办公室副主任职务；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罗会涛的济宁高新技术产业开发区管委会副主任职务；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于德刚的济宁市对外友好协会办公室主任职务；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鲁士刚的济宁市民航事业发展中心总工程师职务；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田文峰的济宁市退役军人服务中心主任职务；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刘君的济宁市科技创新服务中心主任职务；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王进的济宁市重点产业集群发展服务中心主任职务；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吕振雷、孙宗友的济宁市财政绩效评价中心副主任职务；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刘亚东的济宁市社会保险事业中心副主任职务；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李连元的济宁市交通运输综合执法支队支队长职务；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王保国的济宁市知识产权事业发展中心副主任职务。</w:t>
      </w:r>
    </w:p>
    <w:p>
      <w:pPr>
        <w:spacing w:line="600" w:lineRule="exact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hint="eastAsia"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hint="eastAsia" w:ascii="方正仿宋简体" w:eastAsia="方正仿宋简体"/>
          <w:b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济宁市人民政府        </w:t>
      </w:r>
    </w:p>
    <w:p>
      <w:pPr>
        <w:spacing w:line="600" w:lineRule="exac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                                 2023年6月30日  </w:t>
      </w:r>
    </w:p>
    <w:p>
      <w:pPr>
        <w:spacing w:line="600" w:lineRule="exact"/>
        <w:ind w:firstLine="612" w:firstLineChars="196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（此件公开发布）</w:t>
      </w: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hint="eastAsia"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Bg/mGK0QEAAM4DAAAO AAAAZHJzL2Uyb0RvYy54bWytU01v2zAMvQ/YfxB0X+wG6ToYcXpo1l2KLcC2H8DowxagL4hqnPz7 UXKart0lh/kgUxL5yPdIre+PzrKDSmiC7/nNouVMeRGk8UPPf/96/PSFM8zgJdjgVc9PCvn95uOH 9RQ7tQxjsFIlRiAeuyn2fMw5dk2DYlQOcBGi8nSpQ3KQaZuGRiaYCN3ZZtm2n5spJBlTEAqRTrfz JT8jpmsAg9ZGqG0Qz075PKMmZSETJRxNRL6p1WqtRP6hNarMbM+Jaa4rJSF7X9Zms4ZuSBBHI84l wDUlvOPkwHhKeoHaQgb2nMw/UM6IFDDovBDBNTORqgixuGnfafNzhKgqF5Ia40V0/H+w4vthl5iR PV9x5sFRw5+MV+yuKDNF7Mjhwe/SeYdxlwrNo06u/IkAO1Y1Txc11TEzQYe3t6tV25LQ4uWueQ2M CfM3FRwrRs8t5az6weEJMyUj1xeXksd6NtGwLu8qHtDYaWo3QbtIpaMfajAGa+SjsbaEYBr2Dzax A5TW169wIuA3biXLFnCc/erVPBSjAvnVS5ZPkUTx9BZ4qcEpyZlV9HSKRYDQZTD2Gk9KbT1VUGSd hSzWPshT1beeU5trjeeRLHP0975Gvz7DzR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CvrbZb1gAA AAYBAAAPAAAAAAAAAAEAIAAAADgAAABkcnMvZG93bnJldi54bWxQSwECFAAUAAAACACHTuJAYP5h i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04" w:leftChars="98" w:right="288" w:rightChars="150" w:hanging="816" w:hangingChars="30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市委各部门，市人大常委会办公室，市政协办公室，市监委，市法院，市检察院，各人民团体，济宁军分区。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right="0" w:rightChars="0" w:firstLine="188" w:firstLineChars="6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DyXcW60QEAAM4DAAAO AAAAZHJzL2Uyb0RvYy54bWytU01v2zAMvQ/YfxB0X+wG7T6MOD006y7FFmDdD2AkOhagL4hqnPz7 UXLabt0lh/kgUxL5yPdIrW6PzooDJjLB9/Jq0UqBXgVt/L6Xvx7vP3yWgjJ4DTZ47OUJSd6u379b TbHDZRiD1ZgEg3jqptjLMefYNQ2pER3QIkT0fDmE5CDzNu0bnWBidGebZdt+bKaQdExBIRGfbuZL eUZMlwCGYTAKN0E9OfR5Rk1oITMlGk0kua7VDgOq/GMYCLOwvWSmua6chO1dWZv1Crp9gjgadS4B LinhDScHxnPSF6gNZBBPyfwD5YxKgcKQFyq4ZiZSFWEWV+0bbX6OELFyYakpvohO/w9WfT9skzC6 l0spPDhu+IPxKL4UZaZIHTvc+W067yhuU6F5HJIrfyYgjlXN04uaeMxC8eHNzfV127LQ6vmueQ2M ifI3DE4Uo5eWc1b94PBAmZOx67NLyWO9mHhYl58qHvDYDdxuhnaRSye/r8EUrNH3xtoSQmm/u7NJ HKC0vn6FEwP/5VaybIDG2a9ezUMxIuivXot8iiyK57cgSw0OtRQW+ekUiwGhy2DsJZ6c2nquoMg6 C1msXdCnqm895zbXGs8jWeboz32Nfn2G69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D2T6S1gAA AAYBAAAPAAAAAAAAAAEAIAAAADgAAABkcnMvZG93bnJldi54bWxQSwECFAAUAAAACACHTuJA8l3F u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GVv1TLSAQAAzgMAAA4A AABkcnMvZTJvRG9jLnhtbK1TTW/bMAy9D9h/EHRf7GbtVhhxemjWXYotwLYfwEh0LEBfENU4+fej 5LTduksO80GmJPKR75Fa3R2dFQdMZILv5dWilQK9Ctr4fS9//Xz4cCsFZfAabPDYyxOSvFu/f7ea YofLMAarMQkG8dRNsZdjzrFrGlIjOqBFiOj5cgjJQeZt2jc6wcTozjbLtv3UTCHpmIJCIj7dzJfy jJguAQzDYBRugnpy6POMmtBCZko0mkhyXasdBlT5+zAQZmF7yUxzXTkJ27uyNusVdPsEcTTqXAJc UsIbTg6M56QvUBvIIJ6S+QfKGZUChSEvVHDNTKQqwiyu2jfa/BghYuXCUlN8EZ3+H6z6dtgmYXQv P0rhwXHDH41HcVuUmSJ17HDvt+m8o7hNheZxSK78mYA4VjVPL2riMQvFhzc319dty0Kr57vmNTAm yl8xOFGMXlrOWfWDwyNlTsauzy4lj/Vi4mFdfq54wGM3cLsZ2kUunfy+BlOwRj8Ya0sIpf3u3iZx gNL6+hVODPyXW8myARpnv3o1D8WIoL94LfIpsiie34IsNTjUUljkp1MsBoQug7GXeHJq67mCIuss ZLF2QZ+qvvWc21xrPI9kmaM/9zX69RmufwN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AbBOI/1QAA AAYBAAAPAAAAAAAAAAEAIAAAADgAAABkcnMvZG93bnJldi54bWxQSwECFAAUAAAACACHTuJAZW/V MtIBAADO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2023年7月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27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4 -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1" w:edit="readOnly" w:salt="Yxdp8Zu5t9WDgHLBp6EzgQ==" w:hash="6dw61icRuAZvp2WsrWSD7AadbhAaJ5CjlCXSzV+onpGUi444K0ECm03aDYahcgfQ2JKdHIoIAY2VW46zVQmVfw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372F33"/>
    <w:rsid w:val="003B7102"/>
    <w:rsid w:val="00485E19"/>
    <w:rsid w:val="00595182"/>
    <w:rsid w:val="006F1CDC"/>
    <w:rsid w:val="00755CAD"/>
    <w:rsid w:val="00B14490"/>
    <w:rsid w:val="00D94835"/>
    <w:rsid w:val="00EA7DA1"/>
    <w:rsid w:val="00FE3869"/>
    <w:rsid w:val="10F731F7"/>
    <w:rsid w:val="132657F3"/>
    <w:rsid w:val="13CE5130"/>
    <w:rsid w:val="1F929640"/>
    <w:rsid w:val="2EC0656A"/>
    <w:rsid w:val="443F4586"/>
    <w:rsid w:val="47220ED2"/>
    <w:rsid w:val="53963F9E"/>
    <w:rsid w:val="5E4A3F87"/>
    <w:rsid w:val="6C4A36F7"/>
    <w:rsid w:val="6CEE70DB"/>
    <w:rsid w:val="76027B66"/>
    <w:rsid w:val="7D2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脚 Char"/>
    <w:basedOn w:val="5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9">
    <w:name w:val="页眉 Char"/>
    <w:basedOn w:val="5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0">
    <w:name w:val="页眉 Char1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1"/>
    <w:basedOn w:val="5"/>
    <w:link w:val="2"/>
    <w:uiPriority w:val="99"/>
    <w:rPr>
      <w:sz w:val="18"/>
      <w:szCs w:val="18"/>
    </w:rPr>
  </w:style>
  <w:style w:type="paragraph" w:customStyle="1" w:styleId="12">
    <w:name w:val="xl67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 w:val="24"/>
    </w:rPr>
  </w:style>
  <w:style w:type="paragraph" w:customStyle="1" w:styleId="13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14">
    <w:name w:val="xl69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15">
    <w:name w:val="xl70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 w:val="24"/>
    </w:rPr>
  </w:style>
  <w:style w:type="paragraph" w:customStyle="1" w:styleId="16">
    <w:name w:val="xl71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Cs w:val="20"/>
    </w:rPr>
  </w:style>
  <w:style w:type="paragraph" w:customStyle="1" w:styleId="17">
    <w:name w:val="xl72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18">
    <w:name w:val="xl73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32"/>
      <w:szCs w:val="32"/>
    </w:rPr>
  </w:style>
  <w:style w:type="paragraph" w:customStyle="1" w:styleId="19">
    <w:name w:val="xl74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0">
    <w:name w:val="xl75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 w:val="24"/>
    </w:rPr>
  </w:style>
  <w:style w:type="paragraph" w:customStyle="1" w:styleId="21">
    <w:name w:val="xl76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22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3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24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25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6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7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8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29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0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1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2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3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4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5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6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7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8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9">
    <w:name w:val="xl9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0">
    <w:name w:val="xl95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Cs w:val="20"/>
    </w:rPr>
  </w:style>
  <w:style w:type="paragraph" w:customStyle="1" w:styleId="41">
    <w:name w:val="xl96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2">
    <w:name w:val="xl9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43">
    <w:name w:val="xl98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4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45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2"/>
      <w:szCs w:val="22"/>
    </w:rPr>
  </w:style>
  <w:style w:type="paragraph" w:customStyle="1" w:styleId="46">
    <w:name w:val="xl101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47">
    <w:name w:val="xl102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8">
    <w:name w:val="xl103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49">
    <w:name w:val="xl104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0">
    <w:name w:val="xl105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1">
    <w:name w:val="xl106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Cs w:val="20"/>
    </w:rPr>
  </w:style>
  <w:style w:type="paragraph" w:customStyle="1" w:styleId="52">
    <w:name w:val="xl10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3">
    <w:name w:val="xl108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sz w:val="24"/>
    </w:rPr>
  </w:style>
  <w:style w:type="paragraph" w:customStyle="1" w:styleId="54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55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56">
    <w:name w:val="xl111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7">
    <w:name w:val="xl1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58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59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60">
    <w:name w:val="xl11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24"/>
    </w:rPr>
  </w:style>
  <w:style w:type="paragraph" w:customStyle="1" w:styleId="61">
    <w:name w:val="xl1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62">
    <w:name w:val="xl11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63">
    <w:name w:val="xl118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32"/>
      <w:szCs w:val="32"/>
    </w:rPr>
  </w:style>
  <w:style w:type="paragraph" w:customStyle="1" w:styleId="64">
    <w:name w:val="xl119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5">
    <w:name w:val="xl120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44"/>
      <w:szCs w:val="44"/>
    </w:rPr>
  </w:style>
  <w:style w:type="paragraph" w:customStyle="1" w:styleId="66">
    <w:name w:val="xl121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b/>
      <w:bCs/>
      <w:sz w:val="24"/>
    </w:rPr>
  </w:style>
  <w:style w:type="paragraph" w:customStyle="1" w:styleId="67">
    <w:name w:val="xl122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36"/>
      <w:szCs w:val="36"/>
    </w:rPr>
  </w:style>
  <w:style w:type="paragraph" w:customStyle="1" w:styleId="68">
    <w:name w:val="xl12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9">
    <w:name w:val="xl1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0">
    <w:name w:val="xl1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1">
    <w:name w:val="xl1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2">
    <w:name w:val="xl1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2"/>
      <w:szCs w:val="22"/>
    </w:rPr>
  </w:style>
  <w:style w:type="paragraph" w:customStyle="1" w:styleId="73">
    <w:name w:val="xl1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4">
    <w:name w:val="xl1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5">
    <w:name w:val="xl1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6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7">
    <w:name w:val="xl1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8">
    <w:name w:val="xl1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9">
    <w:name w:val="xl1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0">
    <w:name w:val="xl13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1">
    <w:name w:val="xl1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2">
    <w:name w:val="xl1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1322</Words>
  <Characters>157</Characters>
  <Lines>1</Lines>
  <Paragraphs>2</Paragraphs>
  <TotalTime>7</TotalTime>
  <ScaleCrop>false</ScaleCrop>
  <LinksUpToDate>false</LinksUpToDate>
  <CharactersWithSpaces>1477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2019-12-19T10:44:00Z</dcterms:created>
  <dc:creator>nizy</dc:creator>
  <cp:lastModifiedBy>Administrator</cp:lastModifiedBy>
  <cp:lastPrinted>2023-07-26T09:21:00Z</cp:lastPrinted>
  <dcterms:modified xsi:type="dcterms:W3CDTF">2023-07-28T08:48:08Z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7D0CAC10CCF7408FBDB1F1D5AD01AD0F</vt:lpwstr>
  </property>
</Properties>
</file>