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2880" w:firstLineChars="9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2880" w:firstLineChars="9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2891" w:firstLineChars="900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/>
          <w:bCs/>
          <w:kern w:val="2"/>
          <w:sz w:val="32"/>
          <w:szCs w:val="32"/>
          <w:lang w:val="en-US" w:eastAsia="zh-CN" w:bidi="ar-SA"/>
        </w:rPr>
        <w:t>济航〔2023〕18号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>
      <w:pPr>
        <w:pStyle w:val="10"/>
        <w:jc w:val="center"/>
        <w:rPr>
          <w:rFonts w:hint="default" w:ascii="Times New Roman" w:hAnsi="Times New Roman" w:cs="Times New Roman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关于印发《济宁市港航事业发展中心“港货郎”服务品牌应用推广实施方案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》的通知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中心各有关部室、服务站、港口企业：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现将《济宁市港航事业发展中心“港货郎”服务品牌应用推广实施方案》印发给你们，望认真贯彻执行。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4498" w:firstLineChars="1400"/>
        <w:textAlignment w:val="auto"/>
        <w:rPr>
          <w:rFonts w:hint="default" w:ascii="Times New Roman" w:hAnsi="Times New Roman" w:eastAsia="方正仿宋简体" w:cs="Times New Roman"/>
          <w:b/>
          <w:bCs/>
          <w:kern w:val="2"/>
          <w:sz w:val="32"/>
          <w:szCs w:val="32"/>
          <w:lang w:val="en-US" w:eastAsia="zh-CN" w:bidi="ar-SA"/>
        </w:rPr>
      </w:pP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4498" w:firstLineChars="1400"/>
        <w:textAlignment w:val="auto"/>
        <w:rPr>
          <w:rFonts w:hint="default" w:ascii="Times New Roman" w:hAnsi="Times New Roman" w:eastAsia="方正仿宋简体" w:cs="Times New Roman"/>
          <w:b/>
          <w:bCs/>
          <w:kern w:val="2"/>
          <w:sz w:val="32"/>
          <w:szCs w:val="32"/>
          <w:lang w:val="en-US" w:eastAsia="zh-CN" w:bidi="ar-SA"/>
        </w:rPr>
      </w:pP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4498" w:firstLineChars="1400"/>
        <w:textAlignment w:val="auto"/>
        <w:rPr>
          <w:rFonts w:hint="default" w:ascii="Times New Roman" w:hAnsi="Times New Roman" w:eastAsia="方正仿宋简体" w:cs="Times New Roman"/>
          <w:b/>
          <w:bCs/>
          <w:kern w:val="2"/>
          <w:sz w:val="32"/>
          <w:szCs w:val="32"/>
          <w:lang w:val="en-US" w:eastAsia="zh-CN" w:bidi="ar-SA"/>
        </w:rPr>
      </w:pP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3855" w:firstLineChars="1200"/>
        <w:textAlignment w:val="auto"/>
        <w:rPr>
          <w:rFonts w:hint="default" w:ascii="Times New Roman" w:hAnsi="Times New Roman" w:eastAsia="方正仿宋简体" w:cs="Times New Roman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/>
          <w:bCs/>
          <w:kern w:val="2"/>
          <w:sz w:val="32"/>
          <w:szCs w:val="32"/>
          <w:lang w:val="en-US" w:eastAsia="zh-CN" w:bidi="ar-SA"/>
        </w:rPr>
        <w:t>济宁市港航事业发展中心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4498" w:firstLineChars="1400"/>
        <w:textAlignment w:val="auto"/>
        <w:rPr>
          <w:rFonts w:hint="default" w:ascii="Times New Roman" w:hAnsi="Times New Roman" w:eastAsia="方正仿宋简体" w:cs="Times New Roman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/>
          <w:bCs/>
          <w:kern w:val="2"/>
          <w:sz w:val="32"/>
          <w:szCs w:val="32"/>
          <w:lang w:val="en-US" w:eastAsia="zh-CN" w:bidi="ar-SA"/>
        </w:rPr>
        <w:t>2023年3月28日</w:t>
      </w:r>
    </w:p>
    <w:p>
      <w:pPr>
        <w:ind w:firstLine="643" w:firstLineChars="20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kern w:val="2"/>
          <w:sz w:val="32"/>
          <w:szCs w:val="32"/>
          <w:lang w:val="en-US" w:eastAsia="zh-CN" w:bidi="ar-SA"/>
        </w:rPr>
        <w:t>（此件主动公开）</w:t>
      </w:r>
    </w:p>
    <w:p>
      <w:pPr>
        <w:rPr>
          <w:rFonts w:hint="default" w:ascii="Times New Roman" w:hAnsi="Times New Roman" w:cs="Times New Roman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济宁市港航事业发展中心“港货郎”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服务品牌应用推广实施方案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jc w:val="both"/>
        <w:textAlignment w:val="auto"/>
        <w:outlineLvl w:val="9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为更好地服务港航物流发展突破战略，争创“港口型国家物流枢纽”城市，提升济宁现代港航物流发展水平，</w:t>
      </w:r>
      <w:r>
        <w:rPr>
          <w:rFonts w:hint="default" w:ascii="Times New Roman" w:hAnsi="Times New Roman" w:eastAsia="仿宋" w:cs="Times New Roman"/>
          <w:b/>
          <w:bCs w:val="0"/>
          <w:sz w:val="32"/>
          <w:szCs w:val="32"/>
          <w:lang w:val="en-US" w:eastAsia="zh-CN"/>
        </w:rPr>
        <w:t>打造让群众满意的水运服务品牌，经研究决定，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开展“港货郎”服务品牌应用推广活动，方案如下：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default" w:ascii="Times New Roman" w:hAnsi="Times New Roman" w:eastAsia="方正黑体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简体" w:cs="Times New Roman"/>
          <w:b/>
          <w:bCs/>
          <w:sz w:val="32"/>
          <w:szCs w:val="32"/>
          <w:lang w:val="en-US" w:eastAsia="zh-CN"/>
        </w:rPr>
        <w:t>一、指导思想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以习近平新时代中国特色社会主义思想和党的二十大精神为指导，全面贯彻习近平同志“大力发展智慧交通和智慧物流”指示精神，以现代港航物流发展突破战略和创建“港口型国家物流枢纽城市”为目标，以济港通航运信息发布系统为依托，聚焦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lang w:val="en-US" w:eastAsia="zh-CN"/>
        </w:rPr>
        <w:t>“数智赋能、惠民利企”，搭建港航物流信息服务高架桥，降低港航物流成本，提高水运成本，促进济宁港航经济高质量发展。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default" w:ascii="Times New Roman" w:hAnsi="Times New Roman" w:eastAsia="方正楷体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简体" w:cs="Times New Roman"/>
          <w:b/>
          <w:bCs/>
          <w:color w:val="auto"/>
          <w:sz w:val="32"/>
          <w:szCs w:val="32"/>
          <w:lang w:val="en-US" w:eastAsia="zh-CN"/>
        </w:rPr>
        <w:t>二、</w:t>
      </w:r>
      <w:r>
        <w:rPr>
          <w:rFonts w:hint="default" w:ascii="Times New Roman" w:hAnsi="Times New Roman" w:eastAsia="方正黑体简体" w:cs="Times New Roman"/>
          <w:b/>
          <w:bCs/>
          <w:sz w:val="32"/>
          <w:szCs w:val="32"/>
          <w:lang w:val="en-US" w:eastAsia="zh-CN"/>
        </w:rPr>
        <w:t>创建内容及目标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方正楷体简体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简体" w:cs="Times New Roman"/>
          <w:b/>
          <w:bCs/>
          <w:color w:val="auto"/>
          <w:sz w:val="32"/>
          <w:szCs w:val="32"/>
          <w:lang w:val="en-US" w:eastAsia="zh-CN"/>
        </w:rPr>
        <w:t>（一）品牌名称：“港货郎”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简体" w:cs="Times New Roman"/>
          <w:b/>
          <w:bCs/>
          <w:color w:val="auto"/>
          <w:sz w:val="32"/>
          <w:szCs w:val="32"/>
          <w:lang w:val="en-US" w:eastAsia="zh-CN"/>
        </w:rPr>
        <w:t>（二）品牌理念和内涵：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依托济港通航运信息发布系统，</w:t>
      </w:r>
      <w:r>
        <w:rPr>
          <w:rFonts w:hint="default" w:ascii="Times New Roman" w:hAnsi="Times New Roman" w:eastAsia="方正仿宋简体" w:cs="Times New Roman"/>
          <w:b/>
          <w:bCs w:val="0"/>
          <w:color w:val="auto"/>
          <w:sz w:val="32"/>
          <w:szCs w:val="32"/>
          <w:lang w:val="en-US" w:eastAsia="zh-CN"/>
        </w:rPr>
        <w:t>以信息服务、供求信息、招聘求职、发布信息等模块为窗口，为“船、港、货、车、人”等物流信息架起直接沟通的桥梁，打破信息孤岛，实现信息服务面对面。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简体" w:cs="Times New Roman"/>
          <w:b/>
          <w:bCs/>
          <w:color w:val="auto"/>
          <w:sz w:val="32"/>
          <w:szCs w:val="32"/>
          <w:lang w:val="en-US" w:eastAsia="zh-CN"/>
        </w:rPr>
        <w:t>（三）任务目标：</w:t>
      </w:r>
      <w:r>
        <w:rPr>
          <w:rFonts w:hint="default" w:ascii="Times New Roman" w:hAnsi="Times New Roman" w:eastAsia="方正仿宋简体" w:cs="Times New Roman"/>
          <w:b/>
          <w:bCs w:val="0"/>
          <w:color w:val="auto"/>
          <w:sz w:val="32"/>
          <w:szCs w:val="32"/>
          <w:lang w:val="en-US" w:eastAsia="zh-CN"/>
        </w:rPr>
        <w:t>通过多种形式的宣传推广应用，发动使广大港航物流企业、水运企业、船舶船员、港航从业人员积极注册应用“港货郎”服务品牌，提升“港货郎”品牌知名度和影响力，确保2023年12月底前，“港货郎”归集各类服务信息1万条以上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黑体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/>
          <w:bCs/>
          <w:color w:val="auto"/>
          <w:sz w:val="32"/>
          <w:szCs w:val="32"/>
          <w:lang w:val="en-US" w:eastAsia="zh-CN"/>
        </w:rPr>
        <w:t>三、创建原则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创建“港货郎”服务品牌，坚持服务至上，坚持为广大港航物流企业、货运企业、船舶船员和其他港航从业人员提供全天候、快捷、及时的信息服务，不收取任何费用，不进行任何线下交易，注册用户遵循自愿、诚信、守法原则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方正黑体简体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简体" w:cs="Times New Roman"/>
          <w:b/>
          <w:bCs/>
          <w:color w:val="auto"/>
          <w:sz w:val="32"/>
          <w:szCs w:val="32"/>
          <w:lang w:val="en-US" w:eastAsia="zh-CN"/>
        </w:rPr>
        <w:t>四、重点任务及责任分工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方正楷体简体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简体" w:cs="Times New Roman"/>
          <w:b/>
          <w:bCs/>
          <w:color w:val="auto"/>
          <w:sz w:val="32"/>
          <w:szCs w:val="32"/>
          <w:lang w:val="en-US" w:eastAsia="zh-CN"/>
        </w:rPr>
        <w:t>（一）制定方案（2023年2月底前）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lang w:val="en-US" w:eastAsia="zh-CN"/>
        </w:rPr>
        <w:t>研究制定创建“港货郎”品牌实施方案，明确目标，分解责任，落实创建措施。（责任单位：水运服务部）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方正楷体简体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简体" w:cs="Times New Roman"/>
          <w:b/>
          <w:bCs/>
          <w:color w:val="auto"/>
          <w:sz w:val="32"/>
          <w:szCs w:val="32"/>
          <w:lang w:val="en-US" w:eastAsia="zh-CN"/>
        </w:rPr>
        <w:t>组织宣传推广（全年）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1、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lang w:val="en-US" w:eastAsia="zh-CN"/>
        </w:rPr>
        <w:t>开展“港货郎”航运信息发布系统应用推广培训，对基层服务站、港口信息人员等进行专题培训。时间安排</w:t>
      </w:r>
      <w:r>
        <w:rPr>
          <w:rFonts w:hint="eastAsia" w:eastAsia="方正仿宋简体" w:cs="Times New Roman"/>
          <w:b/>
          <w:bCs/>
          <w:color w:val="auto"/>
          <w:sz w:val="32"/>
          <w:szCs w:val="32"/>
          <w:lang w:val="en-US" w:eastAsia="zh-CN"/>
        </w:rPr>
        <w:t>：</w:t>
      </w:r>
      <w:bookmarkStart w:id="0" w:name="_GoBack"/>
      <w:bookmarkEnd w:id="0"/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lang w:val="en-US" w:eastAsia="zh-CN"/>
        </w:rPr>
        <w:t>3月底前。（责任单位：水运服务部、各有关服务站）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lang w:val="en-US" w:eastAsia="zh-CN"/>
        </w:rPr>
        <w:t>2、开展“港货郎”信息服务推广“五进”活动。各服务站负责本辖区港口物流企业、航运企业、船舶船员、船厂等宣传推广工作，通过各种形式，走出去，指导港口物流企业、航运企业、船舶修造企业、航运物流服务企业、船舶船员现场关注注册“港货郎”服务信息，并通过“港货郎”发布各类服务信息。时间安排：全年。（责任单位：水运服务部、各服务站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lang w:val="en-US" w:eastAsia="zh-CN"/>
        </w:rPr>
        <w:t xml:space="preserve">    3、各港口物流企业要安排专人及时收集、发布本港口货运物流、买卖供求、求职招聘等信息，扩大平台影响力。时间安排：全年。（责任单位：各港口物流企业）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/>
        <w:textAlignment w:val="auto"/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lang w:val="en-US" w:eastAsia="zh-CN"/>
        </w:rPr>
        <w:t>4、深入各港航服务站、重点港口物流企业、水运企业进行推广宣传；对各服务站信息发布情况进行统计调度，编制信息发布简报。时间安排：每季度。（责任单位：水运服务部）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/>
        <w:textAlignment w:val="auto"/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lang w:val="en-US" w:eastAsia="zh-CN"/>
        </w:rPr>
        <w:t>5、学习外省市平台先进经验，深入外市港口（物流）企业和信息平台，学习交流服务信息发布经验，扩展“港货郎”服务范围，增加信息量。时间安排：10月底前。（责任单位：水运服务部）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/>
        <w:textAlignment w:val="auto"/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lang w:val="en-US" w:eastAsia="zh-CN"/>
        </w:rPr>
        <w:t>6、提升“港货郎”服务品牌影响力，创建智慧城市优秀案例</w:t>
      </w:r>
      <w:r>
        <w:rPr>
          <w:rFonts w:hint="default" w:ascii="Times New Roman" w:hAnsi="Times New Roman" w:eastAsia="方正仿宋简体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。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lang w:val="en-US" w:eastAsia="zh-CN"/>
        </w:rPr>
        <w:t>积极参与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eastAsia="zh-CN"/>
        </w:rPr>
        <w:t>新型智慧城市优秀案例扩面打榜活动，提升品牌影响力和社会知名度。时间安排：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9月底前。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lang w:val="en-US" w:eastAsia="zh-CN"/>
        </w:rPr>
        <w:t>（责任单位：水运服务部、各有关服务站）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方正楷体简体" w:cs="Times New Roman"/>
          <w:b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简体" w:cs="Times New Roman"/>
          <w:b/>
          <w:bCs/>
          <w:color w:val="auto"/>
          <w:sz w:val="32"/>
          <w:szCs w:val="32"/>
          <w:lang w:val="en-US" w:eastAsia="zh-CN"/>
        </w:rPr>
        <w:t>（三）品牌管理（全年）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lang w:val="en-US" w:eastAsia="zh-CN"/>
        </w:rPr>
        <w:t>1、水运服务部明确专人负责，加强“港货郎”服务品牌管理；拓展板块服务内容，调度、统计各板块、各服务站、港口信息发布量，对接智慧港航部，及时调整板块服务格式、服务内容。（责任单位：水运服务部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lang w:val="en-US" w:eastAsia="zh-CN"/>
        </w:rPr>
        <w:t>2、对信息注册发布运行情况、社会效益进行跟踪评价，积极征求广大企业及船员的意见或建议，针对问题和不足，及时完善改进板块内容，不断提高水运服务品牌的知名度和公众信任度。（责任单位：水运服务部、各服务站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30" w:leftChars="0"/>
        <w:textAlignment w:val="auto"/>
        <w:rPr>
          <w:rFonts w:hint="default" w:ascii="Times New Roman" w:hAnsi="Times New Roman" w:eastAsia="方正黑体简体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简体" w:cs="Times New Roman"/>
          <w:b/>
          <w:bCs/>
          <w:color w:val="auto"/>
          <w:sz w:val="32"/>
          <w:szCs w:val="32"/>
          <w:lang w:val="en-US" w:eastAsia="zh-CN"/>
        </w:rPr>
        <w:t>五、保障措施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简体" w:cs="Times New Roman"/>
          <w:b/>
          <w:bCs/>
          <w:color w:val="auto"/>
          <w:sz w:val="32"/>
          <w:szCs w:val="32"/>
          <w:lang w:val="en-US" w:eastAsia="zh-CN"/>
        </w:rPr>
        <w:t>（一）加强组织领导。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lang w:val="en-US" w:eastAsia="zh-CN"/>
        </w:rPr>
        <w:t>成立由中心分管领导任组长，水运服务部及各港航、船闸服务站主要负责人任为成员的“港货郎”宣传推广领导小组，领导小组办公室设在水运服务部，吴民、黄莺、魏燕、王磊、马士义为成员，具体负责“港货郎”信息平台运行调度、简报制作、宣传、对接等工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简体" w:cs="Times New Roman"/>
          <w:b/>
          <w:bCs/>
          <w:color w:val="auto"/>
          <w:sz w:val="32"/>
          <w:szCs w:val="32"/>
          <w:lang w:val="en-US" w:eastAsia="zh-CN"/>
        </w:rPr>
        <w:t>（二）召开动员培训会议。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lang w:val="en-US" w:eastAsia="zh-CN"/>
        </w:rPr>
        <w:t>分别召集各服务站及港航（物流）企业分管负责人、信息员，开展“港货郎”服务品牌推广培训会议，同时，邀请中交水规院的工程师，现场对如何注册使用系统进行培训。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简体" w:cs="Times New Roman"/>
          <w:b/>
          <w:bCs/>
          <w:color w:val="auto"/>
          <w:sz w:val="32"/>
          <w:szCs w:val="32"/>
          <w:lang w:val="en-US" w:eastAsia="zh-CN"/>
        </w:rPr>
        <w:t>（三）</w:t>
      </w:r>
      <w:r>
        <w:rPr>
          <w:rFonts w:hint="default" w:ascii="Times New Roman" w:hAnsi="Times New Roman" w:eastAsia="方正楷体简体" w:cs="Times New Roman"/>
          <w:b/>
          <w:bCs w:val="0"/>
          <w:color w:val="auto"/>
          <w:sz w:val="32"/>
          <w:szCs w:val="32"/>
          <w:lang w:val="en-US" w:eastAsia="zh-CN"/>
        </w:rPr>
        <w:t>多形式开展宣传推广。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印发“港货郎”服务品牌宣传明白纸、宣传牌，深入市为民中心、港航物流企业一线进行宣传，现场指导人员注册使用“港货郎”服务系统；组织到外省市港口企业宣传推广，与省内外大型物流平台对接互通。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cs="Times New Roman"/>
          <w:b/>
          <w:bCs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lang w:val="en-US" w:eastAsia="zh-CN"/>
        </w:rPr>
        <w:t>各服务站、各港口物流企业要明确专人负责收集、发布、指导港口物流企业、水运企业等收集发布各类信息，各港航服务站每周信息发布数量不低于50条，定期汇总报送“港货郎”服务信息。联系人：吴民，联系电话：2603803，15550708292（62666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/>
        <w:textAlignment w:val="auto"/>
        <w:rPr>
          <w:rFonts w:hint="default" w:ascii="Times New Roman" w:hAnsi="Times New Roman" w:eastAsia="方正黑体简体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简体" w:cs="Times New Roman"/>
          <w:b/>
          <w:bCs/>
          <w:color w:val="auto"/>
          <w:sz w:val="32"/>
          <w:szCs w:val="32"/>
          <w:lang w:val="en-US" w:eastAsia="zh-CN"/>
        </w:rPr>
        <w:t>六、工作要求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lang w:val="en-US" w:eastAsia="zh-CN"/>
        </w:rPr>
        <w:t>1、各服务站、各港航企业要高度重视“港货郎”服务品牌的宣传推广工作，将其纳入重点工作台账，要坚持将创建工作与日常工作相结合，真正做到服务于企业，服务于船民、服务于现代港航物流企业，提升“港货郎”服务品牌知名度。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lang w:val="en-US" w:eastAsia="zh-CN"/>
        </w:rPr>
        <w:t>2、水运服务部将定期把活动推进情况报中心督考办公室，对宣传推介积极，成效显著的，予以表扬加分。</w:t>
      </w:r>
      <w:r>
        <w:rPr>
          <w:rFonts w:hint="default" w:ascii="Times New Roman" w:hAnsi="Times New Roman" w:eastAsia="方正仿宋简体" w:cs="Times New Roman"/>
          <w:b/>
          <w:bCs/>
          <w:kern w:val="2"/>
          <w:sz w:val="32"/>
          <w:szCs w:val="32"/>
          <w:lang w:val="en-US" w:eastAsia="zh-CN" w:bidi="ar-SA"/>
        </w:rPr>
        <w:t xml:space="preserve">                           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简体" w:cs="Times New Roman"/>
          <w:b/>
          <w:bCs/>
          <w:kern w:val="2"/>
          <w:sz w:val="32"/>
          <w:szCs w:val="32"/>
          <w:lang w:val="en-US" w:eastAsia="zh-CN" w:bidi="ar-SA"/>
        </w:rPr>
      </w:pP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19" w:firstLineChars="1500"/>
        <w:textAlignment w:val="auto"/>
        <w:rPr>
          <w:rFonts w:hint="default" w:ascii="Times New Roman" w:hAnsi="Times New Roman" w:eastAsia="方正仿宋简体" w:cs="Times New Roman"/>
          <w:b/>
          <w:bCs/>
          <w:kern w:val="2"/>
          <w:sz w:val="32"/>
          <w:szCs w:val="32"/>
          <w:lang w:val="en-US" w:eastAsia="zh-CN" w:bidi="ar-SA"/>
        </w:rPr>
      </w:pP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19" w:firstLineChars="1500"/>
        <w:textAlignment w:val="auto"/>
        <w:rPr>
          <w:rFonts w:hint="default" w:ascii="Times New Roman" w:hAnsi="Times New Roman" w:eastAsia="方正仿宋简体" w:cs="Times New Roman"/>
          <w:b/>
          <w:bCs/>
          <w:kern w:val="2"/>
          <w:sz w:val="32"/>
          <w:szCs w:val="32"/>
          <w:lang w:val="en-US" w:eastAsia="zh-CN" w:bidi="ar-SA"/>
        </w:rPr>
      </w:pP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19" w:firstLineChars="1500"/>
        <w:textAlignment w:val="auto"/>
        <w:rPr>
          <w:rFonts w:hint="default" w:ascii="Times New Roman" w:hAnsi="Times New Roman" w:eastAsia="方正仿宋简体" w:cs="Times New Roman"/>
          <w:b/>
          <w:bCs/>
          <w:kern w:val="2"/>
          <w:sz w:val="32"/>
          <w:szCs w:val="32"/>
          <w:lang w:val="en-US" w:eastAsia="zh-CN" w:bidi="ar-SA"/>
        </w:rPr>
      </w:pP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19" w:firstLineChars="1500"/>
        <w:textAlignment w:val="auto"/>
        <w:rPr>
          <w:rFonts w:hint="default" w:ascii="Times New Roman" w:hAnsi="Times New Roman" w:eastAsia="方正仿宋简体" w:cs="Times New Roman"/>
          <w:b/>
          <w:bCs/>
          <w:kern w:val="2"/>
          <w:sz w:val="32"/>
          <w:szCs w:val="32"/>
          <w:lang w:val="en-US" w:eastAsia="zh-CN" w:bidi="ar-SA"/>
        </w:rPr>
      </w:pP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19" w:firstLineChars="1500"/>
        <w:textAlignment w:val="auto"/>
        <w:rPr>
          <w:rFonts w:hint="default" w:ascii="Times New Roman" w:hAnsi="Times New Roman" w:eastAsia="方正仿宋简体" w:cs="Times New Roman"/>
          <w:b/>
          <w:bCs/>
          <w:kern w:val="2"/>
          <w:sz w:val="32"/>
          <w:szCs w:val="32"/>
          <w:lang w:val="en-US" w:eastAsia="zh-CN" w:bidi="ar-SA"/>
        </w:rPr>
      </w:pP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19" w:firstLineChars="1500"/>
        <w:textAlignment w:val="auto"/>
        <w:rPr>
          <w:rFonts w:hint="default" w:ascii="Times New Roman" w:hAnsi="Times New Roman" w:eastAsia="方正仿宋简体" w:cs="Times New Roman"/>
          <w:b/>
          <w:bCs/>
          <w:kern w:val="2"/>
          <w:sz w:val="32"/>
          <w:szCs w:val="32"/>
          <w:lang w:val="en-US" w:eastAsia="zh-CN" w:bidi="ar-SA"/>
        </w:rPr>
      </w:pP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19" w:firstLineChars="1500"/>
        <w:textAlignment w:val="auto"/>
        <w:rPr>
          <w:rFonts w:hint="default" w:ascii="Times New Roman" w:hAnsi="Times New Roman" w:eastAsia="方正仿宋简体" w:cs="Times New Roman"/>
          <w:b/>
          <w:bCs/>
          <w:kern w:val="2"/>
          <w:sz w:val="32"/>
          <w:szCs w:val="32"/>
          <w:lang w:val="en-US" w:eastAsia="zh-CN" w:bidi="ar-SA"/>
        </w:rPr>
      </w:pP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19" w:firstLineChars="1500"/>
        <w:textAlignment w:val="auto"/>
        <w:rPr>
          <w:rFonts w:hint="default" w:ascii="Times New Roman" w:hAnsi="Times New Roman" w:eastAsia="方正仿宋简体" w:cs="Times New Roman"/>
          <w:b/>
          <w:bCs/>
          <w:kern w:val="2"/>
          <w:sz w:val="32"/>
          <w:szCs w:val="32"/>
          <w:lang w:val="en-US" w:eastAsia="zh-CN" w:bidi="ar-SA"/>
        </w:rPr>
      </w:pP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19" w:firstLineChars="1500"/>
        <w:textAlignment w:val="auto"/>
        <w:rPr>
          <w:rFonts w:hint="default" w:ascii="Times New Roman" w:hAnsi="Times New Roman" w:eastAsia="方正仿宋简体" w:cs="Times New Roman"/>
          <w:b/>
          <w:bCs/>
          <w:kern w:val="2"/>
          <w:sz w:val="32"/>
          <w:szCs w:val="32"/>
          <w:lang w:val="en-US" w:eastAsia="zh-CN" w:bidi="ar-SA"/>
        </w:rPr>
      </w:pP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19" w:firstLineChars="1500"/>
        <w:textAlignment w:val="auto"/>
        <w:rPr>
          <w:rFonts w:hint="default" w:ascii="Times New Roman" w:hAnsi="Times New Roman" w:eastAsia="方正仿宋简体" w:cs="Times New Roman"/>
          <w:b/>
          <w:bCs/>
          <w:kern w:val="2"/>
          <w:sz w:val="32"/>
          <w:szCs w:val="32"/>
          <w:lang w:val="en-US" w:eastAsia="zh-CN" w:bidi="ar-SA"/>
        </w:rPr>
      </w:pP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19" w:firstLineChars="1500"/>
        <w:textAlignment w:val="auto"/>
        <w:rPr>
          <w:rFonts w:hint="default" w:ascii="Times New Roman" w:hAnsi="Times New Roman" w:eastAsia="方正仿宋简体" w:cs="Times New Roman"/>
          <w:b/>
          <w:bCs/>
          <w:kern w:val="2"/>
          <w:sz w:val="32"/>
          <w:szCs w:val="32"/>
          <w:lang w:val="en-US" w:eastAsia="zh-CN" w:bidi="ar-SA"/>
        </w:rPr>
      </w:pP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19" w:firstLineChars="1500"/>
        <w:textAlignment w:val="auto"/>
        <w:rPr>
          <w:rFonts w:hint="default" w:ascii="Times New Roman" w:hAnsi="Times New Roman" w:eastAsia="方正仿宋简体" w:cs="Times New Roman"/>
          <w:b/>
          <w:bCs/>
          <w:kern w:val="2"/>
          <w:sz w:val="32"/>
          <w:szCs w:val="32"/>
          <w:lang w:val="en-US" w:eastAsia="zh-CN" w:bidi="ar-SA"/>
        </w:rPr>
      </w:pP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简体" w:cs="Times New Roman"/>
          <w:b/>
          <w:bCs/>
          <w:kern w:val="2"/>
          <w:sz w:val="32"/>
          <w:szCs w:val="32"/>
          <w:lang w:val="en-US" w:eastAsia="zh-CN" w:bidi="ar-SA"/>
        </w:rPr>
      </w:pPr>
    </w:p>
    <w:p>
      <w:pPr>
        <w:pStyle w:val="10"/>
        <w:ind w:left="0" w:leftChars="0" w:firstLine="0" w:firstLineChars="0"/>
        <w:rPr>
          <w:rFonts w:hint="default" w:ascii="Times New Roman" w:hAnsi="Times New Roman" w:cs="Times New Roman"/>
          <w:lang w:eastAsia="zh-CN"/>
        </w:rPr>
      </w:pPr>
    </w:p>
    <w:p>
      <w:pPr>
        <w:pStyle w:val="9"/>
        <w:rPr>
          <w:rFonts w:hint="default" w:ascii="Times New Roman" w:hAnsi="Times New Roman" w:cs="Times New Roman"/>
          <w:lang w:eastAsia="zh-CN"/>
        </w:rPr>
      </w:pPr>
    </w:p>
    <w:p>
      <w:pPr>
        <w:pStyle w:val="2"/>
        <w:rPr>
          <w:rFonts w:hint="default"/>
          <w:lang w:eastAsia="zh-CN"/>
        </w:rPr>
      </w:pPr>
    </w:p>
    <w:p>
      <w:pPr>
        <w:pStyle w:val="9"/>
        <w:keepNext w:val="0"/>
        <w:keepLines w:val="0"/>
        <w:pageBreakBefore w:val="0"/>
        <w:widowControl w:val="0"/>
        <w:pBdr>
          <w:top w:val="single" w:color="auto" w:sz="4" w:space="0"/>
          <w:bottom w:val="single" w:color="auto" w:sz="4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eastAsia="zh-CN"/>
        </w:rPr>
        <w:t>济宁市港航事业发展中心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 xml:space="preserve">       2023年4月13日印发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- 1 -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EF725F9"/>
    <w:multiLevelType w:val="singleLevel"/>
    <w:tmpl w:val="FEF725F9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Y5Njg2YWFjYmE5Y2ZjMWMzMTAzMjRhNWFmOTQ4YzUifQ=="/>
  </w:docVars>
  <w:rsids>
    <w:rsidRoot w:val="0D69787C"/>
    <w:rsid w:val="05056EE2"/>
    <w:rsid w:val="0BEFF62A"/>
    <w:rsid w:val="0C482A41"/>
    <w:rsid w:val="0D69787C"/>
    <w:rsid w:val="0F1F3AF7"/>
    <w:rsid w:val="12A07F36"/>
    <w:rsid w:val="18203F1E"/>
    <w:rsid w:val="1A0A54A9"/>
    <w:rsid w:val="1B634D6B"/>
    <w:rsid w:val="1CFFBA0E"/>
    <w:rsid w:val="20214369"/>
    <w:rsid w:val="27A41B56"/>
    <w:rsid w:val="2C2C3912"/>
    <w:rsid w:val="2C9816AC"/>
    <w:rsid w:val="2DCF775D"/>
    <w:rsid w:val="314F08CF"/>
    <w:rsid w:val="35767369"/>
    <w:rsid w:val="37201CA4"/>
    <w:rsid w:val="390D653D"/>
    <w:rsid w:val="3911397F"/>
    <w:rsid w:val="3AED4BF0"/>
    <w:rsid w:val="3BB62DDB"/>
    <w:rsid w:val="3FDF0303"/>
    <w:rsid w:val="41AB4445"/>
    <w:rsid w:val="42370FD8"/>
    <w:rsid w:val="427F694A"/>
    <w:rsid w:val="4F314866"/>
    <w:rsid w:val="573C022A"/>
    <w:rsid w:val="5D137D79"/>
    <w:rsid w:val="5E8792BA"/>
    <w:rsid w:val="5F082970"/>
    <w:rsid w:val="5F7DAD1D"/>
    <w:rsid w:val="603071DE"/>
    <w:rsid w:val="665F5F1A"/>
    <w:rsid w:val="68602CE9"/>
    <w:rsid w:val="68FF0823"/>
    <w:rsid w:val="6A2528D1"/>
    <w:rsid w:val="6B166CD1"/>
    <w:rsid w:val="7A045963"/>
    <w:rsid w:val="7BEEEC4B"/>
    <w:rsid w:val="7DF759C3"/>
    <w:rsid w:val="7F5B511F"/>
    <w:rsid w:val="7FA16309"/>
    <w:rsid w:val="95DAE0ED"/>
    <w:rsid w:val="9B7FBDD0"/>
    <w:rsid w:val="AFDF5E53"/>
    <w:rsid w:val="BA7B23C6"/>
    <w:rsid w:val="BFBDA62A"/>
    <w:rsid w:val="E76FA1F0"/>
    <w:rsid w:val="E7F15938"/>
    <w:rsid w:val="EFC7A808"/>
    <w:rsid w:val="F7C218B2"/>
    <w:rsid w:val="F7DF6684"/>
    <w:rsid w:val="FFFD9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1"/>
    <w:unhideWhenUsed/>
    <w:qFormat/>
    <w:uiPriority w:val="99"/>
    <w:pPr>
      <w:ind w:firstLine="420" w:firstLineChars="200"/>
    </w:pPr>
  </w:style>
  <w:style w:type="paragraph" w:styleId="4">
    <w:name w:val="Body Text"/>
    <w:basedOn w:val="1"/>
    <w:next w:val="1"/>
    <w:qFormat/>
    <w:uiPriority w:val="1"/>
    <w:rPr>
      <w:szCs w:val="21"/>
    </w:rPr>
  </w:style>
  <w:style w:type="paragraph" w:styleId="5">
    <w:name w:val="Body Text Indent"/>
    <w:basedOn w:val="1"/>
    <w:next w:val="3"/>
    <w:unhideWhenUsed/>
    <w:qFormat/>
    <w:uiPriority w:val="99"/>
    <w:pPr>
      <w:spacing w:after="120"/>
      <w:ind w:left="420" w:leftChars="200"/>
    </w:pPr>
  </w:style>
  <w:style w:type="paragraph" w:styleId="6">
    <w:name w:val="Body Text Indent 2"/>
    <w:basedOn w:val="1"/>
    <w:qFormat/>
    <w:uiPriority w:val="99"/>
    <w:pPr>
      <w:spacing w:after="120" w:line="480" w:lineRule="auto"/>
      <w:ind w:left="420" w:leftChars="200"/>
    </w:pPr>
    <w:rPr>
      <w:rFonts w:ascii="Times New Roman" w:hAnsi="Times New Roman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Body Text First Indent"/>
    <w:basedOn w:val="4"/>
    <w:next w:val="4"/>
    <w:qFormat/>
    <w:uiPriority w:val="0"/>
    <w:pPr>
      <w:ind w:firstLine="420" w:firstLineChars="100"/>
    </w:pPr>
    <w:rPr>
      <w:rFonts w:ascii="Calibri" w:hAnsi="Calibri" w:eastAsia="宋体" w:cs="Times New Roman"/>
    </w:rPr>
  </w:style>
  <w:style w:type="paragraph" w:styleId="10">
    <w:name w:val="Body Text First Indent 2"/>
    <w:basedOn w:val="5"/>
    <w:next w:val="9"/>
    <w:qFormat/>
    <w:uiPriority w:val="0"/>
    <w:pPr>
      <w:ind w:firstLine="420" w:firstLineChars="200"/>
    </w:pPr>
  </w:style>
  <w:style w:type="paragraph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2218</Words>
  <Characters>2259</Characters>
  <Lines>0</Lines>
  <Paragraphs>0</Paragraphs>
  <TotalTime>16</TotalTime>
  <ScaleCrop>false</ScaleCrop>
  <LinksUpToDate>false</LinksUpToDate>
  <CharactersWithSpaces>2303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2022-07-17T18:23:00Z</dcterms:created>
  <dc:creator>魅力咖啡菲</dc:creator>
  <cp:lastModifiedBy>漫漫人生</cp:lastModifiedBy>
  <cp:lastPrinted>2023-04-13T07:07:00Z</cp:lastPrinted>
  <dcterms:modified xsi:type="dcterms:W3CDTF">2023-04-13T07:23:06Z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5237AC0B70974678BB75D3FCB5985FB8</vt:lpwstr>
  </property>
</Properties>
</file>