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C6" w:rsidRDefault="007D47C6">
      <w:pPr>
        <w:widowControl/>
        <w:spacing w:line="1240" w:lineRule="exact"/>
        <w:jc w:val="center"/>
        <w:rPr>
          <w:rFonts w:ascii="文星标宋" w:eastAsia="文星标宋" w:hAnsi="文星标宋" w:cs="宋体"/>
          <w:b/>
          <w:bCs/>
          <w:color w:val="FF0000"/>
          <w:w w:val="48"/>
          <w:kern w:val="0"/>
          <w:sz w:val="28"/>
          <w:szCs w:val="28"/>
        </w:rPr>
      </w:pPr>
    </w:p>
    <w:tbl>
      <w:tblPr>
        <w:tblW w:w="8527" w:type="dxa"/>
        <w:jc w:val="center"/>
        <w:tblLayout w:type="fixed"/>
        <w:tblLook w:val="04A0"/>
      </w:tblPr>
      <w:tblGrid>
        <w:gridCol w:w="8527"/>
      </w:tblGrid>
      <w:tr w:rsidR="007D47C6">
        <w:trPr>
          <w:jc w:val="center"/>
        </w:trPr>
        <w:tc>
          <w:tcPr>
            <w:tcW w:w="8527" w:type="dxa"/>
          </w:tcPr>
          <w:p w:rsidR="007D47C6" w:rsidRDefault="00405178">
            <w:pPr>
              <w:widowControl/>
              <w:spacing w:line="300" w:lineRule="auto"/>
              <w:jc w:val="center"/>
              <w:rPr>
                <w:rFonts w:ascii="方正小标宋简体" w:eastAsia="方正小标宋简体" w:hAnsi="文星标宋" w:cs="宋体"/>
                <w:b/>
                <w:bCs/>
                <w:color w:val="FF0000"/>
                <w:spacing w:val="40"/>
                <w:w w:val="75"/>
                <w:kern w:val="0"/>
                <w:sz w:val="120"/>
                <w:szCs w:val="120"/>
              </w:rPr>
            </w:pPr>
            <w:r>
              <w:rPr>
                <w:rFonts w:ascii="方正小标宋简体" w:eastAsia="方正小标宋简体" w:hAnsi="文星标宋" w:cs="宋体" w:hint="eastAsia"/>
                <w:b/>
                <w:bCs/>
                <w:color w:val="FF0000"/>
                <w:spacing w:val="40"/>
                <w:w w:val="75"/>
                <w:kern w:val="0"/>
                <w:sz w:val="120"/>
                <w:szCs w:val="120"/>
              </w:rPr>
              <w:t>济宁市统计局文件</w:t>
            </w:r>
          </w:p>
        </w:tc>
      </w:tr>
    </w:tbl>
    <w:p w:rsidR="007D47C6" w:rsidRDefault="00405178">
      <w:pPr>
        <w:widowControl/>
        <w:spacing w:line="36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tab/>
      </w:r>
    </w:p>
    <w:p w:rsidR="007D47C6" w:rsidRDefault="007D47C6">
      <w:pPr>
        <w:widowControl/>
        <w:spacing w:line="36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7D47C6" w:rsidRDefault="00405178">
      <w:pPr>
        <w:widowControl/>
        <w:spacing w:line="600" w:lineRule="exact"/>
        <w:jc w:val="center"/>
        <w:rPr>
          <w:rFonts w:ascii="方正仿宋简体" w:eastAsia="方正仿宋简体" w:hAnsi="文星仿宋" w:cs="宋体"/>
          <w:b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文星仿宋" w:cs="宋体" w:hint="eastAsia"/>
          <w:b/>
          <w:bCs/>
          <w:color w:val="000000"/>
          <w:kern w:val="0"/>
          <w:sz w:val="32"/>
          <w:szCs w:val="32"/>
        </w:rPr>
        <w:t>济统字〔</w:t>
      </w:r>
      <w:bookmarkStart w:id="0" w:name="年份"/>
      <w:r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20</w:t>
      </w:r>
      <w:bookmarkEnd w:id="0"/>
      <w:r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方正仿宋简体" w:eastAsia="方正仿宋简体" w:hAnsi="文星仿宋" w:cs="宋体" w:hint="eastAsia"/>
          <w:b/>
          <w:bCs/>
          <w:color w:val="000000"/>
          <w:kern w:val="0"/>
          <w:sz w:val="32"/>
          <w:szCs w:val="32"/>
        </w:rPr>
        <w:t>〕22号</w:t>
      </w:r>
    </w:p>
    <w:p w:rsidR="007D47C6" w:rsidRDefault="00383880" w:rsidP="002E72DD">
      <w:pPr>
        <w:widowControl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83880"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pict>
          <v:line id="_x0000_s1026" style="position:absolute;left:0;text-align:left;z-index:251664384" from="2.25pt,6.3pt" to="433.1pt,6.3pt" o:gfxdata="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RvkeF0wAAAAcBAAAPAAAAAAAAAAEAIAAAACIAAABkcnMvZG93&#10;bnJldi54bWxQSwECFAAUAAAACACHTuJAcVN6kMwBAABdAwAADgAAAAAAAAABACAAAAAiAQAAZHJz&#10;L2Uyb0RvYy54bWxQSwUGAAAAAAYABgBZAQAAYAUAAAAA&#10;" strokecolor="red" strokeweight="1pt"/>
        </w:pict>
      </w:r>
    </w:p>
    <w:p w:rsidR="007D47C6" w:rsidRDefault="00405178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关于开展“准四上”企业监测</w:t>
      </w:r>
    </w:p>
    <w:p w:rsidR="007D47C6" w:rsidRDefault="00405178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试点工作的通知</w:t>
      </w:r>
    </w:p>
    <w:p w:rsidR="007D47C6" w:rsidRDefault="007D47C6">
      <w:pPr>
        <w:spacing w:line="580" w:lineRule="exact"/>
        <w:rPr>
          <w:rFonts w:ascii="方正仿宋简体" w:eastAsia="方正仿宋简体"/>
          <w:b/>
          <w:sz w:val="32"/>
          <w:szCs w:val="32"/>
        </w:rPr>
      </w:pPr>
    </w:p>
    <w:p w:rsidR="007D47C6" w:rsidRDefault="00405178">
      <w:pPr>
        <w:spacing w:line="600" w:lineRule="exact"/>
        <w:rPr>
          <w:rFonts w:ascii="方正仿宋简体" w:eastAsia="方正仿宋简体" w:hAnsi="宋体"/>
          <w:b/>
          <w:sz w:val="32"/>
          <w:szCs w:val="32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任城区统计局：</w:t>
      </w:r>
    </w:p>
    <w:p w:rsidR="007D47C6" w:rsidRDefault="00405178">
      <w:pPr>
        <w:spacing w:line="600" w:lineRule="exact"/>
        <w:ind w:firstLine="555"/>
        <w:rPr>
          <w:rFonts w:ascii="方正仿宋简体" w:eastAsia="方正仿宋简体" w:hAnsi="宋体"/>
          <w:b/>
          <w:sz w:val="32"/>
          <w:szCs w:val="32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为进一步开展我市“准四上”企业监测工作，实现我市“准四上”企业的精准扶持，提升“准四上”企业的数量和质量，自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2020</w:t>
      </w:r>
      <w:r>
        <w:rPr>
          <w:rFonts w:ascii="方正仿宋简体" w:eastAsia="方正仿宋简体" w:hAnsi="宋体" w:hint="eastAsia"/>
          <w:b/>
          <w:sz w:val="32"/>
          <w:szCs w:val="32"/>
        </w:rPr>
        <w:t>年起全市开展“准四上”企业监测工作。为</w:t>
      </w: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  <w:shd w:val="clear" w:color="auto" w:fill="FFFFFF"/>
        </w:rPr>
        <w:t>确保</w:t>
      </w:r>
      <w:r>
        <w:rPr>
          <w:rFonts w:ascii="方正仿宋简体" w:eastAsia="方正仿宋简体" w:hAnsi="宋体" w:hint="eastAsia"/>
          <w:b/>
          <w:sz w:val="32"/>
          <w:szCs w:val="32"/>
        </w:rPr>
        <w:t>“</w:t>
      </w: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  <w:shd w:val="clear" w:color="auto" w:fill="FFFFFF"/>
        </w:rPr>
        <w:t>准</w:t>
      </w:r>
      <w:r>
        <w:rPr>
          <w:rFonts w:ascii="方正仿宋简体" w:eastAsia="方正仿宋简体" w:hAnsi="宋体" w:hint="eastAsia"/>
          <w:b/>
          <w:sz w:val="32"/>
          <w:szCs w:val="32"/>
        </w:rPr>
        <w:t>四上”企业监测工作</w:t>
      </w: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  <w:shd w:val="clear" w:color="auto" w:fill="FFFFFF"/>
        </w:rPr>
        <w:t>取得实效</w:t>
      </w:r>
      <w:r>
        <w:rPr>
          <w:rFonts w:ascii="方正仿宋简体" w:eastAsia="方正仿宋简体" w:hAnsi="宋体" w:hint="eastAsia"/>
          <w:b/>
          <w:sz w:val="32"/>
          <w:szCs w:val="32"/>
        </w:rPr>
        <w:t>，经研究决定，将任城区作为“准四上”企业监测工作试点县区。希望</w:t>
      </w: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  <w:shd w:val="clear" w:color="auto" w:fill="FFFFFF"/>
        </w:rPr>
        <w:t>任城区统计局高度重视、精心组织、周密部署，按照</w:t>
      </w:r>
      <w:r>
        <w:rPr>
          <w:rFonts w:ascii="方正仿宋简体" w:eastAsia="方正仿宋简体" w:hAnsi="方正仿宋简体" w:cs="方正仿宋简体"/>
          <w:b/>
          <w:bCs/>
          <w:color w:val="000000" w:themeColor="text1"/>
          <w:sz w:val="32"/>
          <w:szCs w:val="32"/>
          <w:shd w:val="clear" w:color="auto" w:fill="FFFFFF"/>
        </w:rPr>
        <w:t>市局统一安排，</w:t>
      </w: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  <w:shd w:val="clear" w:color="auto" w:fill="FFFFFF"/>
        </w:rPr>
        <w:t>强化工作流程，把“准四上”企业监测试点工作落到实处，确保取得预期成效。</w:t>
      </w:r>
    </w:p>
    <w:p w:rsidR="007D47C6" w:rsidRDefault="007D47C6">
      <w:pPr>
        <w:spacing w:line="600" w:lineRule="exac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2E72DD" w:rsidRDefault="002E72DD">
      <w:pPr>
        <w:spacing w:line="600" w:lineRule="exac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405178" w:rsidP="002E72DD">
      <w:pPr>
        <w:wordWrap w:val="0"/>
        <w:ind w:firstLineChars="200" w:firstLine="643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  </w:t>
      </w:r>
      <w:r w:rsidR="002E72DD">
        <w:rPr>
          <w:rFonts w:ascii="方正仿宋简体" w:eastAsia="方正仿宋简体" w:hint="eastAsia"/>
          <w:b/>
          <w:sz w:val="32"/>
          <w:szCs w:val="32"/>
        </w:rPr>
        <w:t xml:space="preserve">        </w:t>
      </w:r>
      <w:r>
        <w:rPr>
          <w:rFonts w:ascii="方正仿宋简体" w:eastAsia="方正仿宋简体" w:hint="eastAsia"/>
          <w:b/>
          <w:sz w:val="32"/>
          <w:szCs w:val="32"/>
        </w:rPr>
        <w:t>济宁市统计局</w:t>
      </w:r>
    </w:p>
    <w:p w:rsidR="007D47C6" w:rsidRDefault="00405178">
      <w:pPr>
        <w:ind w:firstLineChars="200" w:firstLine="643"/>
        <w:jc w:val="left"/>
        <w:rPr>
          <w:rFonts w:ascii="方正仿宋简体" w:eastAsia="方正仿宋简体" w:hint="eastAsia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       </w:t>
      </w:r>
      <w:bookmarkStart w:id="1" w:name="_GoBack"/>
      <w:bookmarkEnd w:id="1"/>
      <w:r>
        <w:rPr>
          <w:rFonts w:ascii="方正仿宋简体" w:eastAsia="方正仿宋简体" w:hint="eastAsia"/>
          <w:b/>
          <w:sz w:val="32"/>
          <w:szCs w:val="32"/>
        </w:rPr>
        <w:t xml:space="preserve"> 2020年4月18日</w:t>
      </w:r>
    </w:p>
    <w:p w:rsidR="00E37205" w:rsidRPr="00E37205" w:rsidRDefault="00E37205" w:rsidP="00E37205">
      <w:pPr>
        <w:spacing w:line="600" w:lineRule="exact"/>
        <w:ind w:firstLine="555"/>
        <w:rPr>
          <w:rFonts w:ascii="方正仿宋简体" w:eastAsia="方正仿宋简体" w:hAnsi="宋体" w:hint="eastAsia"/>
          <w:b/>
          <w:sz w:val="32"/>
          <w:szCs w:val="32"/>
        </w:rPr>
      </w:pPr>
    </w:p>
    <w:p w:rsidR="00E37205" w:rsidRPr="00E37205" w:rsidRDefault="00E37205" w:rsidP="00E37205">
      <w:pPr>
        <w:spacing w:line="600" w:lineRule="exact"/>
        <w:ind w:firstLine="555"/>
        <w:rPr>
          <w:rFonts w:ascii="方正仿宋简体" w:eastAsia="方正仿宋简体" w:hAnsi="宋体"/>
          <w:b/>
          <w:sz w:val="32"/>
          <w:szCs w:val="32"/>
        </w:rPr>
      </w:pPr>
      <w:r w:rsidRPr="00E37205">
        <w:rPr>
          <w:rFonts w:ascii="方正仿宋简体" w:eastAsia="方正仿宋简体" w:hAnsi="宋体" w:hint="eastAsia"/>
          <w:b/>
          <w:bCs/>
          <w:sz w:val="32"/>
          <w:szCs w:val="32"/>
        </w:rPr>
        <w:t>（此件主动公开）</w:t>
      </w:r>
    </w:p>
    <w:p w:rsidR="007D47C6" w:rsidRPr="00E37205" w:rsidRDefault="007D47C6" w:rsidP="00E37205">
      <w:pPr>
        <w:spacing w:line="600" w:lineRule="exact"/>
        <w:ind w:firstLine="555"/>
        <w:rPr>
          <w:rFonts w:ascii="方正仿宋简体" w:eastAsia="方正仿宋简体" w:hAnsi="宋体"/>
          <w:b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  <w:permStart w:id="0" w:edGrp="everyone"/>
      <w:permEnd w:id="0"/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7D47C6">
      <w:pPr>
        <w:spacing w:line="600" w:lineRule="exact"/>
        <w:jc w:val="right"/>
        <w:rPr>
          <w:rFonts w:ascii="方正仿宋简体" w:eastAsia="方正仿宋简体" w:hAnsi="宋体" w:cs="宋体"/>
          <w:b/>
          <w:bCs/>
          <w:color w:val="000000" w:themeColor="text1"/>
          <w:sz w:val="32"/>
          <w:szCs w:val="32"/>
        </w:rPr>
      </w:pPr>
    </w:p>
    <w:p w:rsidR="007D47C6" w:rsidRDefault="00383880">
      <w:pPr>
        <w:spacing w:line="600" w:lineRule="exact"/>
        <w:ind w:firstLineChars="150" w:firstLine="315"/>
        <w:rPr>
          <w:rFonts w:ascii="方正仿宋简体" w:eastAsia="方正仿宋简体" w:hAnsi="文星仿宋"/>
          <w:b/>
          <w:sz w:val="28"/>
          <w:szCs w:val="28"/>
        </w:rPr>
      </w:pPr>
      <w:r w:rsidRPr="00383880">
        <w:rPr>
          <w:rFonts w:ascii="方正仿宋简体" w:eastAsia="方正仿宋简体"/>
        </w:rPr>
        <w:pict>
          <v:line id="_x0000_s1028" style="position:absolute;left:0;text-align:left;z-index:251662336" from="4.5pt,33.45pt" to="435.35pt,33.45pt" o:gfxdata="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09ILdYAAAAHAQAADwAAAAAAAAABACAAAAAiAAAAZHJzL2Rv&#10;d25yZXYueG1sUEsBAhQAFAAAAAgAh07iQPIe0HTKAQAAXQMAAA4AAAAAAAAAAQAgAAAAJQEAAGRy&#10;cy9lMm9Eb2MueG1sUEsFBgAAAAAGAAYAWQEAAGEFAAAAAA==&#10;" strokeweight="1pt"/>
        </w:pict>
      </w:r>
      <w:r w:rsidRPr="00383880">
        <w:rPr>
          <w:rFonts w:ascii="方正仿宋简体" w:eastAsia="方正仿宋简体"/>
        </w:rPr>
        <w:pict>
          <v:line id="_x0000_s1027" style="position:absolute;left:0;text-align:left;z-index:251661312" from="4.5pt,2.6pt" to="435.35pt,2.6pt" o:gfxdata="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YeltNQAAAAFAQAADwAAAAAAAAABACAAAAAiAAAAZHJzL2Rvd25y&#10;ZXYueG1sUEsBAhQAFAAAAAgAh07iQA8QCb3JAQAAXQMAAA4AAAAAAAAAAQAgAAAAIwEAAGRycy9l&#10;Mm9Eb2MueG1sUEsFBgAAAAAGAAYAWQEAAF4FAAAAAA==&#10;" strokeweight="1pt"/>
        </w:pict>
      </w:r>
      <w:r w:rsidR="00405178">
        <w:rPr>
          <w:rFonts w:ascii="方正仿宋简体" w:eastAsia="方正仿宋简体" w:hAnsi="文星仿宋" w:hint="eastAsia"/>
          <w:b/>
          <w:sz w:val="28"/>
          <w:szCs w:val="28"/>
        </w:rPr>
        <w:t xml:space="preserve">济宁市统计局办公室                  </w:t>
      </w:r>
      <w:r w:rsidR="00405178">
        <w:rPr>
          <w:rFonts w:ascii="方正仿宋简体" w:eastAsia="方正仿宋简体" w:hint="eastAsia"/>
          <w:b/>
          <w:sz w:val="28"/>
          <w:szCs w:val="28"/>
        </w:rPr>
        <w:t>2020年4月18日</w:t>
      </w:r>
      <w:r w:rsidR="00405178">
        <w:rPr>
          <w:rFonts w:ascii="方正仿宋简体" w:eastAsia="方正仿宋简体" w:hAnsi="文星仿宋" w:hint="eastAsia"/>
          <w:b/>
          <w:sz w:val="28"/>
          <w:szCs w:val="28"/>
        </w:rPr>
        <w:t>印发</w:t>
      </w:r>
    </w:p>
    <w:sectPr w:rsidR="007D47C6" w:rsidSect="007D47C6">
      <w:headerReference w:type="even" r:id="rId7"/>
      <w:headerReference w:type="default" r:id="rId8"/>
      <w:pgSz w:w="11906" w:h="16838"/>
      <w:pgMar w:top="1134" w:right="1134" w:bottom="1418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25" w:rsidRDefault="00B82225" w:rsidP="007D47C6">
      <w:r>
        <w:separator/>
      </w:r>
    </w:p>
  </w:endnote>
  <w:endnote w:type="continuationSeparator" w:id="0">
    <w:p w:rsidR="00B82225" w:rsidRDefault="00B82225" w:rsidP="007D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25" w:rsidRDefault="00B82225" w:rsidP="007D47C6">
      <w:r>
        <w:separator/>
      </w:r>
    </w:p>
  </w:footnote>
  <w:footnote w:type="continuationSeparator" w:id="0">
    <w:p w:rsidR="00B82225" w:rsidRDefault="00B82225" w:rsidP="007D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2909399"/>
    </w:sdtPr>
    <w:sdtContent>
      <w:p w:rsidR="007D47C6" w:rsidRDefault="00383880">
        <w:pPr>
          <w:pStyle w:val="a5"/>
          <w:pBdr>
            <w:bottom w:val="none" w:sz="0" w:space="0" w:color="auto"/>
          </w:pBdr>
        </w:pPr>
        <w:r>
          <w:pict>
            <v:rect id="矩形 3" o:spid="_x0000_s2049" style="position:absolute;left:0;text-align:left;margin-left:37.6pt;margin-top:67.3pt;width:40.2pt;height:171.9pt;z-index:251665408;mso-position-horizontal-relative:page;mso-position-vertical-relative:page;v-text-anchor:middle" o:gfxdata="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+rb&#10;NNkAAAAJAQAADwAAAAAAAAABACAAAAAiAAAAZHJzL2Rvd25yZXYueG1sUEsBAhQAFAAAAAgAh07i&#10;QKPQow3oAQAApQMAAA4AAAAAAAAAAQAgAAAAKAEAAGRycy9lMm9Eb2MueG1sUEsFBgAAAAAGAAYA&#10;WQEAAIIFAAAAAA==&#10;" o:allowincell="f" filled="f" stroked="f">
              <v:textbox style="layout-flow:vertical;mso-fit-shape-to-text:t">
                <w:txbxContent>
                  <w:p w:rsidR="007D47C6" w:rsidRDefault="007D47C6">
                    <w:pPr>
                      <w:pStyle w:val="a4"/>
                      <w:rPr>
                        <w:rFonts w:asciiTheme="majorEastAsia" w:eastAsiaTheme="majorEastAsia" w:hAnsiTheme="majorEastAsia" w:cstheme="majorBidi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6" w:rsidRDefault="007D47C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cumentProtection w:edit="readOnly" w:formatting="1" w:enforcement="1" w:cryptProviderType="rsaFull" w:cryptAlgorithmClass="hash" w:cryptAlgorithmType="typeAny" w:cryptAlgorithmSid="4" w:cryptSpinCount="100000" w:hash="/6bh/zhZadb673VXT8kEtixJ50g=" w:salt="HA5cBecdBr/ptJjvoKMx6g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952"/>
    <w:rsid w:val="00011C94"/>
    <w:rsid w:val="000B5AB8"/>
    <w:rsid w:val="000E42E1"/>
    <w:rsid w:val="000F38D5"/>
    <w:rsid w:val="000F571A"/>
    <w:rsid w:val="001A67F6"/>
    <w:rsid w:val="001B3C5F"/>
    <w:rsid w:val="001E6881"/>
    <w:rsid w:val="002122D7"/>
    <w:rsid w:val="00232140"/>
    <w:rsid w:val="002708E4"/>
    <w:rsid w:val="002E2E37"/>
    <w:rsid w:val="002E72DD"/>
    <w:rsid w:val="00312938"/>
    <w:rsid w:val="00333734"/>
    <w:rsid w:val="00383880"/>
    <w:rsid w:val="003846E7"/>
    <w:rsid w:val="003848C3"/>
    <w:rsid w:val="003B2361"/>
    <w:rsid w:val="003D1569"/>
    <w:rsid w:val="003D673C"/>
    <w:rsid w:val="00405178"/>
    <w:rsid w:val="00477427"/>
    <w:rsid w:val="004B75AE"/>
    <w:rsid w:val="004D4FAA"/>
    <w:rsid w:val="005315A0"/>
    <w:rsid w:val="005350AF"/>
    <w:rsid w:val="00555EC8"/>
    <w:rsid w:val="00567AEC"/>
    <w:rsid w:val="005835A4"/>
    <w:rsid w:val="005A66FE"/>
    <w:rsid w:val="005F74F2"/>
    <w:rsid w:val="00611FEB"/>
    <w:rsid w:val="00660478"/>
    <w:rsid w:val="00664872"/>
    <w:rsid w:val="00666780"/>
    <w:rsid w:val="00681D5B"/>
    <w:rsid w:val="00725236"/>
    <w:rsid w:val="0077099F"/>
    <w:rsid w:val="00780AEE"/>
    <w:rsid w:val="007A6278"/>
    <w:rsid w:val="007B6405"/>
    <w:rsid w:val="007C0E7F"/>
    <w:rsid w:val="007D47C6"/>
    <w:rsid w:val="00837450"/>
    <w:rsid w:val="00864B49"/>
    <w:rsid w:val="008B6980"/>
    <w:rsid w:val="008D4B83"/>
    <w:rsid w:val="00932FA0"/>
    <w:rsid w:val="00962A79"/>
    <w:rsid w:val="0099167A"/>
    <w:rsid w:val="00A016EA"/>
    <w:rsid w:val="00A03434"/>
    <w:rsid w:val="00A219C9"/>
    <w:rsid w:val="00A348FB"/>
    <w:rsid w:val="00A41B62"/>
    <w:rsid w:val="00A85B35"/>
    <w:rsid w:val="00AD3CEA"/>
    <w:rsid w:val="00B47450"/>
    <w:rsid w:val="00B60611"/>
    <w:rsid w:val="00B82225"/>
    <w:rsid w:val="00B84AD5"/>
    <w:rsid w:val="00BA23B5"/>
    <w:rsid w:val="00C279ED"/>
    <w:rsid w:val="00CB5635"/>
    <w:rsid w:val="00CD10E1"/>
    <w:rsid w:val="00CD706E"/>
    <w:rsid w:val="00D03E1A"/>
    <w:rsid w:val="00D5050F"/>
    <w:rsid w:val="00DA7B23"/>
    <w:rsid w:val="00DB3F55"/>
    <w:rsid w:val="00DC2484"/>
    <w:rsid w:val="00DF2E06"/>
    <w:rsid w:val="00E22638"/>
    <w:rsid w:val="00E37205"/>
    <w:rsid w:val="00E51E1D"/>
    <w:rsid w:val="00EA69F0"/>
    <w:rsid w:val="00EF5BCC"/>
    <w:rsid w:val="00F12511"/>
    <w:rsid w:val="00F20E40"/>
    <w:rsid w:val="00F36105"/>
    <w:rsid w:val="00F47661"/>
    <w:rsid w:val="00FB0952"/>
    <w:rsid w:val="00FE2B85"/>
    <w:rsid w:val="2C4E5067"/>
    <w:rsid w:val="33B8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C6"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D4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D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D47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7C6"/>
    <w:rPr>
      <w:sz w:val="18"/>
      <w:szCs w:val="18"/>
    </w:rPr>
  </w:style>
  <w:style w:type="paragraph" w:styleId="a6">
    <w:name w:val="List Paragraph"/>
    <w:basedOn w:val="a"/>
    <w:uiPriority w:val="34"/>
    <w:qFormat/>
    <w:rsid w:val="007D47C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7D47C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3720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37205"/>
    <w:rPr>
      <w:rFonts w:eastAsiaTheme="minorEastAsia"/>
      <w:kern w:val="2"/>
      <w:sz w:val="21"/>
      <w:szCs w:val="22"/>
    </w:rPr>
  </w:style>
  <w:style w:type="character" w:styleId="a8">
    <w:name w:val="Strong"/>
    <w:basedOn w:val="a0"/>
    <w:uiPriority w:val="22"/>
    <w:qFormat/>
    <w:rsid w:val="00E37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348</Characters>
  <Application>Microsoft Office Word</Application>
  <DocSecurity>8</DocSecurity>
  <Lines>2</Lines>
  <Paragraphs>1</Paragraphs>
  <ScaleCrop>false</ScaleCrop>
  <Company>国家统计局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DELL3010-GYX</dc:creator>
  <cp:lastModifiedBy>统计局收文</cp:lastModifiedBy>
  <cp:revision>6</cp:revision>
  <cp:lastPrinted>2020-04-22T09:33:00Z</cp:lastPrinted>
  <dcterms:created xsi:type="dcterms:W3CDTF">2019-10-24T00:37:00Z</dcterms:created>
  <dcterms:modified xsi:type="dcterms:W3CDTF">2021-01-06T03:54:00Z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