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45" w:type="dxa"/>
        <w:jc w:val="center"/>
        <w:tblLayout w:type="fixed"/>
        <w:tblLook w:val="00A0"/>
      </w:tblPr>
      <w:tblGrid>
        <w:gridCol w:w="8845"/>
      </w:tblGrid>
      <w:tr w:rsidR="00FA7809">
        <w:trPr>
          <w:jc w:val="center"/>
        </w:trPr>
        <w:tc>
          <w:tcPr>
            <w:tcW w:w="8845" w:type="dxa"/>
          </w:tcPr>
          <w:p w:rsidR="00FA7809" w:rsidRDefault="00FA7809" w:rsidP="00FA7809">
            <w:pPr>
              <w:spacing w:line="1100" w:lineRule="exact"/>
              <w:ind w:firstLineChars="98" w:firstLine="31680"/>
              <w:rPr>
                <w:rFonts w:ascii="方正小标宋简体" w:eastAsia="方正小标宋简体" w:hAnsi="文星仿宋"/>
                <w:b/>
                <w:bCs/>
                <w:snapToGrid w:val="0"/>
                <w:spacing w:val="80"/>
                <w:sz w:val="60"/>
                <w:szCs w:val="60"/>
              </w:rPr>
            </w:pPr>
            <w:r>
              <w:rPr>
                <w:noProof/>
              </w:rPr>
              <w:pict>
                <v:line id="Line 10" o:spid="_x0000_s1026" style="position:absolute;left:0;text-align:left;z-index:251657216;mso-position-vertical-relative:page" from="-22.45pt,54.75pt" to="465.5pt,54.75pt" strokecolor="red" strokeweight="2.25pt">
                  <w10:wrap anchory="page"/>
                </v:line>
              </w:pict>
            </w:r>
            <w:bookmarkStart w:id="0" w:name="print1"/>
            <w:r>
              <w:rPr>
                <w:rFonts w:ascii="方正小标宋简体" w:eastAsia="方正小标宋简体" w:hAnsi="文星标宋" w:cs="方正小标宋简体" w:hint="eastAsia"/>
                <w:b/>
                <w:bCs/>
                <w:snapToGrid w:val="0"/>
                <w:color w:val="FF0000"/>
                <w:spacing w:val="80"/>
                <w:sz w:val="60"/>
                <w:szCs w:val="60"/>
              </w:rPr>
              <w:t>济</w:t>
            </w:r>
            <w:r>
              <w:rPr>
                <w:rFonts w:ascii="方正小标宋简体" w:eastAsia="方正小标宋简体" w:hAnsi="文星标宋" w:cs="方正小标宋简体"/>
                <w:b/>
                <w:bCs/>
                <w:snapToGrid w:val="0"/>
                <w:color w:val="FF0000"/>
                <w:spacing w:val="80"/>
                <w:sz w:val="60"/>
                <w:szCs w:val="60"/>
              </w:rPr>
              <w:t xml:space="preserve"> </w:t>
            </w:r>
            <w:r>
              <w:rPr>
                <w:rFonts w:ascii="方正小标宋简体" w:eastAsia="方正小标宋简体" w:hAnsi="文星标宋" w:cs="方正小标宋简体" w:hint="eastAsia"/>
                <w:b/>
                <w:bCs/>
                <w:snapToGrid w:val="0"/>
                <w:color w:val="FF0000"/>
                <w:spacing w:val="80"/>
                <w:sz w:val="60"/>
                <w:szCs w:val="60"/>
              </w:rPr>
              <w:t>宁</w:t>
            </w:r>
            <w:r>
              <w:rPr>
                <w:rFonts w:ascii="方正小标宋简体" w:eastAsia="方正小标宋简体" w:hAnsi="文星标宋" w:cs="方正小标宋简体"/>
                <w:b/>
                <w:bCs/>
                <w:snapToGrid w:val="0"/>
                <w:color w:val="FF0000"/>
                <w:spacing w:val="80"/>
                <w:sz w:val="60"/>
                <w:szCs w:val="60"/>
              </w:rPr>
              <w:t xml:space="preserve"> </w:t>
            </w:r>
            <w:r>
              <w:rPr>
                <w:rFonts w:ascii="方正小标宋简体" w:eastAsia="方正小标宋简体" w:hAnsi="文星标宋" w:cs="方正小标宋简体" w:hint="eastAsia"/>
                <w:b/>
                <w:bCs/>
                <w:snapToGrid w:val="0"/>
                <w:color w:val="FF0000"/>
                <w:spacing w:val="80"/>
                <w:sz w:val="60"/>
                <w:szCs w:val="60"/>
              </w:rPr>
              <w:t>市</w:t>
            </w:r>
            <w:r>
              <w:rPr>
                <w:rFonts w:ascii="方正小标宋简体" w:eastAsia="方正小标宋简体" w:hAnsi="文星标宋" w:cs="方正小标宋简体"/>
                <w:b/>
                <w:bCs/>
                <w:snapToGrid w:val="0"/>
                <w:color w:val="FF0000"/>
                <w:spacing w:val="80"/>
                <w:sz w:val="60"/>
                <w:szCs w:val="60"/>
              </w:rPr>
              <w:t xml:space="preserve"> </w:t>
            </w:r>
            <w:r>
              <w:rPr>
                <w:rFonts w:ascii="方正小标宋简体" w:eastAsia="方正小标宋简体" w:hAnsi="文星标宋" w:cs="方正小标宋简体" w:hint="eastAsia"/>
                <w:b/>
                <w:bCs/>
                <w:snapToGrid w:val="0"/>
                <w:color w:val="FF0000"/>
                <w:spacing w:val="80"/>
                <w:sz w:val="60"/>
                <w:szCs w:val="60"/>
              </w:rPr>
              <w:t>人</w:t>
            </w:r>
            <w:r>
              <w:rPr>
                <w:rFonts w:ascii="方正小标宋简体" w:eastAsia="方正小标宋简体" w:hAnsi="文星标宋" w:cs="方正小标宋简体"/>
                <w:b/>
                <w:bCs/>
                <w:snapToGrid w:val="0"/>
                <w:color w:val="FF0000"/>
                <w:spacing w:val="80"/>
                <w:sz w:val="60"/>
                <w:szCs w:val="60"/>
              </w:rPr>
              <w:t xml:space="preserve"> </w:t>
            </w:r>
            <w:r>
              <w:rPr>
                <w:rFonts w:ascii="方正小标宋简体" w:eastAsia="方正小标宋简体" w:hAnsi="文星标宋" w:cs="方正小标宋简体" w:hint="eastAsia"/>
                <w:b/>
                <w:bCs/>
                <w:snapToGrid w:val="0"/>
                <w:color w:val="FF0000"/>
                <w:spacing w:val="80"/>
                <w:sz w:val="60"/>
                <w:szCs w:val="60"/>
              </w:rPr>
              <w:t>民</w:t>
            </w:r>
            <w:r>
              <w:rPr>
                <w:rFonts w:ascii="方正小标宋简体" w:eastAsia="方正小标宋简体" w:hAnsi="文星标宋" w:cs="方正小标宋简体"/>
                <w:b/>
                <w:bCs/>
                <w:snapToGrid w:val="0"/>
                <w:color w:val="FF0000"/>
                <w:spacing w:val="80"/>
                <w:sz w:val="60"/>
                <w:szCs w:val="60"/>
              </w:rPr>
              <w:t xml:space="preserve"> </w:t>
            </w:r>
            <w:r>
              <w:rPr>
                <w:rFonts w:ascii="方正小标宋简体" w:eastAsia="方正小标宋简体" w:hAnsi="文星标宋" w:cs="方正小标宋简体" w:hint="eastAsia"/>
                <w:b/>
                <w:bCs/>
                <w:snapToGrid w:val="0"/>
                <w:color w:val="FF0000"/>
                <w:spacing w:val="80"/>
                <w:sz w:val="60"/>
                <w:szCs w:val="60"/>
              </w:rPr>
              <w:t>政</w:t>
            </w:r>
            <w:r>
              <w:rPr>
                <w:rFonts w:ascii="方正小标宋简体" w:eastAsia="方正小标宋简体" w:hAnsi="文星标宋" w:cs="方正小标宋简体"/>
                <w:b/>
                <w:bCs/>
                <w:snapToGrid w:val="0"/>
                <w:color w:val="FF0000"/>
                <w:spacing w:val="80"/>
                <w:sz w:val="60"/>
                <w:szCs w:val="60"/>
              </w:rPr>
              <w:t xml:space="preserve"> </w:t>
            </w:r>
            <w:r>
              <w:rPr>
                <w:rFonts w:ascii="方正小标宋简体" w:eastAsia="方正小标宋简体" w:hAnsi="文星标宋" w:cs="方正小标宋简体" w:hint="eastAsia"/>
                <w:b/>
                <w:bCs/>
                <w:snapToGrid w:val="0"/>
                <w:color w:val="FF0000"/>
                <w:spacing w:val="80"/>
                <w:sz w:val="60"/>
                <w:szCs w:val="60"/>
              </w:rPr>
              <w:t>府</w:t>
            </w:r>
            <w:bookmarkEnd w:id="0"/>
          </w:p>
        </w:tc>
      </w:tr>
    </w:tbl>
    <w:p w:rsidR="00FA7809" w:rsidRDefault="00FA7809">
      <w:pPr>
        <w:spacing w:line="320" w:lineRule="exact"/>
        <w:rPr>
          <w:rFonts w:ascii="方正仿宋简体" w:eastAsia="方正仿宋简体" w:hAnsi="文星仿宋"/>
          <w:b/>
          <w:bCs/>
          <w:snapToGrid w:val="0"/>
        </w:rPr>
      </w:pPr>
      <w:r>
        <w:rPr>
          <w:noProof/>
        </w:rPr>
        <w:pict>
          <v:line id="Line 4" o:spid="_x0000_s1027" style="position:absolute;left:0;text-align:left;z-index:251656192;mso-position-horizontal-relative:text;mso-position-vertical-relative:page" from="-20.1pt,117.8pt" to="468pt,117.8pt" strokecolor="red" strokeweight=".5pt">
            <w10:wrap anchory="page"/>
          </v:line>
        </w:pict>
      </w:r>
    </w:p>
    <w:p w:rsidR="00FA7809" w:rsidRDefault="00FA7809">
      <w:pPr>
        <w:wordWrap w:val="0"/>
        <w:spacing w:line="320" w:lineRule="exact"/>
        <w:jc w:val="right"/>
        <w:rPr>
          <w:rFonts w:ascii="方正仿宋简体" w:eastAsia="方正仿宋简体" w:hAnsi="文星仿宋"/>
          <w:b/>
          <w:bCs/>
          <w:color w:val="000000"/>
        </w:rPr>
      </w:pPr>
    </w:p>
    <w:p w:rsidR="00FA7809" w:rsidRDefault="00FA7809">
      <w:pPr>
        <w:wordWrap w:val="0"/>
        <w:spacing w:line="320" w:lineRule="exact"/>
        <w:ind w:right="-6"/>
        <w:jc w:val="right"/>
        <w:rPr>
          <w:rFonts w:ascii="方正仿宋简体" w:eastAsia="方正仿宋简体" w:hAnsi="文星仿宋"/>
          <w:b/>
          <w:bCs/>
          <w:color w:val="000000"/>
        </w:rPr>
      </w:pPr>
    </w:p>
    <w:p w:rsidR="00FA7809" w:rsidRDefault="00FA7809">
      <w:pPr>
        <w:spacing w:line="320" w:lineRule="exact"/>
        <w:ind w:right="-6"/>
        <w:jc w:val="right"/>
        <w:rPr>
          <w:rFonts w:ascii="方正小标宋简体" w:eastAsia="方正小标宋简体" w:hAnsi="文星仿宋"/>
          <w:b/>
          <w:bCs/>
          <w:color w:val="000000"/>
          <w:sz w:val="44"/>
          <w:szCs w:val="44"/>
        </w:rPr>
      </w:pPr>
    </w:p>
    <w:p w:rsidR="00FA7809" w:rsidRDefault="00FA7809">
      <w:pPr>
        <w:spacing w:line="400" w:lineRule="exact"/>
        <w:jc w:val="center"/>
        <w:rPr>
          <w:rFonts w:ascii="方正仿宋简体" w:eastAsia="方正仿宋简体" w:hAnsi="文星仿宋"/>
          <w:b/>
          <w:bCs/>
          <w:snapToGrid w:val="0"/>
        </w:rPr>
      </w:pPr>
      <w:r>
        <w:rPr>
          <w:noProof/>
        </w:rPr>
        <w:pict>
          <v:line id="Line 58" o:spid="_x0000_s1028" style="position:absolute;left:0;text-align:left;z-index:251658240;mso-position-horizontal-relative:page;mso-position-vertical-relative:page" from="53.45pt,779.3pt" to="545.15pt,779.3pt" strokecolor="red" strokeweight=".5pt">
            <o:lock v:ext="edit" aspectratio="t"/>
            <w10:wrap anchorx="page" anchory="page"/>
            <w10:anchorlock/>
          </v:line>
        </w:pict>
      </w:r>
      <w:r>
        <w:rPr>
          <w:noProof/>
        </w:rPr>
        <w:pict>
          <v:line id="Line 59" o:spid="_x0000_s1029" style="position:absolute;left:0;text-align:left;z-index:-251657216;mso-position-horizontal-relative:page;mso-position-vertical-relative:page" from="53.45pt,783pt" to="545.15pt,783pt" strokecolor="red" strokeweight="2.25pt">
            <w10:wrap anchorx="page" anchory="page"/>
            <w10:anchorlock/>
          </v:line>
        </w:pict>
      </w:r>
      <w:bookmarkStart w:id="1" w:name="内容"/>
      <w:bookmarkEnd w:id="1"/>
    </w:p>
    <w:p w:rsidR="00FA7809" w:rsidRDefault="00FA7809">
      <w:pPr>
        <w:spacing w:line="500" w:lineRule="exact"/>
        <w:jc w:val="center"/>
        <w:rPr>
          <w:rFonts w:ascii="方正小标宋简体" w:eastAsia="方正小标宋简体" w:hAnsi="文星仿宋"/>
          <w:b/>
          <w:bCs/>
          <w:color w:val="000000"/>
          <w:spacing w:val="40"/>
          <w:sz w:val="44"/>
          <w:szCs w:val="44"/>
        </w:rPr>
      </w:pPr>
      <w:r>
        <w:rPr>
          <w:rFonts w:ascii="方正小标宋简体" w:eastAsia="方正小标宋简体" w:hAnsi="文星仿宋" w:cs="方正小标宋简体" w:hint="eastAsia"/>
          <w:b/>
          <w:bCs/>
          <w:color w:val="000000"/>
          <w:spacing w:val="40"/>
          <w:sz w:val="44"/>
          <w:szCs w:val="44"/>
        </w:rPr>
        <w:t>济宁市人民政</w:t>
      </w:r>
      <w:r>
        <w:rPr>
          <w:rFonts w:ascii="方正小标宋简体" w:eastAsia="方正小标宋简体" w:hAnsi="文星仿宋" w:cs="方正小标宋简体" w:hint="eastAsia"/>
          <w:b/>
          <w:bCs/>
          <w:color w:val="000000"/>
          <w:sz w:val="44"/>
          <w:szCs w:val="44"/>
        </w:rPr>
        <w:t>府</w:t>
      </w:r>
    </w:p>
    <w:p w:rsidR="00FA7809" w:rsidRDefault="00FA7809">
      <w:pPr>
        <w:spacing w:line="600" w:lineRule="exact"/>
        <w:jc w:val="center"/>
        <w:rPr>
          <w:rFonts w:ascii="方正小标宋简体" w:eastAsia="方正小标宋简体" w:hAnsi="文星仿宋"/>
          <w:b/>
          <w:bCs/>
          <w:sz w:val="44"/>
          <w:szCs w:val="44"/>
        </w:rPr>
      </w:pPr>
      <w:bookmarkStart w:id="2" w:name="BKsubject"/>
      <w:r>
        <w:rPr>
          <w:rFonts w:ascii="方正小标宋简体" w:eastAsia="方正小标宋简体" w:hAnsi="文星仿宋" w:cs="方正小标宋简体"/>
          <w:b/>
          <w:bCs/>
          <w:sz w:val="44"/>
          <w:szCs w:val="44"/>
        </w:rPr>
        <w:t>2019</w:t>
      </w:r>
      <w:r>
        <w:rPr>
          <w:rFonts w:ascii="方正小标宋简体" w:eastAsia="方正小标宋简体" w:hAnsi="文星仿宋" w:cs="方正小标宋简体" w:hint="eastAsia"/>
          <w:b/>
          <w:bCs/>
          <w:sz w:val="44"/>
          <w:szCs w:val="44"/>
        </w:rPr>
        <w:t>年政府信息公开工作年度报告</w:t>
      </w:r>
      <w:bookmarkEnd w:id="2"/>
    </w:p>
    <w:p w:rsidR="00FA7809" w:rsidRDefault="00FA7809">
      <w:pPr>
        <w:wordWrap w:val="0"/>
        <w:spacing w:line="600" w:lineRule="exact"/>
        <w:rPr>
          <w:rFonts w:ascii="方正仿宋简体" w:eastAsia="方正仿宋简体" w:hAnsi="文星仿宋"/>
          <w:b/>
          <w:bCs/>
          <w:color w:val="000000"/>
          <w:sz w:val="32"/>
          <w:szCs w:val="32"/>
        </w:rPr>
      </w:pPr>
    </w:p>
    <w:p w:rsidR="00FA7809" w:rsidRDefault="00FA7809">
      <w:pPr>
        <w:wordWrap w:val="0"/>
        <w:spacing w:line="590" w:lineRule="exact"/>
        <w:rPr>
          <w:rFonts w:ascii="方正仿宋简体" w:eastAsia="方正仿宋简体" w:hAnsi="文星仿宋"/>
          <w:b/>
          <w:bCs/>
          <w:color w:val="000000"/>
          <w:sz w:val="32"/>
          <w:szCs w:val="32"/>
        </w:rPr>
      </w:pPr>
      <w:r>
        <w:rPr>
          <w:rFonts w:ascii="方正仿宋简体" w:eastAsia="方正仿宋简体" w:hAnsi="文星仿宋" w:cs="方正仿宋简体"/>
          <w:b/>
          <w:bCs/>
          <w:color w:val="000000"/>
          <w:sz w:val="32"/>
          <w:szCs w:val="32"/>
        </w:rPr>
        <w:t xml:space="preserve">    </w:t>
      </w:r>
      <w:r>
        <w:rPr>
          <w:rFonts w:ascii="方正仿宋简体" w:eastAsia="方正仿宋简体" w:hAnsi="文星仿宋" w:cs="方正仿宋简体" w:hint="eastAsia"/>
          <w:b/>
          <w:bCs/>
          <w:color w:val="000000"/>
          <w:sz w:val="32"/>
          <w:szCs w:val="32"/>
        </w:rPr>
        <w:t>本报告由济宁市人民政府办公室按照新修订的《中华人民共和国政府信息公开条例》（以下简称《条例》）要求，根据</w:t>
      </w:r>
      <w:r>
        <w:rPr>
          <w:rFonts w:ascii="方正仿宋简体" w:eastAsia="方正仿宋简体" w:hAnsi="文星仿宋" w:cs="方正仿宋简体"/>
          <w:b/>
          <w:bCs/>
          <w:color w:val="000000"/>
          <w:sz w:val="32"/>
          <w:szCs w:val="32"/>
        </w:rPr>
        <w:t>11</w:t>
      </w:r>
      <w:r>
        <w:rPr>
          <w:rFonts w:ascii="方正仿宋简体" w:eastAsia="方正仿宋简体" w:hAnsi="文星仿宋" w:cs="方正仿宋简体" w:hint="eastAsia"/>
          <w:b/>
          <w:bCs/>
          <w:color w:val="000000"/>
          <w:sz w:val="32"/>
          <w:szCs w:val="32"/>
        </w:rPr>
        <w:t>个县（市、区）人民政府，济宁高新区、太白湖新区、济宁经济技术开发区管委会和市政府有关部门、单位</w:t>
      </w: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年政府信息公开工作年度报告编制。</w:t>
      </w:r>
    </w:p>
    <w:p w:rsidR="00FA7809" w:rsidRDefault="00FA7809" w:rsidP="00417CF4">
      <w:pPr>
        <w:wordWrap w:val="0"/>
        <w:spacing w:line="590" w:lineRule="exact"/>
        <w:ind w:firstLineChars="200" w:firstLine="31680"/>
        <w:rPr>
          <w:rFonts w:ascii="方正仿宋简体" w:eastAsia="方正仿宋简体" w:hAnsi="文星仿宋"/>
          <w:b/>
          <w:bCs/>
          <w:color w:val="000000"/>
          <w:sz w:val="32"/>
          <w:szCs w:val="32"/>
        </w:rPr>
      </w:pPr>
      <w:r>
        <w:rPr>
          <w:rFonts w:ascii="方正仿宋简体" w:eastAsia="方正仿宋简体" w:hAnsi="文星仿宋" w:cs="方正仿宋简体" w:hint="eastAsia"/>
          <w:b/>
          <w:bCs/>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rsidR="00FA7809" w:rsidRDefault="00FA7809" w:rsidP="00417CF4">
      <w:pPr>
        <w:wordWrap w:val="0"/>
        <w:spacing w:line="590" w:lineRule="exact"/>
        <w:ind w:firstLineChars="200" w:firstLine="31680"/>
        <w:rPr>
          <w:rFonts w:ascii="方正仿宋简体" w:eastAsia="方正仿宋简体" w:hAnsi="文星仿宋"/>
          <w:b/>
          <w:bCs/>
          <w:color w:val="000000"/>
          <w:sz w:val="32"/>
          <w:szCs w:val="32"/>
        </w:rPr>
      </w:pPr>
      <w:r>
        <w:rPr>
          <w:rFonts w:ascii="方正仿宋简体" w:eastAsia="方正仿宋简体" w:hAnsi="文星仿宋" w:cs="方正仿宋简体" w:hint="eastAsia"/>
          <w:b/>
          <w:bCs/>
          <w:color w:val="000000"/>
          <w:sz w:val="32"/>
          <w:szCs w:val="32"/>
        </w:rPr>
        <w:t>本报告所列数据的统计期限自</w:t>
      </w: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年</w:t>
      </w:r>
      <w:r>
        <w:rPr>
          <w:rFonts w:ascii="方正仿宋简体" w:eastAsia="方正仿宋简体" w:hAnsi="文星仿宋" w:cs="方正仿宋简体"/>
          <w:b/>
          <w:bCs/>
          <w:color w:val="000000"/>
          <w:sz w:val="32"/>
          <w:szCs w:val="32"/>
        </w:rPr>
        <w:t>1</w:t>
      </w:r>
      <w:r>
        <w:rPr>
          <w:rFonts w:ascii="方正仿宋简体" w:eastAsia="方正仿宋简体" w:hAnsi="文星仿宋" w:cs="方正仿宋简体" w:hint="eastAsia"/>
          <w:b/>
          <w:bCs/>
          <w:color w:val="000000"/>
          <w:sz w:val="32"/>
          <w:szCs w:val="32"/>
        </w:rPr>
        <w:t>月</w:t>
      </w:r>
      <w:r>
        <w:rPr>
          <w:rFonts w:ascii="方正仿宋简体" w:eastAsia="方正仿宋简体" w:hAnsi="文星仿宋" w:cs="方正仿宋简体"/>
          <w:b/>
          <w:bCs/>
          <w:color w:val="000000"/>
          <w:sz w:val="32"/>
          <w:szCs w:val="32"/>
        </w:rPr>
        <w:t>1</w:t>
      </w:r>
      <w:r>
        <w:rPr>
          <w:rFonts w:ascii="方正仿宋简体" w:eastAsia="方正仿宋简体" w:hAnsi="文星仿宋" w:cs="方正仿宋简体" w:hint="eastAsia"/>
          <w:b/>
          <w:bCs/>
          <w:color w:val="000000"/>
          <w:sz w:val="32"/>
          <w:szCs w:val="32"/>
        </w:rPr>
        <w:t>日起至</w:t>
      </w: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年</w:t>
      </w:r>
      <w:r>
        <w:rPr>
          <w:rFonts w:ascii="方正仿宋简体" w:eastAsia="方正仿宋简体" w:hAnsi="文星仿宋" w:cs="方正仿宋简体"/>
          <w:b/>
          <w:bCs/>
          <w:color w:val="000000"/>
          <w:sz w:val="32"/>
          <w:szCs w:val="32"/>
        </w:rPr>
        <w:t>12</w:t>
      </w:r>
      <w:r>
        <w:rPr>
          <w:rFonts w:ascii="方正仿宋简体" w:eastAsia="方正仿宋简体" w:hAnsi="文星仿宋" w:cs="方正仿宋简体" w:hint="eastAsia"/>
          <w:b/>
          <w:bCs/>
          <w:color w:val="000000"/>
          <w:sz w:val="32"/>
          <w:szCs w:val="32"/>
        </w:rPr>
        <w:t>月</w:t>
      </w:r>
      <w:r>
        <w:rPr>
          <w:rFonts w:ascii="方正仿宋简体" w:eastAsia="方正仿宋简体" w:hAnsi="文星仿宋" w:cs="方正仿宋简体"/>
          <w:b/>
          <w:bCs/>
          <w:color w:val="000000"/>
          <w:sz w:val="32"/>
          <w:szCs w:val="32"/>
        </w:rPr>
        <w:t>31</w:t>
      </w:r>
      <w:r>
        <w:rPr>
          <w:rFonts w:ascii="方正仿宋简体" w:eastAsia="方正仿宋简体" w:hAnsi="文星仿宋" w:cs="方正仿宋简体" w:hint="eastAsia"/>
          <w:b/>
          <w:bCs/>
          <w:color w:val="000000"/>
          <w:sz w:val="32"/>
          <w:szCs w:val="32"/>
        </w:rPr>
        <w:t>日止。本报告电子版可在“中国</w:t>
      </w:r>
      <w:r>
        <w:rPr>
          <w:rFonts w:ascii="宋体"/>
          <w:b/>
          <w:bCs/>
          <w:color w:val="000000"/>
          <w:sz w:val="32"/>
          <w:szCs w:val="32"/>
        </w:rPr>
        <w:t>•</w:t>
      </w:r>
      <w:r>
        <w:rPr>
          <w:rFonts w:ascii="方正仿宋简体" w:eastAsia="方正仿宋简体" w:hAnsi="方正仿宋简体" w:cs="方正仿宋简体" w:hint="eastAsia"/>
          <w:b/>
          <w:bCs/>
          <w:color w:val="000000"/>
          <w:sz w:val="32"/>
          <w:szCs w:val="32"/>
        </w:rPr>
        <w:t>济宁”政府门户网站（</w:t>
      </w:r>
      <w:r>
        <w:rPr>
          <w:rFonts w:ascii="方正仿宋简体" w:eastAsia="方正仿宋简体" w:hAnsi="文星仿宋" w:cs="方正仿宋简体"/>
          <w:b/>
          <w:bCs/>
          <w:color w:val="000000"/>
          <w:sz w:val="32"/>
          <w:szCs w:val="32"/>
        </w:rPr>
        <w:t>www.jining.gov.cn</w:t>
      </w:r>
      <w:r>
        <w:rPr>
          <w:rFonts w:ascii="方正仿宋简体" w:eastAsia="方正仿宋简体" w:hAnsi="文星仿宋" w:cs="方正仿宋简体" w:hint="eastAsia"/>
          <w:b/>
          <w:bCs/>
          <w:color w:val="000000"/>
          <w:sz w:val="32"/>
          <w:szCs w:val="32"/>
        </w:rPr>
        <w:t>）查阅或下载。</w:t>
      </w:r>
    </w:p>
    <w:p w:rsidR="00FA7809" w:rsidRDefault="00FA7809" w:rsidP="00417CF4">
      <w:pPr>
        <w:wordWrap w:val="0"/>
        <w:spacing w:line="590" w:lineRule="exact"/>
        <w:ind w:firstLineChars="200" w:firstLine="31680"/>
        <w:rPr>
          <w:rFonts w:ascii="方正黑体简体" w:eastAsia="方正黑体简体" w:hAnsi="文星仿宋"/>
          <w:b/>
          <w:bCs/>
          <w:color w:val="000000"/>
          <w:sz w:val="32"/>
          <w:szCs w:val="32"/>
        </w:rPr>
      </w:pPr>
      <w:r>
        <w:rPr>
          <w:rFonts w:ascii="方正黑体简体" w:eastAsia="方正黑体简体" w:hAnsi="文星仿宋" w:cs="方正黑体简体" w:hint="eastAsia"/>
          <w:b/>
          <w:bCs/>
          <w:color w:val="000000"/>
          <w:sz w:val="32"/>
          <w:szCs w:val="32"/>
        </w:rPr>
        <w:t>一、总体情况</w:t>
      </w:r>
    </w:p>
    <w:p w:rsidR="00FA7809" w:rsidRDefault="00FA7809" w:rsidP="00417CF4">
      <w:pPr>
        <w:wordWrap w:val="0"/>
        <w:spacing w:line="590" w:lineRule="exact"/>
        <w:ind w:firstLineChars="200" w:firstLine="31680"/>
        <w:rPr>
          <w:rFonts w:ascii="方正仿宋简体" w:eastAsia="方正仿宋简体" w:hAnsi="文星仿宋" w:cs="方正仿宋简体"/>
          <w:b/>
          <w:bCs/>
          <w:color w:val="000000"/>
          <w:sz w:val="32"/>
          <w:szCs w:val="32"/>
        </w:rPr>
      </w:pP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年，济宁市政府深入贯彻落实新修订的《条例》和国家、省关于政务公开工作的系列部署，进一步督促指导全市各级各部门加大公开力度、深化公开内容、拓展公开渠道、提升公开实效，全面推进决策、执行、管理、服务、结果“五公开”，全市政务公开工作质量效益稳步提升。</w:t>
      </w:r>
      <w:r>
        <w:rPr>
          <w:rFonts w:ascii="方正仿宋简体" w:eastAsia="方正仿宋简体" w:hAnsi="文星仿宋" w:cs="方正仿宋简体"/>
          <w:b/>
          <w:bCs/>
          <w:color w:val="000000"/>
          <w:sz w:val="32"/>
          <w:szCs w:val="32"/>
        </w:rPr>
        <w:t xml:space="preserve"> </w:t>
      </w:r>
    </w:p>
    <w:p w:rsidR="00FA7809" w:rsidRDefault="00FA7809" w:rsidP="00417CF4">
      <w:pPr>
        <w:wordWrap w:val="0"/>
        <w:spacing w:line="590" w:lineRule="exact"/>
        <w:ind w:firstLineChars="200" w:firstLine="31680"/>
        <w:rPr>
          <w:rFonts w:ascii="方正楷体简体" w:eastAsia="方正楷体简体" w:hAnsi="文星仿宋"/>
          <w:b/>
          <w:bCs/>
          <w:color w:val="000000"/>
          <w:sz w:val="32"/>
          <w:szCs w:val="32"/>
        </w:rPr>
      </w:pPr>
      <w:r>
        <w:rPr>
          <w:rFonts w:ascii="方正楷体简体" w:eastAsia="方正楷体简体" w:hAnsi="文星仿宋" w:cs="方正楷体简体" w:hint="eastAsia"/>
          <w:b/>
          <w:bCs/>
          <w:color w:val="000000"/>
          <w:sz w:val="32"/>
          <w:szCs w:val="32"/>
        </w:rPr>
        <w:t>（一）新《条例》贯彻落实情况</w:t>
      </w:r>
    </w:p>
    <w:p w:rsidR="00FA7809" w:rsidRDefault="00FA7809" w:rsidP="00417CF4">
      <w:pPr>
        <w:wordWrap w:val="0"/>
        <w:spacing w:line="590" w:lineRule="exact"/>
        <w:ind w:firstLineChars="200" w:firstLine="31680"/>
        <w:rPr>
          <w:rFonts w:ascii="方正仿宋简体" w:eastAsia="方正仿宋简体" w:hAnsi="文星仿宋"/>
          <w:b/>
          <w:bCs/>
          <w:color w:val="000000"/>
          <w:sz w:val="32"/>
          <w:szCs w:val="32"/>
        </w:rPr>
      </w:pPr>
      <w:r>
        <w:rPr>
          <w:rFonts w:ascii="方正仿宋简体" w:eastAsia="方正仿宋简体" w:hAnsi="文星仿宋" w:cs="方正仿宋简体" w:hint="eastAsia"/>
          <w:b/>
          <w:bCs/>
          <w:color w:val="000000"/>
          <w:sz w:val="32"/>
          <w:szCs w:val="32"/>
        </w:rPr>
        <w:t>新修订的《条例》正式实施后，全市各级各部门迅速响应，扎实开展新《条例》的宣传贯彻工作，营造贯彻新《条例》的良好氛围，确保新《条例》实施工作落到实处。一是开展大学习大宣传。贯彻落实新《条例》，学懂弄通是前提。我们创新学习方式，以“</w:t>
      </w:r>
      <w:r>
        <w:rPr>
          <w:rFonts w:ascii="方正仿宋简体" w:eastAsia="方正仿宋简体" w:hAnsi="文星仿宋" w:cs="方正仿宋简体"/>
          <w:b/>
          <w:bCs/>
          <w:color w:val="000000"/>
          <w:sz w:val="32"/>
          <w:szCs w:val="32"/>
        </w:rPr>
        <w:t>12</w:t>
      </w:r>
      <w:r>
        <w:rPr>
          <w:rFonts w:ascii="宋体"/>
          <w:b/>
          <w:bCs/>
          <w:color w:val="000000"/>
          <w:sz w:val="32"/>
          <w:szCs w:val="32"/>
        </w:rPr>
        <w:t>•</w:t>
      </w:r>
      <w:r>
        <w:rPr>
          <w:rFonts w:ascii="方正仿宋简体" w:eastAsia="方正仿宋简体" w:hAnsi="文星仿宋" w:cs="方正仿宋简体"/>
          <w:b/>
          <w:bCs/>
          <w:color w:val="000000"/>
          <w:sz w:val="32"/>
          <w:szCs w:val="32"/>
        </w:rPr>
        <w:t>4</w:t>
      </w:r>
      <w:r>
        <w:rPr>
          <w:rFonts w:ascii="方正仿宋简体" w:eastAsia="方正仿宋简体" w:hAnsi="文星仿宋" w:cs="方正仿宋简体" w:hint="eastAsia"/>
          <w:b/>
          <w:bCs/>
          <w:color w:val="000000"/>
          <w:sz w:val="32"/>
          <w:szCs w:val="32"/>
        </w:rPr>
        <w:t>”全国法制宣传日为契机，结合“读原著、学原文、悟原理”主题读书活动，发放</w:t>
      </w:r>
      <w:r>
        <w:rPr>
          <w:rFonts w:ascii="方正仿宋简体" w:eastAsia="方正仿宋简体" w:hAnsi="文星仿宋" w:cs="方正仿宋简体"/>
          <w:b/>
          <w:bCs/>
          <w:color w:val="000000"/>
          <w:sz w:val="32"/>
          <w:szCs w:val="32"/>
        </w:rPr>
        <w:t>300</w:t>
      </w:r>
      <w:r>
        <w:rPr>
          <w:rFonts w:ascii="方正仿宋简体" w:eastAsia="方正仿宋简体" w:hAnsi="文星仿宋" w:cs="方正仿宋简体" w:hint="eastAsia"/>
          <w:b/>
          <w:bCs/>
          <w:color w:val="000000"/>
          <w:sz w:val="32"/>
          <w:szCs w:val="32"/>
        </w:rPr>
        <w:t>余本新《条例》，采取了集中研讨学、专家辅导学等方式，对全市政务公开工作人员进行全覆盖的学习培训。举办新《条例》专题讲座，邀请省政府办公厅有关专家进行深度解读，开展闭卷考试，加深工作人员对新《条例》的理解把握，有力推动新《条例》学习贯彻落实往深里走、往实里走、往细处走。同时，充分利用各级政府门户网站、公共场所电子屏、新媒体等公开平台播放新《条例》宣传标语，营造“学条例、用条例”的良好氛围。二是开展大督查大落实。落实工作责任，切实增强贯彻落实新《条例》的政治意识和政治责任。分解落实新《条例》工作目标任务，将其融入贯穿政务公开工作全过程各领域，逐条逐项推进贯彻落实。开展督导检查，全面了解全市各级各部门在新《条例》贯彻中的突出问题，通过有针对性地督导推动问题整改，实现政务公开工作的一次大提升。完善工作机制，以新《条例》为遵循，围绕主动公开基本目录、政府信息公开指南、依申请公开流程等重点工作，不断完善机制和规程，确保新旧《条例》的有序衔接，依法保障公众获取政府信息的权利。</w:t>
      </w:r>
    </w:p>
    <w:p w:rsidR="00FA7809" w:rsidRDefault="00FA7809" w:rsidP="00417CF4">
      <w:pPr>
        <w:wordWrap w:val="0"/>
        <w:spacing w:line="590" w:lineRule="exact"/>
        <w:ind w:firstLineChars="200" w:firstLine="31680"/>
        <w:rPr>
          <w:rFonts w:ascii="方正楷体简体" w:eastAsia="方正楷体简体" w:hAnsi="文星仿宋"/>
          <w:b/>
          <w:bCs/>
          <w:color w:val="000000"/>
          <w:sz w:val="32"/>
          <w:szCs w:val="32"/>
        </w:rPr>
      </w:pPr>
      <w:r>
        <w:rPr>
          <w:rFonts w:ascii="方正楷体简体" w:eastAsia="方正楷体简体" w:hAnsi="文星仿宋" w:cs="方正楷体简体" w:hint="eastAsia"/>
          <w:b/>
          <w:bCs/>
          <w:color w:val="000000"/>
          <w:sz w:val="32"/>
          <w:szCs w:val="32"/>
        </w:rPr>
        <w:t>（二）主动公开情况</w:t>
      </w:r>
    </w:p>
    <w:p w:rsidR="00FA7809" w:rsidRDefault="00FA7809" w:rsidP="00417CF4">
      <w:pPr>
        <w:wordWrap w:val="0"/>
        <w:spacing w:line="590" w:lineRule="exact"/>
        <w:ind w:firstLineChars="200" w:firstLine="31680"/>
        <w:rPr>
          <w:rFonts w:ascii="方正仿宋简体" w:eastAsia="方正仿宋简体" w:hAnsi="文星仿宋"/>
          <w:b/>
          <w:bCs/>
          <w:color w:val="000000"/>
          <w:sz w:val="32"/>
          <w:szCs w:val="32"/>
        </w:rPr>
      </w:pP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年度，通过各级政府门户网站政务公开平台主动公开政府信息</w:t>
      </w:r>
      <w:r>
        <w:rPr>
          <w:rFonts w:ascii="方正仿宋简体" w:eastAsia="方正仿宋简体" w:hAnsi="文星仿宋" w:cs="方正仿宋简体"/>
          <w:b/>
          <w:bCs/>
          <w:color w:val="000000"/>
          <w:sz w:val="32"/>
          <w:szCs w:val="32"/>
        </w:rPr>
        <w:t>157925</w:t>
      </w:r>
      <w:r>
        <w:rPr>
          <w:rFonts w:ascii="方正仿宋简体" w:eastAsia="方正仿宋简体" w:hAnsi="文星仿宋" w:cs="方正仿宋简体" w:hint="eastAsia"/>
          <w:b/>
          <w:bCs/>
          <w:color w:val="000000"/>
          <w:sz w:val="32"/>
          <w:szCs w:val="32"/>
        </w:rPr>
        <w:t>条。其中，市政府及市直各部门、单位主动公开政府信息</w:t>
      </w:r>
      <w:r>
        <w:rPr>
          <w:rFonts w:ascii="方正仿宋简体" w:eastAsia="方正仿宋简体" w:hAnsi="文星仿宋" w:cs="方正仿宋简体"/>
          <w:b/>
          <w:bCs/>
          <w:color w:val="000000"/>
          <w:sz w:val="32"/>
          <w:szCs w:val="32"/>
        </w:rPr>
        <w:t>18273</w:t>
      </w:r>
      <w:r>
        <w:rPr>
          <w:rFonts w:ascii="方正仿宋简体" w:eastAsia="方正仿宋简体" w:hAnsi="文星仿宋" w:cs="方正仿宋简体" w:hint="eastAsia"/>
          <w:b/>
          <w:bCs/>
          <w:color w:val="000000"/>
          <w:sz w:val="32"/>
          <w:szCs w:val="32"/>
        </w:rPr>
        <w:t>条；</w:t>
      </w:r>
      <w:r>
        <w:rPr>
          <w:rFonts w:ascii="方正仿宋简体" w:eastAsia="方正仿宋简体" w:hAnsi="文星仿宋" w:cs="方正仿宋简体"/>
          <w:b/>
          <w:bCs/>
          <w:color w:val="000000"/>
          <w:sz w:val="32"/>
          <w:szCs w:val="32"/>
        </w:rPr>
        <w:t>11</w:t>
      </w:r>
      <w:r>
        <w:rPr>
          <w:rFonts w:ascii="方正仿宋简体" w:eastAsia="方正仿宋简体" w:hAnsi="文星仿宋" w:cs="方正仿宋简体" w:hint="eastAsia"/>
          <w:b/>
          <w:bCs/>
          <w:color w:val="000000"/>
          <w:sz w:val="32"/>
          <w:szCs w:val="32"/>
        </w:rPr>
        <w:t>个县（市、区）人民政府，济宁高新区、太白湖新区、济宁经济技术开发区管委会主动公开政府信息</w:t>
      </w:r>
      <w:r>
        <w:rPr>
          <w:rFonts w:ascii="方正仿宋简体" w:eastAsia="方正仿宋简体" w:hAnsi="文星仿宋" w:cs="方正仿宋简体"/>
          <w:b/>
          <w:bCs/>
          <w:color w:val="000000"/>
          <w:sz w:val="32"/>
          <w:szCs w:val="32"/>
        </w:rPr>
        <w:t>139652</w:t>
      </w:r>
      <w:r>
        <w:rPr>
          <w:rFonts w:ascii="方正仿宋简体" w:eastAsia="方正仿宋简体" w:hAnsi="文星仿宋" w:cs="方正仿宋简体" w:hint="eastAsia"/>
          <w:b/>
          <w:bCs/>
          <w:color w:val="000000"/>
          <w:sz w:val="32"/>
          <w:szCs w:val="32"/>
        </w:rPr>
        <w:t>条。</w:t>
      </w:r>
    </w:p>
    <w:p w:rsidR="00FA7809" w:rsidRDefault="00FA7809" w:rsidP="008D3FFD">
      <w:pPr>
        <w:wordWrap w:val="0"/>
        <w:ind w:firstLineChars="200" w:firstLine="31680"/>
        <w:jc w:val="center"/>
      </w:pPr>
      <w:r w:rsidRPr="00417CF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240.75pt">
            <v:imagedata r:id="rId6" o:title=""/>
          </v:shape>
        </w:pict>
      </w:r>
    </w:p>
    <w:p w:rsidR="00FA7809" w:rsidRPr="008D3FFD" w:rsidRDefault="00FA7809" w:rsidP="008D3FFD">
      <w:pPr>
        <w:wordWrap w:val="0"/>
        <w:ind w:firstLineChars="200" w:firstLine="31680"/>
        <w:jc w:val="center"/>
        <w:rPr>
          <w:rFonts w:ascii="方正仿宋简体" w:eastAsia="方正仿宋简体" w:hAnsi="文星仿宋"/>
          <w:b/>
          <w:bCs/>
          <w:color w:val="000000"/>
          <w:sz w:val="32"/>
          <w:szCs w:val="32"/>
        </w:rPr>
      </w:pPr>
      <w:r w:rsidRPr="008D3FFD">
        <w:pict>
          <v:shape id="_x0000_i1026" type="#_x0000_t75" style="width:334.5pt;height:181.5pt">
            <v:imagedata r:id="rId7" o:title=""/>
          </v:shape>
        </w:pict>
      </w:r>
    </w:p>
    <w:p w:rsidR="00FA7809" w:rsidRDefault="00FA7809" w:rsidP="00417CF4">
      <w:pPr>
        <w:wordWrap w:val="0"/>
        <w:spacing w:line="590" w:lineRule="exact"/>
        <w:ind w:firstLineChars="200" w:firstLine="31680"/>
        <w:rPr>
          <w:rFonts w:ascii="方正仿宋简体" w:eastAsia="方正仿宋简体" w:hAnsi="文星仿宋"/>
          <w:b/>
          <w:bCs/>
          <w:color w:val="000000"/>
          <w:sz w:val="32"/>
          <w:szCs w:val="32"/>
        </w:rPr>
      </w:pPr>
      <w:r>
        <w:rPr>
          <w:rFonts w:ascii="方正仿宋简体" w:eastAsia="方正仿宋简体" w:hAnsi="文星仿宋" w:cs="方正仿宋简体"/>
          <w:b/>
          <w:bCs/>
          <w:color w:val="000000"/>
          <w:sz w:val="32"/>
          <w:szCs w:val="32"/>
        </w:rPr>
        <w:t xml:space="preserve">1. </w:t>
      </w:r>
      <w:r>
        <w:rPr>
          <w:rFonts w:ascii="方正仿宋简体" w:eastAsia="方正仿宋简体" w:hAnsi="文星仿宋" w:cs="方正仿宋简体" w:hint="eastAsia"/>
          <w:b/>
          <w:bCs/>
          <w:color w:val="000000"/>
          <w:sz w:val="32"/>
          <w:szCs w:val="32"/>
        </w:rPr>
        <w:t>做好助推经济高质量发展信息公开。加强新旧动能转换重大工程信息公开。增设济宁新旧动能转换公开平台，设置新闻</w:t>
      </w:r>
      <w:r>
        <w:rPr>
          <w:rFonts w:ascii="方正仿宋简体" w:eastAsia="方正仿宋简体" w:hAnsi="文星仿宋" w:cs="方正仿宋简体" w:hint="eastAsia"/>
          <w:b/>
          <w:bCs/>
          <w:color w:val="000000"/>
          <w:spacing w:val="-6"/>
          <w:sz w:val="32"/>
          <w:szCs w:val="32"/>
        </w:rPr>
        <w:t>动态、惠企政策、减税降费等</w:t>
      </w:r>
      <w:r>
        <w:rPr>
          <w:rFonts w:ascii="方正仿宋简体" w:eastAsia="方正仿宋简体" w:hAnsi="文星仿宋" w:cs="方正仿宋简体"/>
          <w:b/>
          <w:bCs/>
          <w:color w:val="000000"/>
          <w:spacing w:val="-6"/>
          <w:sz w:val="32"/>
          <w:szCs w:val="32"/>
        </w:rPr>
        <w:t>22</w:t>
      </w:r>
      <w:r>
        <w:rPr>
          <w:rFonts w:ascii="方正仿宋简体" w:eastAsia="方正仿宋简体" w:hAnsi="文星仿宋" w:cs="方正仿宋简体" w:hint="eastAsia"/>
          <w:b/>
          <w:bCs/>
          <w:color w:val="000000"/>
          <w:spacing w:val="-6"/>
          <w:sz w:val="32"/>
          <w:szCs w:val="32"/>
        </w:rPr>
        <w:t>个栏目，主动公开政府信息</w:t>
      </w:r>
      <w:r>
        <w:rPr>
          <w:rFonts w:ascii="方正仿宋简体" w:eastAsia="方正仿宋简体" w:hAnsi="文星仿宋" w:cs="方正仿宋简体"/>
          <w:b/>
          <w:bCs/>
          <w:color w:val="000000"/>
          <w:spacing w:val="-6"/>
          <w:sz w:val="32"/>
          <w:szCs w:val="32"/>
        </w:rPr>
        <w:t>2406</w:t>
      </w:r>
      <w:r>
        <w:rPr>
          <w:rFonts w:ascii="方正仿宋简体" w:eastAsia="方正仿宋简体" w:hAnsi="文星仿宋" w:cs="方正仿宋简体" w:hint="eastAsia"/>
          <w:b/>
          <w:bCs/>
          <w:color w:val="000000"/>
          <w:spacing w:val="-6"/>
          <w:sz w:val="32"/>
          <w:szCs w:val="32"/>
        </w:rPr>
        <w:t>条。</w:t>
      </w:r>
      <w:r>
        <w:rPr>
          <w:rFonts w:ascii="方正仿宋简体" w:eastAsia="方正仿宋简体" w:hAnsi="文星仿宋" w:cs="方正仿宋简体" w:hint="eastAsia"/>
          <w:b/>
          <w:bCs/>
          <w:color w:val="000000"/>
          <w:sz w:val="32"/>
          <w:szCs w:val="32"/>
        </w:rPr>
        <w:t>加强乡村振兴信息公开。紧紧围绕打造乡村振兴齐鲁样板引领区目标定位，制定出台《济宁市乡村振兴合伙人招募管理办法》，在全省率先开展“乡村振兴合伙人”招募试点，主动公开乡村振兴规划政策体系，及时解读政策文件，助力济宁乡村产业振兴。聚焦“三大攻坚任务”做好公开。开设“三大攻坚战”专栏，设置金融领域政策、防范化解重大风险工作、扶贫政策措施成效、扶贫资金项目、环保等</w:t>
      </w:r>
      <w:r>
        <w:rPr>
          <w:rFonts w:ascii="方正仿宋简体" w:eastAsia="方正仿宋简体" w:hAnsi="文星仿宋" w:cs="方正仿宋简体"/>
          <w:b/>
          <w:bCs/>
          <w:color w:val="000000"/>
          <w:sz w:val="32"/>
          <w:szCs w:val="32"/>
        </w:rPr>
        <w:t>5</w:t>
      </w:r>
      <w:r>
        <w:rPr>
          <w:rFonts w:ascii="方正仿宋简体" w:eastAsia="方正仿宋简体" w:hAnsi="文星仿宋" w:cs="方正仿宋简体" w:hint="eastAsia"/>
          <w:b/>
          <w:bCs/>
          <w:color w:val="000000"/>
          <w:sz w:val="32"/>
          <w:szCs w:val="32"/>
        </w:rPr>
        <w:t>个总栏目，</w:t>
      </w:r>
      <w:r>
        <w:rPr>
          <w:rFonts w:ascii="方正仿宋简体" w:eastAsia="方正仿宋简体" w:hAnsi="文星仿宋" w:cs="方正仿宋简体" w:hint="eastAsia"/>
          <w:b/>
          <w:bCs/>
          <w:color w:val="000000"/>
          <w:spacing w:val="-20"/>
          <w:sz w:val="32"/>
          <w:szCs w:val="32"/>
        </w:rPr>
        <w:t>主动公开政府信息</w:t>
      </w:r>
      <w:r>
        <w:rPr>
          <w:rFonts w:ascii="方正仿宋简体" w:eastAsia="方正仿宋简体" w:hAnsi="文星仿宋" w:cs="方正仿宋简体"/>
          <w:b/>
          <w:bCs/>
          <w:color w:val="000000"/>
          <w:spacing w:val="-20"/>
          <w:sz w:val="32"/>
          <w:szCs w:val="32"/>
        </w:rPr>
        <w:t>216</w:t>
      </w:r>
      <w:r>
        <w:rPr>
          <w:rFonts w:ascii="方正仿宋简体" w:eastAsia="方正仿宋简体" w:hAnsi="文星仿宋" w:cs="方正仿宋简体" w:hint="eastAsia"/>
          <w:b/>
          <w:bCs/>
          <w:color w:val="000000"/>
          <w:spacing w:val="-20"/>
          <w:sz w:val="32"/>
          <w:szCs w:val="32"/>
        </w:rPr>
        <w:t>条</w:t>
      </w:r>
      <w:r>
        <w:rPr>
          <w:rFonts w:ascii="方正仿宋简体" w:eastAsia="方正仿宋简体" w:hAnsi="文星仿宋" w:cs="方正仿宋简体" w:hint="eastAsia"/>
          <w:b/>
          <w:bCs/>
          <w:color w:val="000000"/>
          <w:sz w:val="32"/>
          <w:szCs w:val="32"/>
        </w:rPr>
        <w:t>。积极推进金融信息公开，加强与媒体沟通协调，与济宁日报社合办《金融界》栏目，设立微信公众号，及时发布我市金融工作动态。加强扶贫领域信息公开，主动公开扶贫政策、帮扶措施、扶贫成效、资金分配等</w:t>
      </w:r>
      <w:r>
        <w:rPr>
          <w:rFonts w:ascii="方正仿宋简体" w:eastAsia="方正仿宋简体" w:hAnsi="文星仿宋" w:cs="方正仿宋简体"/>
          <w:b/>
          <w:bCs/>
          <w:color w:val="000000"/>
          <w:sz w:val="32"/>
          <w:szCs w:val="32"/>
        </w:rPr>
        <w:t>7</w:t>
      </w:r>
      <w:r>
        <w:rPr>
          <w:rFonts w:ascii="方正仿宋简体" w:eastAsia="方正仿宋简体" w:hAnsi="文星仿宋" w:cs="方正仿宋简体" w:hint="eastAsia"/>
          <w:b/>
          <w:bCs/>
          <w:color w:val="000000"/>
          <w:sz w:val="32"/>
          <w:szCs w:val="32"/>
        </w:rPr>
        <w:t>类信息，重点公开扶贫资金使用、项目安排、贫困退出等</w:t>
      </w:r>
      <w:r>
        <w:rPr>
          <w:rFonts w:ascii="方正仿宋简体" w:eastAsia="方正仿宋简体" w:hAnsi="文星仿宋" w:cs="方正仿宋简体"/>
          <w:b/>
          <w:bCs/>
          <w:color w:val="000000"/>
          <w:sz w:val="32"/>
          <w:szCs w:val="32"/>
        </w:rPr>
        <w:t>3</w:t>
      </w:r>
      <w:r>
        <w:rPr>
          <w:rFonts w:ascii="方正仿宋简体" w:eastAsia="方正仿宋简体" w:hAnsi="文星仿宋" w:cs="方正仿宋简体" w:hint="eastAsia"/>
          <w:b/>
          <w:bCs/>
          <w:color w:val="000000"/>
          <w:sz w:val="32"/>
          <w:szCs w:val="32"/>
        </w:rPr>
        <w:t>类信息，确保扶贫工作公开透明。推进环保领域信息公开，主动公开建设项目环评审批、污染源在线监控、执法监管等环保信息</w:t>
      </w:r>
      <w:r>
        <w:rPr>
          <w:rFonts w:ascii="方正仿宋简体" w:eastAsia="方正仿宋简体" w:hAnsi="文星仿宋" w:cs="方正仿宋简体"/>
          <w:b/>
          <w:bCs/>
          <w:color w:val="000000"/>
          <w:sz w:val="32"/>
          <w:szCs w:val="32"/>
        </w:rPr>
        <w:t>288</w:t>
      </w:r>
      <w:r>
        <w:rPr>
          <w:rFonts w:ascii="方正仿宋简体" w:eastAsia="方正仿宋简体" w:hAnsi="文星仿宋" w:cs="方正仿宋简体" w:hint="eastAsia"/>
          <w:b/>
          <w:bCs/>
          <w:color w:val="000000"/>
          <w:sz w:val="32"/>
          <w:szCs w:val="32"/>
        </w:rPr>
        <w:t>条。及时在“济宁生态环境”微信公众号发布济宁市城区未来</w:t>
      </w:r>
      <w:r>
        <w:rPr>
          <w:rFonts w:ascii="方正仿宋简体" w:eastAsia="方正仿宋简体" w:hAnsi="文星仿宋" w:cs="方正仿宋简体"/>
          <w:b/>
          <w:bCs/>
          <w:color w:val="000000"/>
          <w:sz w:val="32"/>
          <w:szCs w:val="32"/>
        </w:rPr>
        <w:t>24</w:t>
      </w:r>
      <w:r>
        <w:rPr>
          <w:rFonts w:ascii="方正仿宋简体" w:eastAsia="方正仿宋简体" w:hAnsi="文星仿宋" w:cs="方正仿宋简体" w:hint="eastAsia"/>
          <w:b/>
          <w:bCs/>
          <w:color w:val="000000"/>
          <w:sz w:val="32"/>
          <w:szCs w:val="32"/>
        </w:rPr>
        <w:t>、</w:t>
      </w:r>
      <w:r>
        <w:rPr>
          <w:rFonts w:ascii="方正仿宋简体" w:eastAsia="方正仿宋简体" w:hAnsi="文星仿宋" w:cs="方正仿宋简体"/>
          <w:b/>
          <w:bCs/>
          <w:color w:val="000000"/>
          <w:sz w:val="32"/>
          <w:szCs w:val="32"/>
        </w:rPr>
        <w:t>48</w:t>
      </w:r>
      <w:r>
        <w:rPr>
          <w:rFonts w:ascii="方正仿宋简体" w:eastAsia="方正仿宋简体" w:hAnsi="文星仿宋" w:cs="方正仿宋简体" w:hint="eastAsia"/>
          <w:b/>
          <w:bCs/>
          <w:color w:val="000000"/>
          <w:sz w:val="32"/>
          <w:szCs w:val="32"/>
        </w:rPr>
        <w:t>小时空气质量预报。每月发布全市空气质量状况和县（市、区）空气质量排名，发布辖区内省控地表水质状况信息，发布全市集中式饮用水水源地监测信息。修订《济宁市重污染天气应急预案》，及时公开重污染天气应急措施和限产企业清单。</w:t>
      </w:r>
    </w:p>
    <w:p w:rsidR="00FA7809" w:rsidRDefault="00FA7809" w:rsidP="00417CF4">
      <w:pPr>
        <w:wordWrap w:val="0"/>
        <w:spacing w:line="590" w:lineRule="exact"/>
        <w:ind w:firstLineChars="200" w:firstLine="31680"/>
        <w:rPr>
          <w:rFonts w:ascii="方正仿宋简体" w:eastAsia="方正仿宋简体" w:hAnsi="文星仿宋"/>
          <w:b/>
          <w:bCs/>
          <w:color w:val="000000"/>
          <w:sz w:val="32"/>
          <w:szCs w:val="32"/>
        </w:rPr>
      </w:pPr>
      <w:r>
        <w:rPr>
          <w:rFonts w:ascii="方正仿宋简体" w:eastAsia="方正仿宋简体" w:hAnsi="文星仿宋" w:cs="方正仿宋简体"/>
          <w:b/>
          <w:bCs/>
          <w:color w:val="000000"/>
          <w:sz w:val="32"/>
          <w:szCs w:val="32"/>
        </w:rPr>
        <w:t xml:space="preserve">2. </w:t>
      </w:r>
      <w:r>
        <w:rPr>
          <w:rFonts w:ascii="方正仿宋简体" w:eastAsia="方正仿宋简体" w:hAnsi="文星仿宋" w:cs="方正仿宋简体" w:hint="eastAsia"/>
          <w:b/>
          <w:bCs/>
          <w:color w:val="000000"/>
          <w:sz w:val="32"/>
          <w:szCs w:val="32"/>
        </w:rPr>
        <w:t>做好优化营商环境信息公开。做好“放管服”信息公开。围绕“放管服”改革工作，每月主动公开市级政府性基金目录、行政事业性收费项目、考试考务费清单、涉企行政事业性收费项目目录清单，定期公开政府定价经营服务性收费目录清单、证明事项目录清单、“一次办好”事项清单等信息。加强权责清单管理和公开。主动公开</w:t>
      </w:r>
      <w:r>
        <w:rPr>
          <w:rFonts w:ascii="方正仿宋简体" w:eastAsia="方正仿宋简体" w:hAnsi="文星仿宋" w:cs="方正仿宋简体"/>
          <w:b/>
          <w:bCs/>
          <w:color w:val="000000"/>
          <w:sz w:val="32"/>
          <w:szCs w:val="32"/>
        </w:rPr>
        <w:t>37</w:t>
      </w:r>
      <w:r>
        <w:rPr>
          <w:rFonts w:ascii="方正仿宋简体" w:eastAsia="方正仿宋简体" w:hAnsi="文星仿宋" w:cs="方正仿宋简体" w:hint="eastAsia"/>
          <w:b/>
          <w:bCs/>
          <w:color w:val="000000"/>
          <w:sz w:val="32"/>
          <w:szCs w:val="32"/>
        </w:rPr>
        <w:t>个市直部门权责清单</w:t>
      </w:r>
      <w:r>
        <w:rPr>
          <w:rFonts w:ascii="方正仿宋简体" w:eastAsia="方正仿宋简体" w:hAnsi="文星仿宋" w:cs="方正仿宋简体"/>
          <w:b/>
          <w:bCs/>
          <w:color w:val="000000"/>
          <w:sz w:val="32"/>
          <w:szCs w:val="32"/>
        </w:rPr>
        <w:t>5446</w:t>
      </w:r>
      <w:r>
        <w:rPr>
          <w:rFonts w:ascii="方正仿宋简体" w:eastAsia="方正仿宋简体" w:hAnsi="文星仿宋" w:cs="方正仿宋简体" w:hint="eastAsia"/>
          <w:b/>
          <w:bCs/>
          <w:color w:val="000000"/>
          <w:sz w:val="32"/>
          <w:szCs w:val="32"/>
        </w:rPr>
        <w:t>条，并及时动态调整，确保权责清单的权威性、准确性和时效性。推进政府规章、规范性文件清理结果公开。公开规范性文件制定主体清单、</w:t>
      </w: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年政府规范性文件备案目录、规范性文件清理结果等信息，并对已发布的规范性文件进行属性标注。</w:t>
      </w: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年底，经清理后继续有效的市政府规范性文件</w:t>
      </w:r>
      <w:r>
        <w:rPr>
          <w:rFonts w:ascii="方正仿宋简体" w:eastAsia="方正仿宋简体" w:hAnsi="文星仿宋" w:cs="方正仿宋简体"/>
          <w:b/>
          <w:bCs/>
          <w:color w:val="000000"/>
          <w:sz w:val="32"/>
          <w:szCs w:val="32"/>
        </w:rPr>
        <w:t>59</w:t>
      </w:r>
      <w:r>
        <w:rPr>
          <w:rFonts w:ascii="方正仿宋简体" w:eastAsia="方正仿宋简体" w:hAnsi="文星仿宋" w:cs="方正仿宋简体" w:hint="eastAsia"/>
          <w:b/>
          <w:bCs/>
          <w:color w:val="000000"/>
          <w:sz w:val="32"/>
          <w:szCs w:val="32"/>
        </w:rPr>
        <w:t>件。全面推进“双随机、一公开”监管。设立“双随机、一公开”专题专栏，按市直部门分类，全面公开</w:t>
      </w:r>
      <w:r>
        <w:rPr>
          <w:rFonts w:ascii="方正仿宋简体" w:eastAsia="方正仿宋简体" w:hAnsi="文星仿宋" w:cs="方正仿宋简体"/>
          <w:b/>
          <w:bCs/>
          <w:color w:val="000000"/>
          <w:sz w:val="32"/>
          <w:szCs w:val="32"/>
        </w:rPr>
        <w:t>28</w:t>
      </w:r>
      <w:r>
        <w:rPr>
          <w:rFonts w:ascii="方正仿宋简体" w:eastAsia="方正仿宋简体" w:hAnsi="文星仿宋" w:cs="方正仿宋简体" w:hint="eastAsia"/>
          <w:b/>
          <w:bCs/>
          <w:color w:val="000000"/>
          <w:sz w:val="32"/>
          <w:szCs w:val="32"/>
        </w:rPr>
        <w:t>个部门随机抽查事项清单、抽查情况和抽查结果信息</w:t>
      </w:r>
      <w:r>
        <w:rPr>
          <w:rFonts w:ascii="方正仿宋简体" w:eastAsia="方正仿宋简体" w:hAnsi="文星仿宋" w:cs="方正仿宋简体"/>
          <w:b/>
          <w:bCs/>
          <w:color w:val="000000"/>
          <w:sz w:val="32"/>
          <w:szCs w:val="32"/>
        </w:rPr>
        <w:t>409</w:t>
      </w:r>
      <w:r>
        <w:rPr>
          <w:rFonts w:ascii="方正仿宋简体" w:eastAsia="方正仿宋简体" w:hAnsi="文星仿宋" w:cs="方正仿宋简体" w:hint="eastAsia"/>
          <w:b/>
          <w:bCs/>
          <w:color w:val="000000"/>
          <w:sz w:val="32"/>
          <w:szCs w:val="32"/>
        </w:rPr>
        <w:t>条。推进信用信息公开。设立“双公示”专栏，与“信用中国（山东）”网站“双公示”专栏链接，主动公开行政许可和行政处罚</w:t>
      </w:r>
      <w:r>
        <w:rPr>
          <w:rFonts w:ascii="方正仿宋简体" w:eastAsia="方正仿宋简体" w:hAnsi="文星仿宋" w:cs="方正仿宋简体"/>
          <w:b/>
          <w:bCs/>
          <w:color w:val="000000"/>
          <w:sz w:val="32"/>
          <w:szCs w:val="32"/>
        </w:rPr>
        <w:t>57060</w:t>
      </w:r>
      <w:r>
        <w:rPr>
          <w:rFonts w:ascii="方正仿宋简体" w:eastAsia="方正仿宋简体" w:hAnsi="文星仿宋" w:cs="方正仿宋简体" w:hint="eastAsia"/>
          <w:b/>
          <w:bCs/>
          <w:color w:val="000000"/>
          <w:sz w:val="32"/>
          <w:szCs w:val="32"/>
        </w:rPr>
        <w:t>条、信用红黑名单</w:t>
      </w:r>
      <w:r>
        <w:rPr>
          <w:rFonts w:ascii="方正仿宋简体" w:eastAsia="方正仿宋简体" w:hAnsi="文星仿宋" w:cs="方正仿宋简体"/>
          <w:b/>
          <w:bCs/>
          <w:color w:val="000000"/>
          <w:sz w:val="32"/>
          <w:szCs w:val="32"/>
        </w:rPr>
        <w:t>7529</w:t>
      </w:r>
      <w:r>
        <w:rPr>
          <w:rFonts w:ascii="方正仿宋简体" w:eastAsia="方正仿宋简体" w:hAnsi="文星仿宋" w:cs="方正仿宋简体" w:hint="eastAsia"/>
          <w:b/>
          <w:bCs/>
          <w:color w:val="000000"/>
          <w:sz w:val="32"/>
          <w:szCs w:val="32"/>
        </w:rPr>
        <w:t>条。加强政策解读。按照“谁起草、谁解读”原则，对以市政府、市政府办公室出台的政策性文件，同步准备解读方案和解读材料，保障解读材料在正式文件公布后</w:t>
      </w:r>
      <w:r>
        <w:rPr>
          <w:rFonts w:ascii="方正仿宋简体" w:eastAsia="方正仿宋简体" w:hAnsi="文星仿宋" w:cs="方正仿宋简体"/>
          <w:b/>
          <w:bCs/>
          <w:color w:val="000000"/>
          <w:sz w:val="32"/>
          <w:szCs w:val="32"/>
        </w:rPr>
        <w:t>3</w:t>
      </w:r>
      <w:r>
        <w:rPr>
          <w:rFonts w:ascii="方正仿宋简体" w:eastAsia="方正仿宋简体" w:hAnsi="文星仿宋" w:cs="方正仿宋简体" w:hint="eastAsia"/>
          <w:b/>
          <w:bCs/>
          <w:color w:val="000000"/>
          <w:sz w:val="32"/>
          <w:szCs w:val="32"/>
        </w:rPr>
        <w:t>个工作日内公开，实现政策性文件与解读材料的相互关联。通过数字图文、音频视频、新闻媒体等形式开展政策解读</w:t>
      </w:r>
      <w:r>
        <w:rPr>
          <w:rFonts w:ascii="方正仿宋简体" w:eastAsia="方正仿宋简体" w:hAnsi="文星仿宋" w:cs="方正仿宋简体"/>
          <w:b/>
          <w:bCs/>
          <w:color w:val="000000"/>
          <w:sz w:val="32"/>
          <w:szCs w:val="32"/>
        </w:rPr>
        <w:t>728</w:t>
      </w:r>
      <w:r>
        <w:rPr>
          <w:rFonts w:ascii="方正仿宋简体" w:eastAsia="方正仿宋简体" w:hAnsi="文星仿宋" w:cs="方正仿宋简体" w:hint="eastAsia"/>
          <w:b/>
          <w:bCs/>
          <w:color w:val="000000"/>
          <w:sz w:val="32"/>
          <w:szCs w:val="32"/>
        </w:rPr>
        <w:t>次。开设“我要找政策”专题专栏，集中公开</w:t>
      </w:r>
      <w:r>
        <w:rPr>
          <w:rFonts w:ascii="方正仿宋简体" w:eastAsia="方正仿宋简体" w:hAnsi="文星仿宋" w:cs="方正仿宋简体"/>
          <w:b/>
          <w:bCs/>
          <w:color w:val="000000"/>
          <w:sz w:val="32"/>
          <w:szCs w:val="32"/>
        </w:rPr>
        <w:t>19</w:t>
      </w:r>
      <w:r>
        <w:rPr>
          <w:rFonts w:ascii="方正仿宋简体" w:eastAsia="方正仿宋简体" w:hAnsi="文星仿宋" w:cs="方正仿宋简体" w:hint="eastAsia"/>
          <w:b/>
          <w:bCs/>
          <w:color w:val="000000"/>
          <w:sz w:val="32"/>
          <w:szCs w:val="32"/>
        </w:rPr>
        <w:t>个部门惠民惠企政策</w:t>
      </w:r>
      <w:r>
        <w:rPr>
          <w:rFonts w:ascii="方正仿宋简体" w:eastAsia="方正仿宋简体" w:hAnsi="文星仿宋" w:cs="方正仿宋简体"/>
          <w:b/>
          <w:bCs/>
          <w:color w:val="000000"/>
          <w:sz w:val="32"/>
          <w:szCs w:val="32"/>
        </w:rPr>
        <w:t>886</w:t>
      </w:r>
      <w:r>
        <w:rPr>
          <w:rFonts w:ascii="方正仿宋简体" w:eastAsia="方正仿宋简体" w:hAnsi="文星仿宋" w:cs="方正仿宋简体" w:hint="eastAsia"/>
          <w:b/>
          <w:bCs/>
          <w:color w:val="000000"/>
          <w:sz w:val="32"/>
          <w:szCs w:val="32"/>
        </w:rPr>
        <w:t>条。开辟“惠企之窗”，利用二维码扫描方式，查询相关法律法规、政策文件和服务事项，极大地方便了公众需求。</w:t>
      </w:r>
    </w:p>
    <w:p w:rsidR="00FA7809" w:rsidRDefault="00FA7809" w:rsidP="00417CF4">
      <w:pPr>
        <w:wordWrap w:val="0"/>
        <w:spacing w:line="590" w:lineRule="exact"/>
        <w:ind w:firstLineChars="200" w:firstLine="31680"/>
        <w:rPr>
          <w:rFonts w:ascii="方正仿宋简体" w:eastAsia="方正仿宋简体" w:hAnsi="文星仿宋"/>
          <w:b/>
          <w:bCs/>
          <w:color w:val="000000"/>
          <w:sz w:val="32"/>
          <w:szCs w:val="32"/>
        </w:rPr>
      </w:pPr>
      <w:r>
        <w:rPr>
          <w:rFonts w:ascii="方正仿宋简体" w:eastAsia="方正仿宋简体" w:hAnsi="文星仿宋" w:cs="方正仿宋简体"/>
          <w:b/>
          <w:bCs/>
          <w:color w:val="000000"/>
          <w:sz w:val="32"/>
          <w:szCs w:val="32"/>
        </w:rPr>
        <w:t xml:space="preserve">3. </w:t>
      </w:r>
      <w:r>
        <w:rPr>
          <w:rFonts w:ascii="方正仿宋简体" w:eastAsia="方正仿宋简体" w:hAnsi="文星仿宋" w:cs="方正仿宋简体" w:hint="eastAsia"/>
          <w:b/>
          <w:bCs/>
          <w:color w:val="000000"/>
          <w:sz w:val="32"/>
          <w:szCs w:val="32"/>
        </w:rPr>
        <w:t>做好社会监督重点领域信息公开。推进重大行政决策公开。主动公开《济宁市人民政府关于公布</w:t>
      </w: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年济宁市重大行政决策目录的通知》，对于涉及群众切身利益、需要社会广泛知晓的重大行政决策，统一在政府门户网站进行意见征集，广泛听取公众意见，并及时公开意见收集汇总情况、采纳情况和未予采纳的理由。</w:t>
      </w: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年，主动公开意见征集及反馈信息</w:t>
      </w:r>
      <w:r>
        <w:rPr>
          <w:rFonts w:ascii="方正仿宋简体" w:eastAsia="方正仿宋简体" w:hAnsi="文星仿宋" w:cs="方正仿宋简体"/>
          <w:b/>
          <w:bCs/>
          <w:color w:val="000000"/>
          <w:sz w:val="32"/>
          <w:szCs w:val="32"/>
        </w:rPr>
        <w:t>148</w:t>
      </w:r>
      <w:r>
        <w:rPr>
          <w:rFonts w:ascii="方正仿宋简体" w:eastAsia="方正仿宋简体" w:hAnsi="文星仿宋" w:cs="方正仿宋简体" w:hint="eastAsia"/>
          <w:b/>
          <w:bCs/>
          <w:color w:val="000000"/>
          <w:sz w:val="32"/>
          <w:szCs w:val="32"/>
        </w:rPr>
        <w:t>条。积极推进政府常务会议和专题会议公开。</w:t>
      </w: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年，召开市政府常务会议</w:t>
      </w:r>
      <w:r>
        <w:rPr>
          <w:rFonts w:ascii="方正仿宋简体" w:eastAsia="方正仿宋简体" w:hAnsi="文星仿宋" w:cs="方正仿宋简体"/>
          <w:b/>
          <w:bCs/>
          <w:color w:val="000000"/>
          <w:sz w:val="32"/>
          <w:szCs w:val="32"/>
        </w:rPr>
        <w:t>24</w:t>
      </w:r>
      <w:r>
        <w:rPr>
          <w:rFonts w:ascii="方正仿宋简体" w:eastAsia="方正仿宋简体" w:hAnsi="文星仿宋" w:cs="方正仿宋简体" w:hint="eastAsia"/>
          <w:b/>
          <w:bCs/>
          <w:color w:val="000000"/>
          <w:sz w:val="32"/>
          <w:szCs w:val="32"/>
        </w:rPr>
        <w:t>次，其中，采取广播电视、网络和新媒体等形式向社会公开了</w:t>
      </w:r>
      <w:r>
        <w:rPr>
          <w:rFonts w:ascii="方正仿宋简体" w:eastAsia="方正仿宋简体" w:hAnsi="文星仿宋" w:cs="方正仿宋简体"/>
          <w:b/>
          <w:bCs/>
          <w:color w:val="000000"/>
          <w:sz w:val="32"/>
          <w:szCs w:val="32"/>
        </w:rPr>
        <w:t>24</w:t>
      </w:r>
      <w:r>
        <w:rPr>
          <w:rFonts w:ascii="方正仿宋简体" w:eastAsia="方正仿宋简体" w:hAnsi="文星仿宋" w:cs="方正仿宋简体" w:hint="eastAsia"/>
          <w:b/>
          <w:bCs/>
          <w:color w:val="000000"/>
          <w:sz w:val="32"/>
          <w:szCs w:val="32"/>
        </w:rPr>
        <w:t>次，邀请利益相关方、公众代表、专家、媒体等列席</w:t>
      </w:r>
      <w:r>
        <w:rPr>
          <w:rFonts w:ascii="方正仿宋简体" w:eastAsia="方正仿宋简体" w:hAnsi="文星仿宋" w:cs="方正仿宋简体"/>
          <w:b/>
          <w:bCs/>
          <w:color w:val="000000"/>
          <w:sz w:val="32"/>
          <w:szCs w:val="32"/>
        </w:rPr>
        <w:t>7</w:t>
      </w:r>
      <w:r>
        <w:rPr>
          <w:rFonts w:ascii="方正仿宋简体" w:eastAsia="方正仿宋简体" w:hAnsi="文星仿宋" w:cs="方正仿宋简体" w:hint="eastAsia"/>
          <w:b/>
          <w:bCs/>
          <w:color w:val="000000"/>
          <w:sz w:val="32"/>
          <w:szCs w:val="32"/>
        </w:rPr>
        <w:t>次。推进建议提案办理结果公开。</w:t>
      </w: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年，市人大代表、政协委员共提出建议</w:t>
      </w:r>
      <w:r>
        <w:rPr>
          <w:rFonts w:ascii="方正仿宋简体" w:eastAsia="方正仿宋简体" w:hAnsi="文星仿宋" w:cs="方正仿宋简体"/>
          <w:b/>
          <w:bCs/>
          <w:color w:val="000000"/>
          <w:sz w:val="32"/>
          <w:szCs w:val="32"/>
        </w:rPr>
        <w:t>157</w:t>
      </w:r>
      <w:r>
        <w:rPr>
          <w:rFonts w:ascii="方正仿宋简体" w:eastAsia="方正仿宋简体" w:hAnsi="文星仿宋" w:cs="方正仿宋简体" w:hint="eastAsia"/>
          <w:b/>
          <w:bCs/>
          <w:color w:val="000000"/>
          <w:sz w:val="32"/>
          <w:szCs w:val="32"/>
        </w:rPr>
        <w:t>件、提案</w:t>
      </w:r>
      <w:r>
        <w:rPr>
          <w:rFonts w:ascii="方正仿宋简体" w:eastAsia="方正仿宋简体" w:hAnsi="文星仿宋" w:cs="方正仿宋简体"/>
          <w:b/>
          <w:bCs/>
          <w:color w:val="000000"/>
          <w:sz w:val="32"/>
          <w:szCs w:val="32"/>
        </w:rPr>
        <w:t>636</w:t>
      </w:r>
      <w:r>
        <w:rPr>
          <w:rFonts w:ascii="方正仿宋简体" w:eastAsia="方正仿宋简体" w:hAnsi="文星仿宋" w:cs="方正仿宋简体" w:hint="eastAsia"/>
          <w:b/>
          <w:bCs/>
          <w:color w:val="000000"/>
          <w:sz w:val="32"/>
          <w:szCs w:val="32"/>
        </w:rPr>
        <w:t>件，其中政府系统承办建议</w:t>
      </w:r>
      <w:r>
        <w:rPr>
          <w:rFonts w:ascii="方正仿宋简体" w:eastAsia="方正仿宋简体" w:hAnsi="文星仿宋" w:cs="方正仿宋简体"/>
          <w:b/>
          <w:bCs/>
          <w:color w:val="000000"/>
          <w:sz w:val="32"/>
          <w:szCs w:val="32"/>
        </w:rPr>
        <w:t>154</w:t>
      </w:r>
      <w:r>
        <w:rPr>
          <w:rFonts w:ascii="方正仿宋简体" w:eastAsia="方正仿宋简体" w:hAnsi="文星仿宋" w:cs="方正仿宋简体" w:hint="eastAsia"/>
          <w:b/>
          <w:bCs/>
          <w:color w:val="000000"/>
          <w:sz w:val="32"/>
          <w:szCs w:val="32"/>
        </w:rPr>
        <w:t>件、提案</w:t>
      </w:r>
      <w:r>
        <w:rPr>
          <w:rFonts w:ascii="方正仿宋简体" w:eastAsia="方正仿宋简体" w:hAnsi="文星仿宋" w:cs="方正仿宋简体"/>
          <w:b/>
          <w:bCs/>
          <w:color w:val="000000"/>
          <w:sz w:val="32"/>
          <w:szCs w:val="32"/>
        </w:rPr>
        <w:t>454</w:t>
      </w:r>
      <w:r>
        <w:rPr>
          <w:rFonts w:ascii="方正仿宋简体" w:eastAsia="方正仿宋简体" w:hAnsi="文星仿宋" w:cs="方正仿宋简体" w:hint="eastAsia"/>
          <w:b/>
          <w:bCs/>
          <w:color w:val="000000"/>
          <w:sz w:val="32"/>
          <w:szCs w:val="32"/>
        </w:rPr>
        <w:t>件，办理结果全部按时公开。推进重大建设项目批准和实施领域信息公开。设立“济宁市重大建设项目信息公开”专栏，主动公开日兰高速曲阜互通立交、火炬路跨线桥、王母阁路跨线桥等重点项目的批准服务、招标投标、征收土地、施工和竣工有关信息</w:t>
      </w:r>
      <w:r>
        <w:rPr>
          <w:rFonts w:ascii="方正仿宋简体" w:eastAsia="方正仿宋简体" w:hAnsi="文星仿宋" w:cs="方正仿宋简体"/>
          <w:b/>
          <w:bCs/>
          <w:color w:val="000000"/>
          <w:sz w:val="32"/>
          <w:szCs w:val="32"/>
        </w:rPr>
        <w:t>202</w:t>
      </w:r>
      <w:r>
        <w:rPr>
          <w:rFonts w:ascii="方正仿宋简体" w:eastAsia="方正仿宋简体" w:hAnsi="文星仿宋" w:cs="方正仿宋简体" w:hint="eastAsia"/>
          <w:b/>
          <w:bCs/>
          <w:color w:val="000000"/>
          <w:sz w:val="32"/>
          <w:szCs w:val="32"/>
        </w:rPr>
        <w:t>条。推进公共资源配置领域信息公开。公开各类公共资源交易的招标公告、更正公告、中标成交信息</w:t>
      </w:r>
      <w:r>
        <w:rPr>
          <w:rFonts w:ascii="方正仿宋简体" w:eastAsia="方正仿宋简体" w:hAnsi="文星仿宋" w:cs="方正仿宋简体"/>
          <w:b/>
          <w:bCs/>
          <w:color w:val="000000"/>
          <w:sz w:val="32"/>
          <w:szCs w:val="32"/>
        </w:rPr>
        <w:t>10875</w:t>
      </w:r>
      <w:r>
        <w:rPr>
          <w:rFonts w:ascii="方正仿宋简体" w:eastAsia="方正仿宋简体" w:hAnsi="文星仿宋" w:cs="方正仿宋简体" w:hint="eastAsia"/>
          <w:b/>
          <w:bCs/>
          <w:color w:val="000000"/>
          <w:sz w:val="32"/>
          <w:szCs w:val="32"/>
        </w:rPr>
        <w:t>条，其中，建设工程招投标</w:t>
      </w:r>
      <w:r>
        <w:rPr>
          <w:rFonts w:ascii="方正仿宋简体" w:eastAsia="方正仿宋简体" w:hAnsi="文星仿宋" w:cs="方正仿宋简体"/>
          <w:b/>
          <w:bCs/>
          <w:color w:val="000000"/>
          <w:sz w:val="32"/>
          <w:szCs w:val="32"/>
        </w:rPr>
        <w:t>1372</w:t>
      </w:r>
      <w:r>
        <w:rPr>
          <w:rFonts w:ascii="方正仿宋简体" w:eastAsia="方正仿宋简体" w:hAnsi="文星仿宋" w:cs="方正仿宋简体" w:hint="eastAsia"/>
          <w:b/>
          <w:bCs/>
          <w:color w:val="000000"/>
          <w:sz w:val="32"/>
          <w:szCs w:val="32"/>
        </w:rPr>
        <w:t>条，政府采购</w:t>
      </w:r>
      <w:r>
        <w:rPr>
          <w:rFonts w:ascii="方正仿宋简体" w:eastAsia="方正仿宋简体" w:hAnsi="文星仿宋" w:cs="方正仿宋简体"/>
          <w:b/>
          <w:bCs/>
          <w:color w:val="000000"/>
          <w:sz w:val="32"/>
          <w:szCs w:val="32"/>
        </w:rPr>
        <w:t>8253</w:t>
      </w:r>
      <w:r>
        <w:rPr>
          <w:rFonts w:ascii="方正仿宋简体" w:eastAsia="方正仿宋简体" w:hAnsi="文星仿宋" w:cs="方正仿宋简体" w:hint="eastAsia"/>
          <w:b/>
          <w:bCs/>
          <w:color w:val="000000"/>
          <w:sz w:val="32"/>
          <w:szCs w:val="32"/>
        </w:rPr>
        <w:t>条，国有建设用地使用权出让</w:t>
      </w:r>
      <w:r>
        <w:rPr>
          <w:rFonts w:ascii="方正仿宋简体" w:eastAsia="方正仿宋简体" w:hAnsi="文星仿宋" w:cs="方正仿宋简体"/>
          <w:b/>
          <w:bCs/>
          <w:color w:val="000000"/>
          <w:sz w:val="32"/>
          <w:szCs w:val="32"/>
        </w:rPr>
        <w:t>127</w:t>
      </w:r>
      <w:r>
        <w:rPr>
          <w:rFonts w:ascii="方正仿宋简体" w:eastAsia="方正仿宋简体" w:hAnsi="文星仿宋" w:cs="方正仿宋简体" w:hint="eastAsia"/>
          <w:b/>
          <w:bCs/>
          <w:color w:val="000000"/>
          <w:sz w:val="32"/>
          <w:szCs w:val="32"/>
        </w:rPr>
        <w:t>条，产权交易</w:t>
      </w:r>
      <w:r>
        <w:rPr>
          <w:rFonts w:ascii="方正仿宋简体" w:eastAsia="方正仿宋简体" w:hAnsi="文星仿宋" w:cs="方正仿宋简体"/>
          <w:b/>
          <w:bCs/>
          <w:color w:val="000000"/>
          <w:sz w:val="32"/>
          <w:szCs w:val="32"/>
        </w:rPr>
        <w:t>481</w:t>
      </w:r>
      <w:r>
        <w:rPr>
          <w:rFonts w:ascii="方正仿宋简体" w:eastAsia="方正仿宋简体" w:hAnsi="文星仿宋" w:cs="方正仿宋简体" w:hint="eastAsia"/>
          <w:b/>
          <w:bCs/>
          <w:color w:val="000000"/>
          <w:sz w:val="32"/>
          <w:szCs w:val="32"/>
        </w:rPr>
        <w:t>条，医疗器械</w:t>
      </w:r>
      <w:r>
        <w:rPr>
          <w:rFonts w:ascii="方正仿宋简体" w:eastAsia="方正仿宋简体" w:hAnsi="文星仿宋" w:cs="方正仿宋简体"/>
          <w:b/>
          <w:bCs/>
          <w:color w:val="000000"/>
          <w:sz w:val="32"/>
          <w:szCs w:val="32"/>
        </w:rPr>
        <w:t>374</w:t>
      </w:r>
      <w:r>
        <w:rPr>
          <w:rFonts w:ascii="方正仿宋简体" w:eastAsia="方正仿宋简体" w:hAnsi="文星仿宋" w:cs="方正仿宋简体" w:hint="eastAsia"/>
          <w:b/>
          <w:bCs/>
          <w:color w:val="000000"/>
          <w:sz w:val="32"/>
          <w:szCs w:val="32"/>
        </w:rPr>
        <w:t>条，综合交易</w:t>
      </w:r>
      <w:r>
        <w:rPr>
          <w:rFonts w:ascii="方正仿宋简体" w:eastAsia="方正仿宋简体" w:hAnsi="文星仿宋" w:cs="方正仿宋简体"/>
          <w:b/>
          <w:bCs/>
          <w:color w:val="000000"/>
          <w:sz w:val="32"/>
          <w:szCs w:val="32"/>
        </w:rPr>
        <w:t>268</w:t>
      </w:r>
      <w:r>
        <w:rPr>
          <w:rFonts w:ascii="方正仿宋简体" w:eastAsia="方正仿宋简体" w:hAnsi="文星仿宋" w:cs="方正仿宋简体" w:hint="eastAsia"/>
          <w:b/>
          <w:bCs/>
          <w:color w:val="000000"/>
          <w:sz w:val="32"/>
          <w:szCs w:val="32"/>
        </w:rPr>
        <w:t>条。推进财政信息细化公开。加大财政预决算信息公开力度，连续五年公开了市县两级政府预决算、部门预决算和“三公”经费预决算。细化预决算公开内容，将政府预决算细化到支出功能分类项级科目，部门预决算细化到基本支出和项目支出，并在文字说明部分增加机关运行经费、国有资</w:t>
      </w:r>
      <w:r>
        <w:rPr>
          <w:rFonts w:ascii="方正仿宋简体" w:eastAsia="方正仿宋简体" w:hAnsi="文星仿宋" w:cs="方正仿宋简体" w:hint="eastAsia"/>
          <w:b/>
          <w:bCs/>
          <w:color w:val="000000"/>
          <w:spacing w:val="6"/>
          <w:sz w:val="32"/>
          <w:szCs w:val="32"/>
        </w:rPr>
        <w:t>产占有使用、绩效目标设置等情况说明，充分保障公开实效。</w:t>
      </w:r>
      <w:r>
        <w:rPr>
          <w:rFonts w:ascii="方正仿宋简体" w:eastAsia="方正仿宋简体" w:hAnsi="文星仿宋" w:cs="方正仿宋简体"/>
          <w:b/>
          <w:bCs/>
          <w:color w:val="000000"/>
          <w:spacing w:val="6"/>
          <w:sz w:val="32"/>
          <w:szCs w:val="32"/>
        </w:rPr>
        <w:t>2</w:t>
      </w:r>
      <w:r>
        <w:rPr>
          <w:rFonts w:ascii="方正仿宋简体" w:eastAsia="方正仿宋简体" w:hAnsi="文星仿宋" w:cs="方正仿宋简体"/>
          <w:b/>
          <w:bCs/>
          <w:color w:val="000000"/>
          <w:spacing w:val="-20"/>
          <w:sz w:val="32"/>
          <w:szCs w:val="32"/>
        </w:rPr>
        <w:t>019</w:t>
      </w:r>
      <w:r>
        <w:rPr>
          <w:rFonts w:ascii="方正仿宋简体" w:eastAsia="方正仿宋简体" w:hAnsi="文星仿宋" w:cs="方正仿宋简体" w:hint="eastAsia"/>
          <w:b/>
          <w:bCs/>
          <w:color w:val="000000"/>
          <w:sz w:val="32"/>
          <w:szCs w:val="32"/>
        </w:rPr>
        <w:t>年，主动公开市政府、市直部门预决算及“三公经费”预算</w:t>
      </w:r>
      <w:r>
        <w:rPr>
          <w:rFonts w:ascii="方正仿宋简体" w:eastAsia="方正仿宋简体" w:hAnsi="文星仿宋" w:cs="方正仿宋简体"/>
          <w:b/>
          <w:bCs/>
          <w:color w:val="000000"/>
          <w:sz w:val="32"/>
          <w:szCs w:val="32"/>
        </w:rPr>
        <w:t>199</w:t>
      </w:r>
      <w:r>
        <w:rPr>
          <w:rFonts w:ascii="方正仿宋简体" w:eastAsia="方正仿宋简体" w:hAnsi="文星仿宋" w:cs="方正仿宋简体" w:hint="eastAsia"/>
          <w:b/>
          <w:bCs/>
          <w:color w:val="000000"/>
          <w:sz w:val="32"/>
          <w:szCs w:val="32"/>
        </w:rPr>
        <w:t>条。有效推进国有企业相关信息公开。设立国企动态和市管企业公共服务平台专栏，及时公开监管企业动态，定期发布国有产权交易和增资扩股情况，公开国有企业改革、完善国有企业公司法人治理结构等信息。</w:t>
      </w: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年，政府网站公开企业监管信息</w:t>
      </w:r>
      <w:r>
        <w:rPr>
          <w:rFonts w:ascii="方正仿宋简体" w:eastAsia="方正仿宋简体" w:hAnsi="文星仿宋" w:cs="方正仿宋简体"/>
          <w:b/>
          <w:bCs/>
          <w:color w:val="000000"/>
          <w:sz w:val="32"/>
          <w:szCs w:val="32"/>
        </w:rPr>
        <w:t>408</w:t>
      </w:r>
      <w:r>
        <w:rPr>
          <w:rFonts w:ascii="方正仿宋简体" w:eastAsia="方正仿宋简体" w:hAnsi="文星仿宋" w:cs="方正仿宋简体" w:hint="eastAsia"/>
          <w:b/>
          <w:bCs/>
          <w:color w:val="000000"/>
          <w:sz w:val="32"/>
          <w:szCs w:val="32"/>
        </w:rPr>
        <w:t>条，微博、微信发布</w:t>
      </w:r>
      <w:r>
        <w:rPr>
          <w:rFonts w:ascii="方正仿宋简体" w:eastAsia="方正仿宋简体" w:hAnsi="文星仿宋" w:cs="方正仿宋简体"/>
          <w:b/>
          <w:bCs/>
          <w:color w:val="000000"/>
          <w:sz w:val="32"/>
          <w:szCs w:val="32"/>
        </w:rPr>
        <w:t>216</w:t>
      </w:r>
      <w:r>
        <w:rPr>
          <w:rFonts w:ascii="方正仿宋简体" w:eastAsia="方正仿宋简体" w:hAnsi="文星仿宋" w:cs="方正仿宋简体" w:hint="eastAsia"/>
          <w:b/>
          <w:bCs/>
          <w:color w:val="000000"/>
          <w:sz w:val="32"/>
          <w:szCs w:val="32"/>
        </w:rPr>
        <w:t>条，编发《济宁国资监管信息》</w:t>
      </w:r>
      <w:r>
        <w:rPr>
          <w:rFonts w:ascii="方正仿宋简体" w:eastAsia="方正仿宋简体" w:hAnsi="文星仿宋" w:cs="方正仿宋简体"/>
          <w:b/>
          <w:bCs/>
          <w:color w:val="000000"/>
          <w:sz w:val="32"/>
          <w:szCs w:val="32"/>
        </w:rPr>
        <w:t>24</w:t>
      </w:r>
      <w:r>
        <w:rPr>
          <w:rFonts w:ascii="方正仿宋简体" w:eastAsia="方正仿宋简体" w:hAnsi="文星仿宋" w:cs="方正仿宋简体" w:hint="eastAsia"/>
          <w:b/>
          <w:bCs/>
          <w:color w:val="000000"/>
          <w:sz w:val="32"/>
          <w:szCs w:val="32"/>
        </w:rPr>
        <w:t>期。做好行政执法信息公开。建立全市行政执法公示专栏，集中将</w:t>
      </w:r>
      <w:r>
        <w:rPr>
          <w:rFonts w:ascii="方正仿宋简体" w:eastAsia="方正仿宋简体" w:hAnsi="文星仿宋" w:cs="方正仿宋简体"/>
          <w:b/>
          <w:bCs/>
          <w:color w:val="000000"/>
          <w:sz w:val="32"/>
          <w:szCs w:val="32"/>
        </w:rPr>
        <w:t>32</w:t>
      </w:r>
      <w:r>
        <w:rPr>
          <w:rFonts w:ascii="方正仿宋简体" w:eastAsia="方正仿宋简体" w:hAnsi="文星仿宋" w:cs="方正仿宋简体" w:hint="eastAsia"/>
          <w:b/>
          <w:bCs/>
          <w:color w:val="000000"/>
          <w:sz w:val="32"/>
          <w:szCs w:val="32"/>
        </w:rPr>
        <w:t>个执法部门和</w:t>
      </w:r>
      <w:r>
        <w:rPr>
          <w:rFonts w:ascii="方正仿宋简体" w:eastAsia="方正仿宋简体" w:hAnsi="文星仿宋" w:cs="方正仿宋简体"/>
          <w:b/>
          <w:bCs/>
          <w:color w:val="000000"/>
          <w:sz w:val="32"/>
          <w:szCs w:val="32"/>
        </w:rPr>
        <w:t>11</w:t>
      </w:r>
      <w:r>
        <w:rPr>
          <w:rFonts w:ascii="方正仿宋简体" w:eastAsia="方正仿宋简体" w:hAnsi="文星仿宋" w:cs="方正仿宋简体" w:hint="eastAsia"/>
          <w:b/>
          <w:bCs/>
          <w:color w:val="000000"/>
          <w:sz w:val="32"/>
          <w:szCs w:val="32"/>
        </w:rPr>
        <w:t>个县（市、区），济宁高新区、太白湖新区、济宁经济技术开发区纳入专栏管理，专项公示全市执法人员名单和执法清单，公开行政执法制度、行政执法结果、行政执法统计年报等</w:t>
      </w:r>
      <w:r>
        <w:rPr>
          <w:rFonts w:ascii="方正仿宋简体" w:eastAsia="方正仿宋简体" w:hAnsi="文星仿宋" w:cs="方正仿宋简体"/>
          <w:b/>
          <w:bCs/>
          <w:color w:val="000000"/>
          <w:sz w:val="32"/>
          <w:szCs w:val="32"/>
        </w:rPr>
        <w:t>3</w:t>
      </w:r>
      <w:r>
        <w:rPr>
          <w:rFonts w:ascii="方正仿宋简体" w:eastAsia="方正仿宋简体" w:hAnsi="文星仿宋" w:cs="方正仿宋简体" w:hint="eastAsia"/>
          <w:b/>
          <w:bCs/>
          <w:color w:val="000000"/>
          <w:sz w:val="32"/>
          <w:szCs w:val="32"/>
        </w:rPr>
        <w:t>类信息</w:t>
      </w:r>
      <w:r>
        <w:rPr>
          <w:rFonts w:ascii="方正仿宋简体" w:eastAsia="方正仿宋简体" w:hAnsi="文星仿宋" w:cs="方正仿宋简体"/>
          <w:b/>
          <w:bCs/>
          <w:color w:val="000000"/>
          <w:sz w:val="32"/>
          <w:szCs w:val="32"/>
        </w:rPr>
        <w:t>275</w:t>
      </w:r>
      <w:r>
        <w:rPr>
          <w:rFonts w:ascii="方正仿宋简体" w:eastAsia="方正仿宋简体" w:hAnsi="文星仿宋" w:cs="方正仿宋简体" w:hint="eastAsia"/>
          <w:b/>
          <w:bCs/>
          <w:color w:val="000000"/>
          <w:sz w:val="32"/>
          <w:szCs w:val="32"/>
        </w:rPr>
        <w:t>条。推进政策执行和落实公开。重点公开政府工作报告、民生实事项目等重要政策措施、重点工作任务的实施步骤、具体措施、责任分工、工作进展、工作成效、监督方式等信息</w:t>
      </w:r>
      <w:r>
        <w:rPr>
          <w:rFonts w:ascii="方正仿宋简体" w:eastAsia="方正仿宋简体" w:hAnsi="文星仿宋" w:cs="方正仿宋简体"/>
          <w:b/>
          <w:bCs/>
          <w:color w:val="000000"/>
          <w:sz w:val="32"/>
          <w:szCs w:val="32"/>
        </w:rPr>
        <w:t>422</w:t>
      </w:r>
      <w:r>
        <w:rPr>
          <w:rFonts w:ascii="方正仿宋简体" w:eastAsia="方正仿宋简体" w:hAnsi="文星仿宋" w:cs="方正仿宋简体" w:hint="eastAsia"/>
          <w:b/>
          <w:bCs/>
          <w:color w:val="000000"/>
          <w:sz w:val="32"/>
          <w:szCs w:val="32"/>
        </w:rPr>
        <w:t>条。加大督查情况公开力度，公开政务督查</w:t>
      </w:r>
      <w:r>
        <w:rPr>
          <w:rFonts w:ascii="方正仿宋简体" w:eastAsia="方正仿宋简体" w:hAnsi="文星仿宋" w:cs="方正仿宋简体"/>
          <w:b/>
          <w:bCs/>
          <w:color w:val="000000"/>
          <w:sz w:val="32"/>
          <w:szCs w:val="32"/>
        </w:rPr>
        <w:t>33</w:t>
      </w:r>
      <w:r>
        <w:rPr>
          <w:rFonts w:ascii="方正仿宋简体" w:eastAsia="方正仿宋简体" w:hAnsi="文星仿宋" w:cs="方正仿宋简体" w:hint="eastAsia"/>
          <w:b/>
          <w:bCs/>
          <w:color w:val="000000"/>
          <w:sz w:val="32"/>
          <w:szCs w:val="32"/>
        </w:rPr>
        <w:t>条、审计结果</w:t>
      </w:r>
      <w:r>
        <w:rPr>
          <w:rFonts w:ascii="方正仿宋简体" w:eastAsia="方正仿宋简体" w:hAnsi="文星仿宋" w:cs="方正仿宋简体"/>
          <w:b/>
          <w:bCs/>
          <w:color w:val="000000"/>
          <w:sz w:val="32"/>
          <w:szCs w:val="32"/>
        </w:rPr>
        <w:t>54</w:t>
      </w:r>
      <w:r>
        <w:rPr>
          <w:rFonts w:ascii="方正仿宋简体" w:eastAsia="方正仿宋简体" w:hAnsi="文星仿宋" w:cs="方正仿宋简体" w:hint="eastAsia"/>
          <w:b/>
          <w:bCs/>
          <w:color w:val="000000"/>
          <w:sz w:val="32"/>
          <w:szCs w:val="32"/>
        </w:rPr>
        <w:t>条。</w:t>
      </w:r>
    </w:p>
    <w:p w:rsidR="00FA7809" w:rsidRDefault="00FA7809" w:rsidP="00417CF4">
      <w:pPr>
        <w:wordWrap w:val="0"/>
        <w:spacing w:line="590" w:lineRule="exact"/>
        <w:ind w:firstLineChars="200" w:firstLine="31680"/>
        <w:rPr>
          <w:rFonts w:ascii="方正仿宋简体" w:eastAsia="方正仿宋简体" w:hAnsi="文星仿宋"/>
          <w:b/>
          <w:bCs/>
          <w:color w:val="000000"/>
          <w:sz w:val="32"/>
          <w:szCs w:val="32"/>
        </w:rPr>
      </w:pPr>
      <w:r>
        <w:rPr>
          <w:rFonts w:ascii="方正仿宋简体" w:eastAsia="方正仿宋简体" w:hAnsi="文星仿宋" w:cs="方正仿宋简体"/>
          <w:b/>
          <w:bCs/>
          <w:color w:val="000000"/>
          <w:sz w:val="32"/>
          <w:szCs w:val="32"/>
        </w:rPr>
        <w:t xml:space="preserve">4. </w:t>
      </w:r>
      <w:r>
        <w:rPr>
          <w:rFonts w:ascii="方正仿宋简体" w:eastAsia="方正仿宋简体" w:hAnsi="文星仿宋" w:cs="方正仿宋简体" w:hint="eastAsia"/>
          <w:b/>
          <w:bCs/>
          <w:color w:val="000000"/>
          <w:sz w:val="32"/>
          <w:szCs w:val="32"/>
        </w:rPr>
        <w:t>做好社会公益事业建设领域信息公开。推进社会救助领域信息公开。举办第</w:t>
      </w:r>
      <w:r>
        <w:rPr>
          <w:rFonts w:ascii="方正仿宋简体" w:eastAsia="方正仿宋简体" w:hAnsi="文星仿宋" w:cs="方正仿宋简体"/>
          <w:b/>
          <w:bCs/>
          <w:color w:val="000000"/>
          <w:sz w:val="32"/>
          <w:szCs w:val="32"/>
        </w:rPr>
        <w:t>13</w:t>
      </w:r>
      <w:r>
        <w:rPr>
          <w:rFonts w:ascii="方正仿宋简体" w:eastAsia="方正仿宋简体" w:hAnsi="文星仿宋" w:cs="方正仿宋简体" w:hint="eastAsia"/>
          <w:b/>
          <w:bCs/>
          <w:color w:val="000000"/>
          <w:sz w:val="32"/>
          <w:szCs w:val="32"/>
        </w:rPr>
        <w:t>个“慈善公开周”活动，邀请社会各界进行实地监督评议，主动公开慈善款物的募集、接收、管理、使用、发放、运行全过程。开展以“大爱寻亲、温暖回家”为主题“开放日”活动，邀请相关单位代表、新闻媒体记者、社会志愿者、爱心人士“零距离”接触救助工作。发布民政动态</w:t>
      </w:r>
      <w:r>
        <w:rPr>
          <w:rFonts w:ascii="方正仿宋简体" w:eastAsia="方正仿宋简体" w:hAnsi="文星仿宋" w:cs="方正仿宋简体"/>
          <w:b/>
          <w:bCs/>
          <w:color w:val="000000"/>
          <w:sz w:val="32"/>
          <w:szCs w:val="32"/>
        </w:rPr>
        <w:t>117</w:t>
      </w:r>
      <w:r>
        <w:rPr>
          <w:rFonts w:ascii="方正仿宋简体" w:eastAsia="方正仿宋简体" w:hAnsi="文星仿宋" w:cs="方正仿宋简体" w:hint="eastAsia"/>
          <w:b/>
          <w:bCs/>
          <w:color w:val="000000"/>
          <w:sz w:val="32"/>
          <w:szCs w:val="32"/>
        </w:rPr>
        <w:t>条，在大众日报、齐鲁晚报、济宁日报等报刊发稿</w:t>
      </w:r>
      <w:r>
        <w:rPr>
          <w:rFonts w:ascii="方正仿宋简体" w:eastAsia="方正仿宋简体" w:hAnsi="文星仿宋" w:cs="方正仿宋简体"/>
          <w:b/>
          <w:bCs/>
          <w:color w:val="000000"/>
          <w:sz w:val="32"/>
          <w:szCs w:val="32"/>
        </w:rPr>
        <w:t>153</w:t>
      </w:r>
      <w:r>
        <w:rPr>
          <w:rFonts w:ascii="方正仿宋简体" w:eastAsia="方正仿宋简体" w:hAnsi="文星仿宋" w:cs="方正仿宋简体" w:hint="eastAsia"/>
          <w:b/>
          <w:bCs/>
          <w:color w:val="000000"/>
          <w:sz w:val="32"/>
          <w:szCs w:val="32"/>
        </w:rPr>
        <w:t>篇，《山东新闻联播》</w:t>
      </w:r>
      <w:r>
        <w:rPr>
          <w:rFonts w:ascii="方正仿宋简体" w:eastAsia="方正仿宋简体" w:hAnsi="文星仿宋" w:cs="方正仿宋简体"/>
          <w:b/>
          <w:bCs/>
          <w:color w:val="000000"/>
          <w:sz w:val="32"/>
          <w:szCs w:val="32"/>
        </w:rPr>
        <w:t>3</w:t>
      </w:r>
      <w:r>
        <w:rPr>
          <w:rFonts w:ascii="方正仿宋简体" w:eastAsia="方正仿宋简体" w:hAnsi="文星仿宋" w:cs="方正仿宋简体" w:hint="eastAsia"/>
          <w:b/>
          <w:bCs/>
          <w:color w:val="000000"/>
          <w:sz w:val="32"/>
          <w:szCs w:val="32"/>
        </w:rPr>
        <w:t>次、《济宁新闻联播》</w:t>
      </w:r>
      <w:r>
        <w:rPr>
          <w:rFonts w:ascii="方正仿宋简体" w:eastAsia="方正仿宋简体" w:hAnsi="文星仿宋" w:cs="方正仿宋简体"/>
          <w:b/>
          <w:bCs/>
          <w:color w:val="000000"/>
          <w:sz w:val="32"/>
          <w:szCs w:val="32"/>
        </w:rPr>
        <w:t>26</w:t>
      </w:r>
      <w:r>
        <w:rPr>
          <w:rFonts w:ascii="方正仿宋简体" w:eastAsia="方正仿宋简体" w:hAnsi="文星仿宋" w:cs="方正仿宋简体" w:hint="eastAsia"/>
          <w:b/>
          <w:bCs/>
          <w:color w:val="000000"/>
          <w:sz w:val="32"/>
          <w:szCs w:val="32"/>
        </w:rPr>
        <w:t>次、</w:t>
      </w:r>
      <w:r>
        <w:rPr>
          <w:rFonts w:ascii="方正仿宋简体" w:eastAsia="方正仿宋简体" w:hAnsi="文星仿宋" w:cs="方正仿宋简体" w:hint="eastAsia"/>
          <w:b/>
          <w:bCs/>
          <w:color w:val="000000"/>
          <w:spacing w:val="-20"/>
          <w:sz w:val="32"/>
          <w:szCs w:val="32"/>
        </w:rPr>
        <w:t>《济宁日报》专版</w:t>
      </w:r>
      <w:r>
        <w:rPr>
          <w:rFonts w:ascii="方正仿宋简体" w:eastAsia="方正仿宋简体" w:hAnsi="文星仿宋" w:cs="方正仿宋简体"/>
          <w:b/>
          <w:bCs/>
          <w:color w:val="000000"/>
          <w:spacing w:val="-20"/>
          <w:sz w:val="32"/>
          <w:szCs w:val="32"/>
        </w:rPr>
        <w:t>17</w:t>
      </w:r>
      <w:r>
        <w:rPr>
          <w:rFonts w:ascii="方正仿宋简体" w:eastAsia="方正仿宋简体" w:hAnsi="文星仿宋" w:cs="方正仿宋简体" w:hint="eastAsia"/>
          <w:b/>
          <w:bCs/>
          <w:color w:val="000000"/>
          <w:spacing w:val="-20"/>
          <w:sz w:val="32"/>
          <w:szCs w:val="32"/>
        </w:rPr>
        <w:t>期</w:t>
      </w:r>
      <w:r>
        <w:rPr>
          <w:rFonts w:ascii="方正仿宋简体" w:eastAsia="方正仿宋简体" w:hAnsi="文星仿宋" w:cs="方正仿宋简体" w:hint="eastAsia"/>
          <w:b/>
          <w:bCs/>
          <w:color w:val="000000"/>
          <w:sz w:val="32"/>
          <w:szCs w:val="32"/>
        </w:rPr>
        <w:t>。加大医疗保障信息公开力度。重点围绕医疗救助事项，全面公开救助政策文件、救助对象认定、救助标准、救助人数、救助水平、资金支出等信息，及时发布医保定点医院、药店及药品、诊疗项目目录等。</w:t>
      </w: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年，公开医疗救助信息</w:t>
      </w:r>
      <w:r>
        <w:rPr>
          <w:rFonts w:ascii="方正仿宋简体" w:eastAsia="方正仿宋简体" w:hAnsi="文星仿宋" w:cs="方正仿宋简体"/>
          <w:b/>
          <w:bCs/>
          <w:color w:val="000000"/>
          <w:sz w:val="32"/>
          <w:szCs w:val="32"/>
        </w:rPr>
        <w:t>10</w:t>
      </w:r>
      <w:r>
        <w:rPr>
          <w:rFonts w:ascii="方正仿宋简体" w:eastAsia="方正仿宋简体" w:hAnsi="文星仿宋" w:cs="方正仿宋简体" w:hint="eastAsia"/>
          <w:b/>
          <w:bCs/>
          <w:color w:val="000000"/>
          <w:sz w:val="32"/>
          <w:szCs w:val="32"/>
        </w:rPr>
        <w:t>条，发布法规文件</w:t>
      </w:r>
      <w:r>
        <w:rPr>
          <w:rFonts w:ascii="方正仿宋简体" w:eastAsia="方正仿宋简体" w:hAnsi="文星仿宋" w:cs="方正仿宋简体"/>
          <w:b/>
          <w:bCs/>
          <w:color w:val="000000"/>
          <w:sz w:val="32"/>
          <w:szCs w:val="32"/>
        </w:rPr>
        <w:t>17</w:t>
      </w:r>
      <w:r>
        <w:rPr>
          <w:rFonts w:ascii="方正仿宋简体" w:eastAsia="方正仿宋简体" w:hAnsi="文星仿宋" w:cs="方正仿宋简体" w:hint="eastAsia"/>
          <w:b/>
          <w:bCs/>
          <w:color w:val="000000"/>
          <w:sz w:val="32"/>
          <w:szCs w:val="32"/>
        </w:rPr>
        <w:t>件，行政执法制度</w:t>
      </w:r>
      <w:r>
        <w:rPr>
          <w:rFonts w:ascii="方正仿宋简体" w:eastAsia="方正仿宋简体" w:hAnsi="文星仿宋" w:cs="方正仿宋简体"/>
          <w:b/>
          <w:bCs/>
          <w:color w:val="000000"/>
          <w:sz w:val="32"/>
          <w:szCs w:val="32"/>
        </w:rPr>
        <w:t>18</w:t>
      </w:r>
      <w:r>
        <w:rPr>
          <w:rFonts w:ascii="方正仿宋简体" w:eastAsia="方正仿宋简体" w:hAnsi="文星仿宋" w:cs="方正仿宋简体" w:hint="eastAsia"/>
          <w:b/>
          <w:bCs/>
          <w:color w:val="000000"/>
          <w:sz w:val="32"/>
          <w:szCs w:val="32"/>
        </w:rPr>
        <w:t>件，社会保险信息</w:t>
      </w:r>
      <w:r>
        <w:rPr>
          <w:rFonts w:ascii="方正仿宋简体" w:eastAsia="方正仿宋简体" w:hAnsi="文星仿宋" w:cs="方正仿宋简体"/>
          <w:b/>
          <w:bCs/>
          <w:color w:val="000000"/>
          <w:sz w:val="32"/>
          <w:szCs w:val="32"/>
        </w:rPr>
        <w:t>4</w:t>
      </w:r>
      <w:r>
        <w:rPr>
          <w:rFonts w:ascii="方正仿宋简体" w:eastAsia="方正仿宋简体" w:hAnsi="文星仿宋" w:cs="方正仿宋简体" w:hint="eastAsia"/>
          <w:b/>
          <w:bCs/>
          <w:color w:val="000000"/>
          <w:sz w:val="32"/>
          <w:szCs w:val="32"/>
        </w:rPr>
        <w:t>条。推进教育领域信息公开。主动公开教育信息</w:t>
      </w:r>
      <w:r>
        <w:rPr>
          <w:rFonts w:ascii="方正仿宋简体" w:eastAsia="方正仿宋简体" w:hAnsi="文星仿宋" w:cs="方正仿宋简体"/>
          <w:b/>
          <w:bCs/>
          <w:color w:val="000000"/>
          <w:sz w:val="32"/>
          <w:szCs w:val="32"/>
        </w:rPr>
        <w:t>962</w:t>
      </w:r>
      <w:r>
        <w:rPr>
          <w:rFonts w:ascii="方正仿宋简体" w:eastAsia="方正仿宋简体" w:hAnsi="文星仿宋" w:cs="方正仿宋简体" w:hint="eastAsia"/>
          <w:b/>
          <w:bCs/>
          <w:color w:val="000000"/>
          <w:sz w:val="32"/>
          <w:szCs w:val="32"/>
        </w:rPr>
        <w:t>条，照片</w:t>
      </w:r>
      <w:r>
        <w:rPr>
          <w:rFonts w:ascii="方正仿宋简体" w:eastAsia="方正仿宋简体" w:hAnsi="文星仿宋" w:cs="方正仿宋简体"/>
          <w:b/>
          <w:bCs/>
          <w:color w:val="000000"/>
          <w:sz w:val="32"/>
          <w:szCs w:val="32"/>
        </w:rPr>
        <w:t>1300</w:t>
      </w:r>
      <w:r>
        <w:rPr>
          <w:rFonts w:ascii="方正仿宋简体" w:eastAsia="方正仿宋简体" w:hAnsi="文星仿宋" w:cs="方正仿宋简体" w:hint="eastAsia"/>
          <w:b/>
          <w:bCs/>
          <w:color w:val="000000"/>
          <w:sz w:val="32"/>
          <w:szCs w:val="32"/>
        </w:rPr>
        <w:t>余幅。以“济宁教育”微信公众号为依托启动了市教育民意通服务平台，及时收集、整理、反馈公众诉求，得到一致好评。推进医疗卫生领域信息公开。加大医疗服务、突发公共卫生事件、公立医疗卫生机构等信息公开力度。</w:t>
      </w: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年，发布卫生健康相关资讯</w:t>
      </w:r>
      <w:r>
        <w:rPr>
          <w:rFonts w:ascii="方正仿宋简体" w:eastAsia="方正仿宋简体" w:hAnsi="文星仿宋" w:cs="方正仿宋简体"/>
          <w:b/>
          <w:bCs/>
          <w:color w:val="000000"/>
          <w:sz w:val="32"/>
          <w:szCs w:val="32"/>
        </w:rPr>
        <w:t>600</w:t>
      </w:r>
      <w:r>
        <w:rPr>
          <w:rFonts w:ascii="方正仿宋简体" w:eastAsia="方正仿宋简体" w:hAnsi="文星仿宋" w:cs="方正仿宋简体" w:hint="eastAsia"/>
          <w:b/>
          <w:bCs/>
          <w:color w:val="000000"/>
          <w:sz w:val="32"/>
          <w:szCs w:val="32"/>
        </w:rPr>
        <w:t>余条，“健康济宁”微信公众号推送信息</w:t>
      </w:r>
      <w:r>
        <w:rPr>
          <w:rFonts w:ascii="方正仿宋简体" w:eastAsia="方正仿宋简体" w:hAnsi="文星仿宋" w:cs="方正仿宋简体"/>
          <w:b/>
          <w:bCs/>
          <w:color w:val="000000"/>
          <w:sz w:val="32"/>
          <w:szCs w:val="32"/>
        </w:rPr>
        <w:t>755</w:t>
      </w:r>
      <w:r>
        <w:rPr>
          <w:rFonts w:ascii="方正仿宋简体" w:eastAsia="方正仿宋简体" w:hAnsi="文星仿宋" w:cs="方正仿宋简体" w:hint="eastAsia"/>
          <w:b/>
          <w:bCs/>
          <w:color w:val="000000"/>
          <w:sz w:val="32"/>
          <w:szCs w:val="32"/>
        </w:rPr>
        <w:t>条，</w:t>
      </w:r>
      <w:r>
        <w:rPr>
          <w:rFonts w:ascii="方正仿宋简体" w:eastAsia="方正仿宋简体" w:hAnsi="文星仿宋" w:cs="方正仿宋简体" w:hint="eastAsia"/>
          <w:b/>
          <w:bCs/>
          <w:color w:val="000000"/>
          <w:spacing w:val="-20"/>
          <w:sz w:val="32"/>
          <w:szCs w:val="32"/>
        </w:rPr>
        <w:t>粉丝量</w:t>
      </w:r>
      <w:r>
        <w:rPr>
          <w:rFonts w:ascii="方正仿宋简体" w:eastAsia="方正仿宋简体" w:hAnsi="文星仿宋" w:cs="方正仿宋简体"/>
          <w:b/>
          <w:bCs/>
          <w:color w:val="000000"/>
          <w:spacing w:val="-20"/>
          <w:sz w:val="32"/>
          <w:szCs w:val="32"/>
        </w:rPr>
        <w:t>1.54</w:t>
      </w:r>
      <w:r>
        <w:rPr>
          <w:rFonts w:ascii="方正仿宋简体" w:eastAsia="方正仿宋简体" w:hAnsi="文星仿宋" w:cs="方正仿宋简体" w:hint="eastAsia"/>
          <w:b/>
          <w:bCs/>
          <w:color w:val="000000"/>
          <w:spacing w:val="-20"/>
          <w:sz w:val="32"/>
          <w:szCs w:val="32"/>
        </w:rPr>
        <w:t>万人次</w:t>
      </w:r>
      <w:r>
        <w:rPr>
          <w:rFonts w:ascii="方正仿宋简体" w:eastAsia="方正仿宋简体" w:hAnsi="文星仿宋" w:cs="方正仿宋简体" w:hint="eastAsia"/>
          <w:b/>
          <w:bCs/>
          <w:color w:val="000000"/>
          <w:sz w:val="32"/>
          <w:szCs w:val="32"/>
        </w:rPr>
        <w:t>。推进征地信息公开。完善征地信息公开查询系统，加快推进历史征地信息补录公开工作。</w:t>
      </w: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年，公开拟征地公告、“一书四方案”、征地公告、征地补偿安置方案公告、建设用地批复文件等征地信息</w:t>
      </w:r>
      <w:r>
        <w:rPr>
          <w:rFonts w:ascii="方正仿宋简体" w:eastAsia="方正仿宋简体" w:hAnsi="文星仿宋" w:cs="方正仿宋简体"/>
          <w:b/>
          <w:bCs/>
          <w:color w:val="000000"/>
          <w:sz w:val="32"/>
          <w:szCs w:val="32"/>
        </w:rPr>
        <w:t>705</w:t>
      </w:r>
      <w:r>
        <w:rPr>
          <w:rFonts w:ascii="方正仿宋简体" w:eastAsia="方正仿宋简体" w:hAnsi="文星仿宋" w:cs="方正仿宋简体" w:hint="eastAsia"/>
          <w:b/>
          <w:bCs/>
          <w:color w:val="000000"/>
          <w:sz w:val="32"/>
          <w:szCs w:val="32"/>
        </w:rPr>
        <w:t>条。推动社会保险和就业创业信息公开。及时公布阶段性降低社保费率政策文件，利用“春风行动”以及各类招聘活动，通过网站、微信公众号、</w:t>
      </w:r>
      <w:r>
        <w:rPr>
          <w:rFonts w:ascii="方正仿宋简体" w:eastAsia="方正仿宋简体" w:hAnsi="文星仿宋" w:cs="方正仿宋简体"/>
          <w:b/>
          <w:bCs/>
          <w:color w:val="000000"/>
          <w:sz w:val="32"/>
          <w:szCs w:val="32"/>
        </w:rPr>
        <w:t>12333</w:t>
      </w:r>
      <w:r>
        <w:rPr>
          <w:rFonts w:ascii="方正仿宋简体" w:eastAsia="方正仿宋简体" w:hAnsi="文星仿宋" w:cs="方正仿宋简体" w:hint="eastAsia"/>
          <w:b/>
          <w:bCs/>
          <w:color w:val="000000"/>
          <w:sz w:val="32"/>
          <w:szCs w:val="32"/>
        </w:rPr>
        <w:t>咨询服务和新闻媒体等平台及时向社会公开就业创业方面最新政策和资讯。</w:t>
      </w: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年，主动公开就业创业、社会保障、人事人才、劳动关系等信息</w:t>
      </w:r>
      <w:r>
        <w:rPr>
          <w:rFonts w:ascii="方正仿宋简体" w:eastAsia="方正仿宋简体" w:hAnsi="文星仿宋" w:cs="方正仿宋简体"/>
          <w:b/>
          <w:bCs/>
          <w:color w:val="000000"/>
          <w:sz w:val="32"/>
          <w:szCs w:val="32"/>
        </w:rPr>
        <w:t>1000</w:t>
      </w:r>
      <w:r>
        <w:rPr>
          <w:rFonts w:ascii="方正仿宋简体" w:eastAsia="方正仿宋简体" w:hAnsi="文星仿宋" w:cs="方正仿宋简体" w:hint="eastAsia"/>
          <w:b/>
          <w:bCs/>
          <w:color w:val="000000"/>
          <w:sz w:val="32"/>
          <w:szCs w:val="32"/>
        </w:rPr>
        <w:t>余条。回应公众关注的热点或重大舆情数</w:t>
      </w:r>
      <w:r>
        <w:rPr>
          <w:rFonts w:ascii="方正仿宋简体" w:eastAsia="方正仿宋简体" w:hAnsi="文星仿宋" w:cs="方正仿宋简体"/>
          <w:b/>
          <w:bCs/>
          <w:color w:val="000000"/>
          <w:sz w:val="32"/>
          <w:szCs w:val="32"/>
        </w:rPr>
        <w:t>50000</w:t>
      </w:r>
      <w:r>
        <w:rPr>
          <w:rFonts w:ascii="方正仿宋简体" w:eastAsia="方正仿宋简体" w:hAnsi="文星仿宋" w:cs="方正仿宋简体" w:hint="eastAsia"/>
          <w:b/>
          <w:bCs/>
          <w:color w:val="000000"/>
          <w:sz w:val="32"/>
          <w:szCs w:val="32"/>
        </w:rPr>
        <w:t>余件（次），其中，</w:t>
      </w:r>
      <w:r>
        <w:rPr>
          <w:rFonts w:ascii="方正仿宋简体" w:eastAsia="方正仿宋简体" w:hAnsi="文星仿宋" w:cs="方正仿宋简体"/>
          <w:b/>
          <w:bCs/>
          <w:color w:val="000000"/>
          <w:sz w:val="32"/>
          <w:szCs w:val="32"/>
        </w:rPr>
        <w:t>12333</w:t>
      </w:r>
      <w:r>
        <w:rPr>
          <w:rFonts w:ascii="方正仿宋简体" w:eastAsia="方正仿宋简体" w:hAnsi="文星仿宋" w:cs="方正仿宋简体" w:hint="eastAsia"/>
          <w:b/>
          <w:bCs/>
          <w:color w:val="000000"/>
          <w:sz w:val="32"/>
          <w:szCs w:val="32"/>
        </w:rPr>
        <w:t>服务热线回应</w:t>
      </w:r>
      <w:r>
        <w:rPr>
          <w:rFonts w:ascii="方正仿宋简体" w:eastAsia="方正仿宋简体" w:hAnsi="文星仿宋" w:cs="方正仿宋简体"/>
          <w:b/>
          <w:bCs/>
          <w:color w:val="000000"/>
          <w:sz w:val="32"/>
          <w:szCs w:val="32"/>
        </w:rPr>
        <w:t>49700</w:t>
      </w:r>
      <w:r>
        <w:rPr>
          <w:rFonts w:ascii="方正仿宋简体" w:eastAsia="方正仿宋简体" w:hAnsi="文星仿宋" w:cs="方正仿宋简体" w:hint="eastAsia"/>
          <w:b/>
          <w:bCs/>
          <w:color w:val="000000"/>
          <w:sz w:val="32"/>
          <w:szCs w:val="32"/>
        </w:rPr>
        <w:t>余次、召开新闻发布会</w:t>
      </w:r>
      <w:r>
        <w:rPr>
          <w:rFonts w:ascii="方正仿宋简体" w:eastAsia="方正仿宋简体" w:hAnsi="文星仿宋" w:cs="方正仿宋简体"/>
          <w:b/>
          <w:bCs/>
          <w:color w:val="000000"/>
          <w:sz w:val="32"/>
          <w:szCs w:val="32"/>
        </w:rPr>
        <w:t>2</w:t>
      </w:r>
      <w:r>
        <w:rPr>
          <w:rFonts w:ascii="方正仿宋简体" w:eastAsia="方正仿宋简体" w:hAnsi="文星仿宋" w:cs="方正仿宋简体" w:hint="eastAsia"/>
          <w:b/>
          <w:bCs/>
          <w:color w:val="000000"/>
          <w:sz w:val="32"/>
          <w:szCs w:val="32"/>
        </w:rPr>
        <w:t>次、在线访谈</w:t>
      </w:r>
      <w:r>
        <w:rPr>
          <w:rFonts w:ascii="方正仿宋简体" w:eastAsia="方正仿宋简体" w:hAnsi="文星仿宋" w:cs="方正仿宋简体"/>
          <w:b/>
          <w:bCs/>
          <w:color w:val="000000"/>
          <w:sz w:val="32"/>
          <w:szCs w:val="32"/>
        </w:rPr>
        <w:t>2</w:t>
      </w:r>
      <w:r>
        <w:rPr>
          <w:rFonts w:ascii="方正仿宋简体" w:eastAsia="方正仿宋简体" w:hAnsi="文星仿宋" w:cs="方正仿宋简体" w:hint="eastAsia"/>
          <w:b/>
          <w:bCs/>
          <w:color w:val="000000"/>
          <w:sz w:val="32"/>
          <w:szCs w:val="32"/>
        </w:rPr>
        <w:t>次、政策解读</w:t>
      </w:r>
      <w:r>
        <w:rPr>
          <w:rFonts w:ascii="方正仿宋简体" w:eastAsia="方正仿宋简体" w:hAnsi="文星仿宋" w:cs="方正仿宋简体"/>
          <w:b/>
          <w:bCs/>
          <w:color w:val="000000"/>
          <w:sz w:val="32"/>
          <w:szCs w:val="32"/>
        </w:rPr>
        <w:t>32</w:t>
      </w:r>
      <w:r>
        <w:rPr>
          <w:rFonts w:ascii="方正仿宋简体" w:eastAsia="方正仿宋简体" w:hAnsi="文星仿宋" w:cs="方正仿宋简体" w:hint="eastAsia"/>
          <w:b/>
          <w:bCs/>
          <w:color w:val="000000"/>
          <w:sz w:val="32"/>
          <w:szCs w:val="32"/>
        </w:rPr>
        <w:t>篇。推进公共文化体育领域信息公开。多渠道及时发布公益性文化服务活动、公益性体育赛事和活</w:t>
      </w:r>
      <w:r>
        <w:rPr>
          <w:rFonts w:ascii="方正仿宋简体" w:eastAsia="方正仿宋简体" w:hAnsi="文星仿宋" w:cs="方正仿宋简体" w:hint="eastAsia"/>
          <w:b/>
          <w:bCs/>
          <w:color w:val="000000"/>
          <w:spacing w:val="-6"/>
          <w:sz w:val="32"/>
          <w:szCs w:val="32"/>
        </w:rPr>
        <w:t>动、受捐款物管理使用、体育彩票公益金安排使用等情况。</w:t>
      </w:r>
      <w:r>
        <w:rPr>
          <w:rFonts w:ascii="方正仿宋简体" w:eastAsia="方正仿宋简体" w:hAnsi="文星仿宋" w:cs="方正仿宋简体"/>
          <w:b/>
          <w:bCs/>
          <w:color w:val="000000"/>
          <w:spacing w:val="-6"/>
          <w:sz w:val="32"/>
          <w:szCs w:val="32"/>
        </w:rPr>
        <w:t>2019</w:t>
      </w:r>
      <w:r>
        <w:rPr>
          <w:rFonts w:ascii="方正仿宋简体" w:eastAsia="方正仿宋简体" w:hAnsi="文星仿宋" w:cs="方正仿宋简体" w:hint="eastAsia"/>
          <w:b/>
          <w:bCs/>
          <w:color w:val="000000"/>
          <w:spacing w:val="-6"/>
          <w:sz w:val="32"/>
          <w:szCs w:val="32"/>
        </w:rPr>
        <w:t>年，</w:t>
      </w:r>
      <w:r>
        <w:rPr>
          <w:rFonts w:ascii="方正仿宋简体" w:eastAsia="方正仿宋简体" w:hAnsi="文星仿宋" w:cs="方正仿宋简体" w:hint="eastAsia"/>
          <w:b/>
          <w:bCs/>
          <w:color w:val="000000"/>
          <w:sz w:val="32"/>
          <w:szCs w:val="32"/>
        </w:rPr>
        <w:t>公开体育类信息</w:t>
      </w:r>
      <w:r>
        <w:rPr>
          <w:rFonts w:ascii="方正仿宋简体" w:eastAsia="方正仿宋简体" w:hAnsi="文星仿宋" w:cs="方正仿宋简体"/>
          <w:b/>
          <w:bCs/>
          <w:color w:val="000000"/>
          <w:sz w:val="32"/>
          <w:szCs w:val="32"/>
        </w:rPr>
        <w:t>1267</w:t>
      </w:r>
      <w:r>
        <w:rPr>
          <w:rFonts w:ascii="方正仿宋简体" w:eastAsia="方正仿宋简体" w:hAnsi="文星仿宋" w:cs="方正仿宋简体" w:hint="eastAsia"/>
          <w:b/>
          <w:bCs/>
          <w:color w:val="000000"/>
          <w:sz w:val="32"/>
          <w:szCs w:val="32"/>
        </w:rPr>
        <w:t>条，文化旅游类信息</w:t>
      </w:r>
      <w:r>
        <w:rPr>
          <w:rFonts w:ascii="方正仿宋简体" w:eastAsia="方正仿宋简体" w:hAnsi="文星仿宋" w:cs="方正仿宋简体"/>
          <w:b/>
          <w:bCs/>
          <w:color w:val="000000"/>
          <w:sz w:val="32"/>
          <w:szCs w:val="32"/>
        </w:rPr>
        <w:t>1785</w:t>
      </w:r>
      <w:r>
        <w:rPr>
          <w:rFonts w:ascii="方正仿宋简体" w:eastAsia="方正仿宋简体" w:hAnsi="文星仿宋" w:cs="方正仿宋简体" w:hint="eastAsia"/>
          <w:b/>
          <w:bCs/>
          <w:color w:val="000000"/>
          <w:sz w:val="32"/>
          <w:szCs w:val="32"/>
        </w:rPr>
        <w:t>条。推进灾害事故救援领域信息公开。通过政府网站、应急平台、电视广播、报纸等途径，准确及时发布自然灾害、重大事故灾难等突发事件的应急处置与救援、医疗救护与卫生防疫、次生灾害预警防范等工作情况。</w:t>
      </w: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年，主动公开应急信息</w:t>
      </w:r>
      <w:r>
        <w:rPr>
          <w:rFonts w:ascii="方正仿宋简体" w:eastAsia="方正仿宋简体" w:hAnsi="文星仿宋" w:cs="方正仿宋简体"/>
          <w:b/>
          <w:bCs/>
          <w:color w:val="000000"/>
          <w:sz w:val="32"/>
          <w:szCs w:val="32"/>
        </w:rPr>
        <w:t>85</w:t>
      </w:r>
      <w:r>
        <w:rPr>
          <w:rFonts w:ascii="方正仿宋简体" w:eastAsia="方正仿宋简体" w:hAnsi="文星仿宋" w:cs="方正仿宋简体" w:hint="eastAsia"/>
          <w:b/>
          <w:bCs/>
          <w:color w:val="000000"/>
          <w:sz w:val="32"/>
          <w:szCs w:val="32"/>
        </w:rPr>
        <w:t>条。推进公共企事业单位信息公开。设置全市统一的公共企事业单位信息公开专栏，梳理出</w:t>
      </w:r>
      <w:r>
        <w:rPr>
          <w:rFonts w:ascii="方正仿宋简体" w:eastAsia="方正仿宋简体" w:hAnsi="文星仿宋" w:cs="方正仿宋简体"/>
          <w:b/>
          <w:bCs/>
          <w:color w:val="000000"/>
          <w:sz w:val="32"/>
          <w:szCs w:val="32"/>
        </w:rPr>
        <w:t>15</w:t>
      </w:r>
      <w:r>
        <w:rPr>
          <w:rFonts w:ascii="方正仿宋简体" w:eastAsia="方正仿宋简体" w:hAnsi="文星仿宋" w:cs="方正仿宋简体" w:hint="eastAsia"/>
          <w:b/>
          <w:bCs/>
          <w:color w:val="000000"/>
          <w:sz w:val="32"/>
          <w:szCs w:val="32"/>
        </w:rPr>
        <w:t>个领域的</w:t>
      </w:r>
      <w:r>
        <w:rPr>
          <w:rFonts w:ascii="方正仿宋简体" w:eastAsia="方正仿宋简体" w:hAnsi="文星仿宋" w:cs="方正仿宋简体"/>
          <w:b/>
          <w:bCs/>
          <w:color w:val="000000"/>
          <w:sz w:val="32"/>
          <w:szCs w:val="32"/>
        </w:rPr>
        <w:t>72</w:t>
      </w:r>
      <w:r>
        <w:rPr>
          <w:rFonts w:ascii="方正仿宋简体" w:eastAsia="方正仿宋简体" w:hAnsi="文星仿宋" w:cs="方正仿宋简体" w:hint="eastAsia"/>
          <w:b/>
          <w:bCs/>
          <w:color w:val="000000"/>
          <w:sz w:val="32"/>
          <w:szCs w:val="32"/>
        </w:rPr>
        <w:t>家企事业单位信息节点，添加了</w:t>
      </w:r>
      <w:r>
        <w:rPr>
          <w:rFonts w:ascii="方正仿宋简体" w:eastAsia="方正仿宋简体" w:hAnsi="文星仿宋" w:cs="方正仿宋简体"/>
          <w:b/>
          <w:bCs/>
          <w:color w:val="000000"/>
          <w:sz w:val="32"/>
          <w:szCs w:val="32"/>
        </w:rPr>
        <w:t>11</w:t>
      </w:r>
      <w:r>
        <w:rPr>
          <w:rFonts w:ascii="方正仿宋简体" w:eastAsia="方正仿宋简体" w:hAnsi="文星仿宋" w:cs="方正仿宋简体" w:hint="eastAsia"/>
          <w:b/>
          <w:bCs/>
          <w:color w:val="000000"/>
          <w:sz w:val="32"/>
          <w:szCs w:val="32"/>
        </w:rPr>
        <w:t>个县（市、区），济宁高新区、太白湖新区、济宁经济技术开发区公共企事业单位专栏链接，主动公开机构设置、领导信息、内部规章、办事指南等信息</w:t>
      </w:r>
      <w:r>
        <w:rPr>
          <w:rFonts w:ascii="方正仿宋简体" w:eastAsia="方正仿宋简体" w:hAnsi="文星仿宋" w:cs="方正仿宋简体"/>
          <w:b/>
          <w:bCs/>
          <w:color w:val="000000"/>
          <w:sz w:val="32"/>
          <w:szCs w:val="32"/>
        </w:rPr>
        <w:t>432</w:t>
      </w:r>
      <w:r>
        <w:rPr>
          <w:rFonts w:ascii="方正仿宋简体" w:eastAsia="方正仿宋简体" w:hAnsi="文星仿宋" w:cs="方正仿宋简体" w:hint="eastAsia"/>
          <w:b/>
          <w:bCs/>
          <w:color w:val="000000"/>
          <w:sz w:val="32"/>
          <w:szCs w:val="32"/>
        </w:rPr>
        <w:t>条。</w:t>
      </w:r>
    </w:p>
    <w:p w:rsidR="00FA7809" w:rsidRDefault="00FA7809" w:rsidP="00417CF4">
      <w:pPr>
        <w:wordWrap w:val="0"/>
        <w:spacing w:line="590" w:lineRule="exact"/>
        <w:ind w:firstLineChars="200" w:firstLine="31680"/>
        <w:rPr>
          <w:rFonts w:ascii="方正楷体简体" w:eastAsia="方正楷体简体" w:hAnsi="文星仿宋"/>
          <w:b/>
          <w:bCs/>
          <w:color w:val="000000"/>
          <w:sz w:val="32"/>
          <w:szCs w:val="32"/>
        </w:rPr>
      </w:pPr>
      <w:r>
        <w:rPr>
          <w:rFonts w:ascii="方正楷体简体" w:eastAsia="方正楷体简体" w:hAnsi="文星仿宋" w:cs="方正楷体简体" w:hint="eastAsia"/>
          <w:b/>
          <w:bCs/>
          <w:color w:val="000000"/>
          <w:sz w:val="32"/>
          <w:szCs w:val="32"/>
        </w:rPr>
        <w:t>（三）依申请公开情况</w:t>
      </w:r>
    </w:p>
    <w:p w:rsidR="00FA7809" w:rsidRPr="00167A12" w:rsidRDefault="00FA7809" w:rsidP="00167A12">
      <w:pPr>
        <w:wordWrap w:val="0"/>
        <w:spacing w:line="590" w:lineRule="exact"/>
        <w:ind w:firstLineChars="200" w:firstLine="31680"/>
        <w:rPr>
          <w:rFonts w:ascii="方正仿宋简体" w:eastAsia="方正仿宋简体" w:hAnsi="文星仿宋"/>
          <w:b/>
          <w:bCs/>
          <w:color w:val="000000"/>
          <w:sz w:val="32"/>
          <w:szCs w:val="32"/>
        </w:rPr>
      </w:pPr>
      <w:r>
        <w:rPr>
          <w:rFonts w:ascii="方正仿宋简体" w:eastAsia="方正仿宋简体" w:hAnsi="文星仿宋" w:cs="方正仿宋简体" w:hint="eastAsia"/>
          <w:b/>
          <w:bCs/>
          <w:color w:val="000000"/>
          <w:sz w:val="32"/>
          <w:szCs w:val="32"/>
        </w:rPr>
        <w:t>根据新《条例》有关规定，督导各级各部门不断规范依申请公开办理工作流程，建立登记、审核、办理、审签、答复、归档等一整套工作流程，准确把握信息公开申请办理时限，依法依规做好政府信息依申请公开工作。</w:t>
      </w: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年，全市受理依申请公开</w:t>
      </w:r>
      <w:r>
        <w:rPr>
          <w:rFonts w:ascii="方正仿宋简体" w:eastAsia="方正仿宋简体" w:hAnsi="文星仿宋" w:cs="方正仿宋简体"/>
          <w:b/>
          <w:bCs/>
          <w:color w:val="000000"/>
          <w:sz w:val="32"/>
          <w:szCs w:val="32"/>
        </w:rPr>
        <w:t>1183</w:t>
      </w:r>
      <w:r>
        <w:rPr>
          <w:rFonts w:ascii="方正仿宋简体" w:eastAsia="方正仿宋简体" w:hAnsi="文星仿宋" w:cs="方正仿宋简体" w:hint="eastAsia"/>
          <w:b/>
          <w:bCs/>
          <w:color w:val="000000"/>
          <w:sz w:val="32"/>
          <w:szCs w:val="32"/>
        </w:rPr>
        <w:t>件，其中，市政府受理依申请公开</w:t>
      </w:r>
      <w:r>
        <w:rPr>
          <w:rFonts w:ascii="方正仿宋简体" w:eastAsia="方正仿宋简体" w:hAnsi="文星仿宋" w:cs="方正仿宋简体"/>
          <w:b/>
          <w:bCs/>
          <w:color w:val="000000"/>
          <w:sz w:val="32"/>
          <w:szCs w:val="32"/>
        </w:rPr>
        <w:t>63</w:t>
      </w:r>
      <w:r>
        <w:rPr>
          <w:rFonts w:ascii="方正仿宋简体" w:eastAsia="方正仿宋简体" w:hAnsi="文星仿宋" w:cs="方正仿宋简体" w:hint="eastAsia"/>
          <w:b/>
          <w:bCs/>
          <w:color w:val="000000"/>
          <w:sz w:val="32"/>
          <w:szCs w:val="32"/>
        </w:rPr>
        <w:t>件，均在法定期限内予以答复。市各级行政复议机关收到以政府信息公开为由提起的行政复议</w:t>
      </w:r>
      <w:r>
        <w:rPr>
          <w:rFonts w:ascii="方正仿宋简体" w:eastAsia="方正仿宋简体" w:hAnsi="文星仿宋" w:cs="方正仿宋简体"/>
          <w:b/>
          <w:bCs/>
          <w:color w:val="000000"/>
          <w:sz w:val="32"/>
          <w:szCs w:val="32"/>
        </w:rPr>
        <w:t>84</w:t>
      </w:r>
      <w:r>
        <w:rPr>
          <w:rFonts w:ascii="方正仿宋简体" w:eastAsia="方正仿宋简体" w:hAnsi="文星仿宋" w:cs="方正仿宋简体" w:hint="eastAsia"/>
          <w:b/>
          <w:bCs/>
          <w:color w:val="000000"/>
          <w:sz w:val="32"/>
          <w:szCs w:val="32"/>
        </w:rPr>
        <w:t>件，其中，涉及市政府行政复议</w:t>
      </w:r>
      <w:r>
        <w:rPr>
          <w:rFonts w:ascii="方正仿宋简体" w:eastAsia="方正仿宋简体" w:hAnsi="文星仿宋" w:cs="方正仿宋简体"/>
          <w:b/>
          <w:bCs/>
          <w:color w:val="000000"/>
          <w:sz w:val="32"/>
          <w:szCs w:val="32"/>
        </w:rPr>
        <w:t>3</w:t>
      </w:r>
      <w:r>
        <w:rPr>
          <w:rFonts w:ascii="方正仿宋简体" w:eastAsia="方正仿宋简体" w:hAnsi="文星仿宋" w:cs="方正仿宋简体" w:hint="eastAsia"/>
          <w:b/>
          <w:bCs/>
          <w:color w:val="000000"/>
          <w:sz w:val="32"/>
          <w:szCs w:val="32"/>
        </w:rPr>
        <w:t>件，均胜诉。市各级行政诉讼机关收到以政府信息公开为由提起的行政诉讼</w:t>
      </w:r>
      <w:r>
        <w:rPr>
          <w:rFonts w:ascii="方正仿宋简体" w:eastAsia="方正仿宋简体" w:hAnsi="文星仿宋" w:cs="方正仿宋简体"/>
          <w:b/>
          <w:bCs/>
          <w:color w:val="000000"/>
          <w:sz w:val="32"/>
          <w:szCs w:val="32"/>
        </w:rPr>
        <w:t>41</w:t>
      </w:r>
      <w:r>
        <w:rPr>
          <w:rFonts w:ascii="方正仿宋简体" w:eastAsia="方正仿宋简体" w:hAnsi="文星仿宋" w:cs="方正仿宋简体" w:hint="eastAsia"/>
          <w:b/>
          <w:bCs/>
          <w:color w:val="000000"/>
          <w:sz w:val="32"/>
          <w:szCs w:val="32"/>
        </w:rPr>
        <w:t>件，其中，涉及市政府行政诉讼</w:t>
      </w:r>
      <w:r>
        <w:rPr>
          <w:rFonts w:ascii="方正仿宋简体" w:eastAsia="方正仿宋简体" w:hAnsi="文星仿宋" w:cs="方正仿宋简体"/>
          <w:b/>
          <w:bCs/>
          <w:color w:val="000000"/>
          <w:sz w:val="32"/>
          <w:szCs w:val="32"/>
        </w:rPr>
        <w:t>2</w:t>
      </w:r>
      <w:r>
        <w:rPr>
          <w:rFonts w:ascii="方正仿宋简体" w:eastAsia="方正仿宋简体" w:hAnsi="文星仿宋" w:cs="方正仿宋简体" w:hint="eastAsia"/>
          <w:b/>
          <w:bCs/>
          <w:color w:val="000000"/>
          <w:sz w:val="32"/>
          <w:szCs w:val="32"/>
        </w:rPr>
        <w:t>件，均胜诉。</w:t>
      </w: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年，全市各级各部门政府信息公开申请未向申请人收取任何费用。</w:t>
      </w:r>
    </w:p>
    <w:p w:rsidR="00FA7809" w:rsidRDefault="00FA7809" w:rsidP="00167A12">
      <w:pPr>
        <w:wordWrap w:val="0"/>
        <w:jc w:val="center"/>
      </w:pPr>
      <w:r w:rsidRPr="00167A12">
        <w:pict>
          <v:shape id="_x0000_i1027" type="#_x0000_t75" style="width:6in;height:292.5pt">
            <v:imagedata r:id="rId8" o:title=""/>
          </v:shape>
        </w:pict>
      </w:r>
    </w:p>
    <w:p w:rsidR="00FA7809" w:rsidRPr="00167A12" w:rsidRDefault="00FA7809" w:rsidP="00167A12">
      <w:pPr>
        <w:wordWrap w:val="0"/>
        <w:jc w:val="center"/>
      </w:pPr>
      <w:r w:rsidRPr="00167A12">
        <w:pict>
          <v:shape id="_x0000_i1028" type="#_x0000_t75" style="width:433.5pt;height:300pt">
            <v:imagedata r:id="rId9" o:title=""/>
          </v:shape>
        </w:pict>
      </w:r>
    </w:p>
    <w:p w:rsidR="00FA7809" w:rsidRDefault="00FA7809" w:rsidP="00167A12">
      <w:pPr>
        <w:wordWrap w:val="0"/>
        <w:jc w:val="center"/>
        <w:rPr>
          <w:rFonts w:ascii="方正仿宋简体" w:eastAsia="方正仿宋简体" w:hAnsi="文星仿宋"/>
          <w:b/>
          <w:bCs/>
          <w:color w:val="000000"/>
          <w:sz w:val="32"/>
          <w:szCs w:val="32"/>
        </w:rPr>
      </w:pPr>
    </w:p>
    <w:p w:rsidR="00FA7809" w:rsidRDefault="00FA7809" w:rsidP="00417CF4">
      <w:pPr>
        <w:wordWrap w:val="0"/>
        <w:spacing w:line="590" w:lineRule="exact"/>
        <w:ind w:firstLineChars="200" w:firstLine="31680"/>
        <w:rPr>
          <w:rFonts w:ascii="方正楷体简体" w:eastAsia="方正楷体简体" w:hAnsi="文星仿宋"/>
          <w:b/>
          <w:bCs/>
          <w:color w:val="000000"/>
          <w:sz w:val="32"/>
          <w:szCs w:val="32"/>
        </w:rPr>
      </w:pPr>
      <w:r>
        <w:rPr>
          <w:rFonts w:ascii="方正楷体简体" w:eastAsia="方正楷体简体" w:hAnsi="文星仿宋" w:cs="方正楷体简体" w:hint="eastAsia"/>
          <w:b/>
          <w:bCs/>
          <w:color w:val="000000"/>
          <w:sz w:val="32"/>
          <w:szCs w:val="32"/>
        </w:rPr>
        <w:t>（四）政府信息管理情况</w:t>
      </w:r>
    </w:p>
    <w:p w:rsidR="00FA7809" w:rsidRDefault="00FA7809" w:rsidP="00417CF4">
      <w:pPr>
        <w:wordWrap w:val="0"/>
        <w:spacing w:line="590" w:lineRule="exact"/>
        <w:ind w:firstLineChars="200" w:firstLine="31680"/>
        <w:rPr>
          <w:rFonts w:ascii="方正仿宋简体" w:eastAsia="方正仿宋简体" w:hAnsi="文星仿宋"/>
          <w:b/>
          <w:bCs/>
          <w:color w:val="000000"/>
          <w:sz w:val="32"/>
          <w:szCs w:val="32"/>
        </w:rPr>
      </w:pPr>
      <w:r>
        <w:rPr>
          <w:rFonts w:ascii="方正仿宋简体" w:eastAsia="方正仿宋简体" w:hAnsi="文星仿宋" w:cs="方正仿宋简体" w:hint="eastAsia"/>
          <w:b/>
          <w:bCs/>
          <w:color w:val="000000"/>
          <w:sz w:val="32"/>
          <w:szCs w:val="32"/>
        </w:rPr>
        <w:t>一是加强公开组织领导。市委、市政府高度重视政府信息管理工作，市政府第</w:t>
      </w:r>
      <w:r>
        <w:rPr>
          <w:rFonts w:ascii="方正仿宋简体" w:eastAsia="方正仿宋简体" w:hAnsi="文星仿宋" w:cs="方正仿宋简体"/>
          <w:b/>
          <w:bCs/>
          <w:color w:val="000000"/>
          <w:sz w:val="32"/>
          <w:szCs w:val="32"/>
        </w:rPr>
        <w:t>55</w:t>
      </w:r>
      <w:r>
        <w:rPr>
          <w:rFonts w:ascii="方正仿宋简体" w:eastAsia="方正仿宋简体" w:hAnsi="文星仿宋" w:cs="方正仿宋简体" w:hint="eastAsia"/>
          <w:b/>
          <w:bCs/>
          <w:color w:val="000000"/>
          <w:sz w:val="32"/>
          <w:szCs w:val="32"/>
        </w:rPr>
        <w:t>次常务会议专题研究全市政务公开工作，市政府主要领导、分管领导多次对政务公开工作作出批示。机构改革后，及时调整济宁市政务公开领导小组，进一步完善政务公开协调机制，统筹规划全市政务公开工作。根据《关于印发</w:t>
      </w:r>
      <w:r>
        <w:rPr>
          <w:rFonts w:ascii="方正仿宋简体" w:eastAsia="方正仿宋简体" w:hAnsi="文星仿宋" w:cs="方正仿宋简体"/>
          <w:b/>
          <w:bCs/>
          <w:color w:val="000000"/>
          <w:sz w:val="32"/>
          <w:szCs w:val="32"/>
        </w:rPr>
        <w:t>&lt;</w:t>
      </w:r>
      <w:r>
        <w:rPr>
          <w:rFonts w:ascii="方正仿宋简体" w:eastAsia="方正仿宋简体" w:hAnsi="文星仿宋" w:cs="方正仿宋简体" w:hint="eastAsia"/>
          <w:b/>
          <w:bCs/>
          <w:color w:val="000000"/>
          <w:sz w:val="32"/>
          <w:szCs w:val="32"/>
        </w:rPr>
        <w:t>济宁市人民政府办公室职能配置、内设机构和人员编制规定</w:t>
      </w:r>
      <w:r>
        <w:rPr>
          <w:rFonts w:ascii="方正仿宋简体" w:eastAsia="方正仿宋简体" w:hAnsi="文星仿宋" w:cs="方正仿宋简体"/>
          <w:b/>
          <w:bCs/>
          <w:color w:val="000000"/>
          <w:sz w:val="32"/>
          <w:szCs w:val="32"/>
        </w:rPr>
        <w:t>&gt;</w:t>
      </w:r>
      <w:r>
        <w:rPr>
          <w:rFonts w:ascii="方正仿宋简体" w:eastAsia="方正仿宋简体" w:hAnsi="文星仿宋" w:cs="方正仿宋简体" w:hint="eastAsia"/>
          <w:b/>
          <w:bCs/>
          <w:color w:val="000000"/>
          <w:sz w:val="32"/>
          <w:szCs w:val="32"/>
        </w:rPr>
        <w:t>的通知》（济室字〔</w:t>
      </w: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w:t>
      </w:r>
      <w:r>
        <w:rPr>
          <w:rFonts w:ascii="方正仿宋简体" w:eastAsia="方正仿宋简体" w:hAnsi="文星仿宋" w:cs="方正仿宋简体"/>
          <w:b/>
          <w:bCs/>
          <w:color w:val="000000"/>
          <w:sz w:val="32"/>
          <w:szCs w:val="32"/>
        </w:rPr>
        <w:t>17</w:t>
      </w:r>
      <w:r>
        <w:rPr>
          <w:rFonts w:ascii="方正仿宋简体" w:eastAsia="方正仿宋简体" w:hAnsi="文星仿宋" w:cs="方正仿宋简体" w:hint="eastAsia"/>
          <w:b/>
          <w:bCs/>
          <w:color w:val="000000"/>
          <w:sz w:val="32"/>
          <w:szCs w:val="32"/>
        </w:rPr>
        <w:t>号）要求，市政府办公室专门设立政务公开办公室，负责推进、指导、协调、监督全市政务公开工作。各级各部门均明确了政务公开分管领导、负责科室和工作人员，建立上下联动、共同推进的政务公开工作机制。二是健全信息管理制度。建立完善政府信息制作、获取、保存、处理等方面工作制度。在制发文件时，对文件公开属性进行明确标识，从源头上保障了公开信息不涉密、涉密信息不公开。严格遵守“先审查、后公开”原则，修订完善公开审查流程，建立完善逐级审查制度。政府信息公开前，先填写《政府信息公开审批表》报有关科室和领导审核，经审查同意后按规定程序予以公开。加大信息公开力度，探索创新依申请转主动公开工作，印发了《济宁市人民政府办公室关于做好政府信息依申请转主动公开工作的通知》（市府办通知〔</w:t>
      </w: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w:t>
      </w:r>
      <w:r>
        <w:rPr>
          <w:rFonts w:ascii="方正仿宋简体" w:eastAsia="方正仿宋简体" w:hAnsi="文星仿宋" w:cs="方正仿宋简体"/>
          <w:b/>
          <w:bCs/>
          <w:color w:val="000000"/>
          <w:sz w:val="32"/>
          <w:szCs w:val="32"/>
        </w:rPr>
        <w:t>25</w:t>
      </w:r>
      <w:r>
        <w:rPr>
          <w:rFonts w:ascii="方正仿宋简体" w:eastAsia="方正仿宋简体" w:hAnsi="文星仿宋" w:cs="方正仿宋简体" w:hint="eastAsia"/>
          <w:b/>
          <w:bCs/>
          <w:color w:val="000000"/>
          <w:sz w:val="32"/>
          <w:szCs w:val="32"/>
        </w:rPr>
        <w:t>号），严格把关政府信息属性转变流程，对标注依申请公开属性的政府信息加强管理。三是细化任务落实责任。市政府办公室印发了《关于印发</w:t>
      </w: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年政务公开工作任务分解表的通知》（济政办发〔</w:t>
      </w: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w:t>
      </w:r>
      <w:r>
        <w:rPr>
          <w:rFonts w:ascii="方正仿宋简体" w:eastAsia="方正仿宋简体" w:hAnsi="文星仿宋" w:cs="方正仿宋简体"/>
          <w:b/>
          <w:bCs/>
          <w:color w:val="000000"/>
          <w:sz w:val="32"/>
          <w:szCs w:val="32"/>
        </w:rPr>
        <w:t>8</w:t>
      </w:r>
      <w:r>
        <w:rPr>
          <w:rFonts w:ascii="方正仿宋简体" w:eastAsia="方正仿宋简体" w:hAnsi="文星仿宋" w:cs="方正仿宋简体" w:hint="eastAsia"/>
          <w:b/>
          <w:bCs/>
          <w:color w:val="000000"/>
          <w:sz w:val="32"/>
          <w:szCs w:val="32"/>
        </w:rPr>
        <w:t>号），对涉及各级各部门的政府信息公开任务细化分解，落实到具体单位，明确公开时限，严格追究不按要求公开相关信息单位责任。根据机构改革后职能的变化情况，及时添加、删减政务公开目录节点，并对原有信息进行全面梳理排查，做好政府信息公开留存归档工作，防止出现政府信息管理“断档”，保障了政府信息管理工作的有序衔接。</w:t>
      </w:r>
    </w:p>
    <w:p w:rsidR="00FA7809" w:rsidRDefault="00FA7809" w:rsidP="00417CF4">
      <w:pPr>
        <w:wordWrap w:val="0"/>
        <w:spacing w:line="610" w:lineRule="exact"/>
        <w:ind w:firstLineChars="200" w:firstLine="31680"/>
        <w:rPr>
          <w:rFonts w:ascii="方正楷体简体" w:eastAsia="方正楷体简体" w:hAnsi="文星仿宋"/>
          <w:b/>
          <w:bCs/>
          <w:color w:val="000000"/>
          <w:sz w:val="32"/>
          <w:szCs w:val="32"/>
        </w:rPr>
      </w:pPr>
      <w:r>
        <w:rPr>
          <w:rFonts w:ascii="方正楷体简体" w:eastAsia="方正楷体简体" w:hAnsi="文星仿宋" w:cs="方正楷体简体" w:hint="eastAsia"/>
          <w:b/>
          <w:bCs/>
          <w:color w:val="000000"/>
          <w:sz w:val="32"/>
          <w:szCs w:val="32"/>
        </w:rPr>
        <w:t>（五）平台建设情况</w:t>
      </w:r>
    </w:p>
    <w:p w:rsidR="00FA7809" w:rsidRDefault="00FA7809" w:rsidP="00417CF4">
      <w:pPr>
        <w:wordWrap w:val="0"/>
        <w:spacing w:line="620" w:lineRule="exact"/>
        <w:ind w:firstLineChars="200" w:firstLine="31680"/>
        <w:rPr>
          <w:rFonts w:ascii="方正仿宋简体" w:eastAsia="方正仿宋简体" w:hAnsi="文星仿宋"/>
          <w:b/>
          <w:bCs/>
          <w:color w:val="000000"/>
          <w:sz w:val="32"/>
          <w:szCs w:val="32"/>
        </w:rPr>
      </w:pPr>
      <w:r>
        <w:rPr>
          <w:rFonts w:ascii="方正仿宋简体" w:eastAsia="方正仿宋简体" w:hAnsi="文星仿宋" w:cs="方正仿宋简体" w:hint="eastAsia"/>
          <w:b/>
          <w:bCs/>
          <w:color w:val="000000"/>
          <w:sz w:val="32"/>
          <w:szCs w:val="32"/>
        </w:rPr>
        <w:t>一是优化政府网站。全面升级改版政府门户网站，优化调整栏目设置，根据国家、省对政务公开工作最新要求及时调整栏目设置，增加二级、三级导航页和栏目页，提升搜索查询功能，为公众查阅提供更加便利、便捷条件。</w:t>
      </w: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年，市政府门户网站发布政府信息</w:t>
      </w:r>
      <w:r>
        <w:rPr>
          <w:rFonts w:ascii="方正仿宋简体" w:eastAsia="方正仿宋简体" w:hAnsi="文星仿宋" w:cs="方正仿宋简体"/>
          <w:b/>
          <w:bCs/>
          <w:color w:val="000000"/>
          <w:sz w:val="32"/>
          <w:szCs w:val="32"/>
        </w:rPr>
        <w:t>18273</w:t>
      </w:r>
      <w:r>
        <w:rPr>
          <w:rFonts w:ascii="方正仿宋简体" w:eastAsia="方正仿宋简体" w:hAnsi="文星仿宋" w:cs="方正仿宋简体" w:hint="eastAsia"/>
          <w:b/>
          <w:bCs/>
          <w:color w:val="000000"/>
          <w:sz w:val="32"/>
          <w:szCs w:val="32"/>
        </w:rPr>
        <w:t>条，充分发挥政府信息公开第一平台作用。二是发布政府公报。免费提供公报给各部门及档案馆、图书馆、政务服务大厅等政府信息公开查阅场所，及时更新市政府门户网站公报数据库。</w:t>
      </w: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年，</w:t>
      </w:r>
      <w:r>
        <w:rPr>
          <w:rFonts w:ascii="方正仿宋简体" w:eastAsia="方正仿宋简体" w:hAnsi="文星仿宋" w:cs="方正仿宋简体" w:hint="eastAsia"/>
          <w:b/>
          <w:bCs/>
          <w:color w:val="000000"/>
          <w:spacing w:val="-6"/>
          <w:sz w:val="32"/>
          <w:szCs w:val="32"/>
        </w:rPr>
        <w:t>共编辑出版《济宁市人</w:t>
      </w:r>
      <w:bookmarkStart w:id="3" w:name="_GoBack"/>
      <w:bookmarkEnd w:id="3"/>
      <w:r>
        <w:rPr>
          <w:rFonts w:ascii="方正仿宋简体" w:eastAsia="方正仿宋简体" w:hAnsi="文星仿宋" w:cs="方正仿宋简体" w:hint="eastAsia"/>
          <w:b/>
          <w:bCs/>
          <w:color w:val="000000"/>
          <w:spacing w:val="-6"/>
          <w:sz w:val="32"/>
          <w:szCs w:val="32"/>
        </w:rPr>
        <w:t>民政府公报》</w:t>
      </w:r>
      <w:r>
        <w:rPr>
          <w:rFonts w:ascii="方正仿宋简体" w:eastAsia="方正仿宋简体" w:hAnsi="文星仿宋" w:cs="方正仿宋简体"/>
          <w:b/>
          <w:bCs/>
          <w:color w:val="000000"/>
          <w:spacing w:val="-6"/>
          <w:sz w:val="32"/>
          <w:szCs w:val="32"/>
        </w:rPr>
        <w:t>12</w:t>
      </w:r>
      <w:r>
        <w:rPr>
          <w:rFonts w:ascii="方正仿宋简体" w:eastAsia="方正仿宋简体" w:hAnsi="文星仿宋" w:cs="方正仿宋简体" w:hint="eastAsia"/>
          <w:b/>
          <w:bCs/>
          <w:color w:val="000000"/>
          <w:spacing w:val="-6"/>
          <w:sz w:val="32"/>
          <w:szCs w:val="32"/>
        </w:rPr>
        <w:t>期</w:t>
      </w:r>
      <w:r>
        <w:rPr>
          <w:rFonts w:ascii="方正仿宋简体" w:eastAsia="方正仿宋简体" w:hAnsi="文星仿宋" w:cs="方正仿宋简体" w:hint="eastAsia"/>
          <w:b/>
          <w:bCs/>
          <w:color w:val="000000"/>
          <w:sz w:val="32"/>
          <w:szCs w:val="32"/>
        </w:rPr>
        <w:t>、</w:t>
      </w:r>
      <w:r>
        <w:rPr>
          <w:rFonts w:ascii="方正仿宋简体" w:eastAsia="方正仿宋简体" w:hAnsi="文星仿宋" w:cs="方正仿宋简体"/>
          <w:b/>
          <w:bCs/>
          <w:color w:val="000000"/>
          <w:sz w:val="32"/>
          <w:szCs w:val="32"/>
        </w:rPr>
        <w:t>132000</w:t>
      </w:r>
      <w:r>
        <w:rPr>
          <w:rFonts w:ascii="方正仿宋简体" w:eastAsia="方正仿宋简体" w:hAnsi="文星仿宋" w:cs="方正仿宋简体" w:hint="eastAsia"/>
          <w:b/>
          <w:bCs/>
          <w:color w:val="000000"/>
          <w:sz w:val="32"/>
          <w:szCs w:val="32"/>
        </w:rPr>
        <w:t>份，刊登市政府文件、市政府办公室文件、部门文件、人事任免、大事记等</w:t>
      </w:r>
      <w:r>
        <w:rPr>
          <w:rFonts w:ascii="方正仿宋简体" w:eastAsia="方正仿宋简体" w:hAnsi="文星仿宋" w:cs="方正仿宋简体"/>
          <w:b/>
          <w:bCs/>
          <w:color w:val="000000"/>
          <w:sz w:val="32"/>
          <w:szCs w:val="32"/>
        </w:rPr>
        <w:t>108</w:t>
      </w:r>
      <w:r>
        <w:rPr>
          <w:rFonts w:ascii="方正仿宋简体" w:eastAsia="方正仿宋简体" w:hAnsi="文星仿宋" w:cs="方正仿宋简体" w:hint="eastAsia"/>
          <w:b/>
          <w:bCs/>
          <w:color w:val="000000"/>
          <w:sz w:val="32"/>
          <w:szCs w:val="32"/>
        </w:rPr>
        <w:t>篇。</w:t>
      </w:r>
      <w:r>
        <w:rPr>
          <w:rFonts w:ascii="方正仿宋简体" w:eastAsia="方正仿宋简体" w:hAnsi="文星仿宋" w:cs="方正仿宋简体" w:hint="eastAsia"/>
          <w:b/>
          <w:bCs/>
          <w:color w:val="000000"/>
          <w:spacing w:val="-20"/>
          <w:sz w:val="32"/>
          <w:szCs w:val="32"/>
        </w:rPr>
        <w:t>三是召开新闻发布会。</w:t>
      </w:r>
      <w:r>
        <w:rPr>
          <w:rFonts w:ascii="方正仿宋简体" w:eastAsia="方正仿宋简体" w:hAnsi="文星仿宋" w:cs="方正仿宋简体"/>
          <w:b/>
          <w:bCs/>
          <w:color w:val="000000"/>
          <w:spacing w:val="-20"/>
          <w:sz w:val="32"/>
          <w:szCs w:val="32"/>
        </w:rPr>
        <w:t>2019</w:t>
      </w:r>
      <w:r>
        <w:rPr>
          <w:rFonts w:ascii="方正仿宋简体" w:eastAsia="方正仿宋简体" w:hAnsi="文星仿宋" w:cs="方正仿宋简体" w:hint="eastAsia"/>
          <w:b/>
          <w:bCs/>
          <w:color w:val="000000"/>
          <w:spacing w:val="-20"/>
          <w:sz w:val="32"/>
          <w:szCs w:val="32"/>
        </w:rPr>
        <w:t>年，</w:t>
      </w:r>
      <w:r>
        <w:rPr>
          <w:rFonts w:ascii="方正仿宋简体" w:eastAsia="方正仿宋简体" w:hAnsi="文星仿宋" w:cs="方正仿宋简体" w:hint="eastAsia"/>
          <w:b/>
          <w:bCs/>
          <w:color w:val="000000"/>
          <w:sz w:val="32"/>
          <w:szCs w:val="32"/>
        </w:rPr>
        <w:t>市政府积极依托新闻媒体推进政务公开工作，先后召开《关于进一步稳定和扩大就业的实施意见》、扫黑除恶专项斗争济宁战役“攻坚战”、《济宁市养犬管理条例》、民营经济政策、《关于禁止燃放烟花爆竹的通告》等</w:t>
      </w:r>
      <w:r>
        <w:rPr>
          <w:rFonts w:ascii="方正仿宋简体" w:eastAsia="方正仿宋简体" w:hAnsi="文星仿宋" w:cs="方正仿宋简体"/>
          <w:b/>
          <w:bCs/>
          <w:color w:val="000000"/>
          <w:sz w:val="32"/>
          <w:szCs w:val="32"/>
        </w:rPr>
        <w:t>12</w:t>
      </w:r>
      <w:r>
        <w:rPr>
          <w:rFonts w:ascii="方正仿宋简体" w:eastAsia="方正仿宋简体" w:hAnsi="文星仿宋" w:cs="方正仿宋简体" w:hint="eastAsia"/>
          <w:b/>
          <w:bCs/>
          <w:color w:val="000000"/>
          <w:sz w:val="32"/>
          <w:szCs w:val="32"/>
        </w:rPr>
        <w:t>次新闻发布会。四是建设政务“两微一端”。</w:t>
      </w: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年，各级各部门积极推进“两微一端”建设，更新完善“济宁发布”微博、“济宁政务”微信公众号，构建“济时通”政务信息客户端。主动运用政务微博、微信及</w:t>
      </w:r>
      <w:r>
        <w:rPr>
          <w:rFonts w:ascii="方正仿宋简体" w:eastAsia="方正仿宋简体" w:hAnsi="文星仿宋" w:cs="方正仿宋简体"/>
          <w:b/>
          <w:bCs/>
          <w:color w:val="000000"/>
          <w:sz w:val="32"/>
          <w:szCs w:val="32"/>
        </w:rPr>
        <w:t>APP</w:t>
      </w:r>
      <w:r>
        <w:rPr>
          <w:rFonts w:ascii="方正仿宋简体" w:eastAsia="方正仿宋简体" w:hAnsi="文星仿宋" w:cs="方正仿宋简体" w:hint="eastAsia"/>
          <w:b/>
          <w:bCs/>
          <w:color w:val="000000"/>
          <w:sz w:val="32"/>
          <w:szCs w:val="32"/>
        </w:rPr>
        <w:t>等新媒体，充分发挥其传播快、覆盖广、社会渗透力强、舆论生成迅速的优势，多形式发布，分众化传播，形成了政府信息公开新态势。全市</w:t>
      </w:r>
      <w:r>
        <w:rPr>
          <w:rFonts w:ascii="方正仿宋简体" w:eastAsia="方正仿宋简体" w:hAnsi="文星仿宋" w:cs="方正仿宋简体"/>
          <w:b/>
          <w:bCs/>
          <w:color w:val="000000"/>
          <w:sz w:val="32"/>
          <w:szCs w:val="32"/>
        </w:rPr>
        <w:t>47</w:t>
      </w:r>
      <w:r>
        <w:rPr>
          <w:rFonts w:ascii="方正仿宋简体" w:eastAsia="方正仿宋简体" w:hAnsi="文星仿宋" w:cs="方正仿宋简体" w:hint="eastAsia"/>
          <w:b/>
          <w:bCs/>
          <w:color w:val="000000"/>
          <w:sz w:val="32"/>
          <w:szCs w:val="32"/>
        </w:rPr>
        <w:t>个市直部门（单位）、</w:t>
      </w:r>
      <w:r>
        <w:rPr>
          <w:rFonts w:ascii="方正仿宋简体" w:eastAsia="方正仿宋简体" w:hAnsi="文星仿宋" w:cs="方正仿宋简体"/>
          <w:b/>
          <w:bCs/>
          <w:color w:val="000000"/>
          <w:sz w:val="32"/>
          <w:szCs w:val="32"/>
        </w:rPr>
        <w:t>11</w:t>
      </w:r>
      <w:r>
        <w:rPr>
          <w:rFonts w:ascii="方正仿宋简体" w:eastAsia="方正仿宋简体" w:hAnsi="文星仿宋" w:cs="方正仿宋简体" w:hint="eastAsia"/>
          <w:b/>
          <w:bCs/>
          <w:color w:val="000000"/>
          <w:sz w:val="32"/>
          <w:szCs w:val="32"/>
        </w:rPr>
        <w:t>个县（市、区）人民政府，济宁高新区、太白湖新区、济宁经济技术开发区管委会开通了政务微信公众订阅号，全部加入“济宁政务微信圈”。通过政务微博、微信公开政府信息</w:t>
      </w:r>
      <w:r>
        <w:rPr>
          <w:rFonts w:ascii="方正仿宋简体" w:eastAsia="方正仿宋简体" w:hAnsi="文星仿宋" w:cs="方正仿宋简体"/>
          <w:b/>
          <w:bCs/>
          <w:color w:val="000000"/>
          <w:sz w:val="32"/>
          <w:szCs w:val="32"/>
        </w:rPr>
        <w:t>4</w:t>
      </w:r>
      <w:r>
        <w:rPr>
          <w:rFonts w:ascii="方正仿宋简体" w:eastAsia="方正仿宋简体" w:hAnsi="文星仿宋" w:cs="方正仿宋简体" w:hint="eastAsia"/>
          <w:b/>
          <w:bCs/>
          <w:color w:val="000000"/>
          <w:sz w:val="32"/>
          <w:szCs w:val="32"/>
        </w:rPr>
        <w:t>万余条，政务微博、微信与公众互动交流的作用日益增强。五是打造政务公开体验区。依托各级档案馆、图书馆、政务服务大厅、社保服务大厅等场所打造济宁市政务公开体验区，设置政府信息公开公共查阅点</w:t>
      </w:r>
      <w:r>
        <w:rPr>
          <w:rFonts w:ascii="方正仿宋简体" w:eastAsia="方正仿宋简体" w:hAnsi="文星仿宋" w:cs="方正仿宋简体"/>
          <w:b/>
          <w:bCs/>
          <w:color w:val="000000"/>
          <w:sz w:val="32"/>
          <w:szCs w:val="32"/>
        </w:rPr>
        <w:t>380</w:t>
      </w:r>
      <w:r>
        <w:rPr>
          <w:rFonts w:ascii="方正仿宋简体" w:eastAsia="方正仿宋简体" w:hAnsi="文星仿宋" w:cs="方正仿宋简体" w:hint="eastAsia"/>
          <w:b/>
          <w:bCs/>
          <w:color w:val="000000"/>
          <w:sz w:val="32"/>
          <w:szCs w:val="32"/>
        </w:rPr>
        <w:t>多个，安装大型展示屏、电脑终端等设备，供群众查阅相关政策和信息，方便群众和企业查阅，全年共接待查阅人数约</w:t>
      </w:r>
      <w:r>
        <w:rPr>
          <w:rFonts w:ascii="方正仿宋简体" w:eastAsia="方正仿宋简体" w:hAnsi="文星仿宋" w:cs="方正仿宋简体"/>
          <w:b/>
          <w:bCs/>
          <w:color w:val="000000"/>
          <w:sz w:val="32"/>
          <w:szCs w:val="32"/>
        </w:rPr>
        <w:t>3</w:t>
      </w:r>
      <w:r>
        <w:rPr>
          <w:rFonts w:ascii="方正仿宋简体" w:eastAsia="方正仿宋简体" w:hAnsi="文星仿宋" w:cs="方正仿宋简体" w:hint="eastAsia"/>
          <w:b/>
          <w:bCs/>
          <w:color w:val="000000"/>
          <w:sz w:val="32"/>
          <w:szCs w:val="32"/>
        </w:rPr>
        <w:t>万人次。六是接听政务热线。</w:t>
      </w: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年，政务热线共受理群众来话</w:t>
      </w:r>
      <w:r>
        <w:rPr>
          <w:rFonts w:ascii="方正仿宋简体" w:eastAsia="方正仿宋简体" w:hAnsi="文星仿宋" w:cs="方正仿宋简体"/>
          <w:b/>
          <w:bCs/>
          <w:color w:val="000000"/>
          <w:sz w:val="32"/>
          <w:szCs w:val="32"/>
        </w:rPr>
        <w:t>799316</w:t>
      </w:r>
      <w:r>
        <w:rPr>
          <w:rFonts w:ascii="方正仿宋简体" w:eastAsia="方正仿宋简体" w:hAnsi="文星仿宋" w:cs="方正仿宋简体" w:hint="eastAsia"/>
          <w:b/>
          <w:bCs/>
          <w:color w:val="000000"/>
          <w:sz w:val="32"/>
          <w:szCs w:val="32"/>
        </w:rPr>
        <w:t>次，受理市政府网站《市长信箱》来信</w:t>
      </w:r>
      <w:r>
        <w:rPr>
          <w:rFonts w:ascii="方正仿宋简体" w:eastAsia="方正仿宋简体" w:hAnsi="文星仿宋" w:cs="方正仿宋简体"/>
          <w:b/>
          <w:bCs/>
          <w:color w:val="000000"/>
          <w:sz w:val="32"/>
          <w:szCs w:val="32"/>
        </w:rPr>
        <w:t>4969</w:t>
      </w:r>
      <w:r>
        <w:rPr>
          <w:rFonts w:ascii="方正仿宋简体" w:eastAsia="方正仿宋简体" w:hAnsi="文星仿宋" w:cs="方正仿宋简体" w:hint="eastAsia"/>
          <w:b/>
          <w:bCs/>
          <w:color w:val="000000"/>
          <w:sz w:val="32"/>
          <w:szCs w:val="32"/>
        </w:rPr>
        <w:t>件，承办省政务服务热线</w:t>
      </w:r>
      <w:r>
        <w:rPr>
          <w:rFonts w:ascii="方正仿宋简体" w:eastAsia="方正仿宋简体" w:hAnsi="文星仿宋" w:cs="方正仿宋简体"/>
          <w:b/>
          <w:bCs/>
          <w:color w:val="000000"/>
          <w:sz w:val="32"/>
          <w:szCs w:val="32"/>
        </w:rPr>
        <w:t>17977</w:t>
      </w:r>
      <w:r>
        <w:rPr>
          <w:rFonts w:ascii="方正仿宋简体" w:eastAsia="方正仿宋简体" w:hAnsi="文星仿宋" w:cs="方正仿宋简体" w:hint="eastAsia"/>
          <w:b/>
          <w:bCs/>
          <w:color w:val="000000"/>
          <w:sz w:val="32"/>
          <w:szCs w:val="32"/>
        </w:rPr>
        <w:t>件。</w:t>
      </w:r>
    </w:p>
    <w:p w:rsidR="00FA7809" w:rsidRDefault="00FA7809" w:rsidP="00417CF4">
      <w:pPr>
        <w:wordWrap w:val="0"/>
        <w:spacing w:line="620" w:lineRule="exact"/>
        <w:ind w:firstLineChars="200" w:firstLine="31680"/>
        <w:rPr>
          <w:rFonts w:ascii="方正楷体简体" w:eastAsia="方正楷体简体" w:hAnsi="文星仿宋"/>
          <w:b/>
          <w:bCs/>
          <w:color w:val="000000"/>
          <w:sz w:val="32"/>
          <w:szCs w:val="32"/>
        </w:rPr>
      </w:pPr>
      <w:r>
        <w:rPr>
          <w:rFonts w:ascii="方正楷体简体" w:eastAsia="方正楷体简体" w:hAnsi="文星仿宋" w:cs="方正楷体简体" w:hint="eastAsia"/>
          <w:b/>
          <w:bCs/>
          <w:color w:val="000000"/>
          <w:sz w:val="32"/>
          <w:szCs w:val="32"/>
        </w:rPr>
        <w:t>（六）监督保障情况</w:t>
      </w:r>
    </w:p>
    <w:p w:rsidR="00FA7809" w:rsidRDefault="00FA7809" w:rsidP="00417CF4">
      <w:pPr>
        <w:wordWrap w:val="0"/>
        <w:spacing w:line="620" w:lineRule="exact"/>
        <w:ind w:firstLineChars="200" w:firstLine="31680"/>
        <w:rPr>
          <w:rFonts w:ascii="方正仿宋简体" w:eastAsia="方正仿宋简体" w:hAnsi="文星仿宋"/>
          <w:b/>
          <w:bCs/>
          <w:color w:val="000000"/>
          <w:sz w:val="32"/>
          <w:szCs w:val="32"/>
        </w:rPr>
      </w:pPr>
      <w:r>
        <w:rPr>
          <w:rFonts w:ascii="方正仿宋简体" w:eastAsia="方正仿宋简体" w:hAnsi="文星仿宋" w:cs="方正仿宋简体" w:hint="eastAsia"/>
          <w:b/>
          <w:bCs/>
          <w:color w:val="000000"/>
          <w:sz w:val="32"/>
          <w:szCs w:val="32"/>
        </w:rPr>
        <w:t>一是加大培训力度。建立以政务公开专题业务培训为主，轮训、电话、微信群、</w:t>
      </w:r>
      <w:r>
        <w:rPr>
          <w:rFonts w:ascii="方正仿宋简体" w:eastAsia="方正仿宋简体" w:hAnsi="文星仿宋" w:cs="方正仿宋简体"/>
          <w:b/>
          <w:bCs/>
          <w:color w:val="000000"/>
          <w:sz w:val="32"/>
          <w:szCs w:val="32"/>
        </w:rPr>
        <w:t>QQ</w:t>
      </w:r>
      <w:r>
        <w:rPr>
          <w:rFonts w:ascii="方正仿宋简体" w:eastAsia="方正仿宋简体" w:hAnsi="文星仿宋" w:cs="方正仿宋简体" w:hint="eastAsia"/>
          <w:b/>
          <w:bCs/>
          <w:color w:val="000000"/>
          <w:sz w:val="32"/>
          <w:szCs w:val="32"/>
        </w:rPr>
        <w:t>群、面对面指导等形式为辅的多元化培训机制，全面提升了全市政务公开工作水平。</w:t>
      </w: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年，先后组织开展了全市政务公开工作培训会、全市政务公开评估考核培训视频会议，邀请省政府办公厅有关专家对新修订《条例》及政务公开评估考核指标进行专题解读，培训</w:t>
      </w:r>
      <w:r>
        <w:rPr>
          <w:rFonts w:ascii="方正仿宋简体" w:eastAsia="方正仿宋简体" w:hAnsi="文星仿宋" w:cs="方正仿宋简体"/>
          <w:b/>
          <w:bCs/>
          <w:color w:val="000000"/>
          <w:sz w:val="32"/>
          <w:szCs w:val="32"/>
        </w:rPr>
        <w:t>1500</w:t>
      </w:r>
      <w:r>
        <w:rPr>
          <w:rFonts w:ascii="方正仿宋简体" w:eastAsia="方正仿宋简体" w:hAnsi="文星仿宋" w:cs="方正仿宋简体" w:hint="eastAsia"/>
          <w:b/>
          <w:bCs/>
          <w:color w:val="000000"/>
          <w:sz w:val="32"/>
          <w:szCs w:val="32"/>
        </w:rPr>
        <w:t>余人次。二是强化督导检查。建立日常检查和重点抽查相结合的常态化督导制度，下发了《关于开展政务公开工作专项检查的通知》《关于政务公开工作专项检查情况的通报》《关于开展办文办会公开专项检查的通知》《关于办文办会公开专项检查情况的通报》。采用制定台帐、电话督办、现场督查等形式，定期对各县（市、区）、市直部门（单位）工作落实情况进行检查，确保全市政务公开工作全部落实到位。三是加强考核评估。市委、市政府将政务公开工作纳入对市直部门（单位）综合考核，作为定量指标，分值由去年</w:t>
      </w:r>
      <w:r>
        <w:rPr>
          <w:rFonts w:ascii="方正仿宋简体" w:eastAsia="方正仿宋简体" w:hAnsi="文星仿宋" w:cs="方正仿宋简体"/>
          <w:b/>
          <w:bCs/>
          <w:color w:val="000000"/>
          <w:sz w:val="32"/>
          <w:szCs w:val="32"/>
        </w:rPr>
        <w:t>2</w:t>
      </w:r>
      <w:r>
        <w:rPr>
          <w:rFonts w:ascii="方正仿宋简体" w:eastAsia="方正仿宋简体" w:hAnsi="文星仿宋" w:cs="方正仿宋简体" w:hint="eastAsia"/>
          <w:b/>
          <w:bCs/>
          <w:color w:val="000000"/>
          <w:sz w:val="32"/>
          <w:szCs w:val="32"/>
        </w:rPr>
        <w:t>分提高至</w:t>
      </w:r>
      <w:r>
        <w:rPr>
          <w:rFonts w:ascii="方正仿宋简体" w:eastAsia="方正仿宋简体" w:hAnsi="文星仿宋" w:cs="方正仿宋简体"/>
          <w:b/>
          <w:bCs/>
          <w:color w:val="000000"/>
          <w:sz w:val="32"/>
          <w:szCs w:val="32"/>
        </w:rPr>
        <w:t>20</w:t>
      </w:r>
      <w:r>
        <w:rPr>
          <w:rFonts w:ascii="方正仿宋简体" w:eastAsia="方正仿宋简体" w:hAnsi="文星仿宋" w:cs="方正仿宋简体" w:hint="eastAsia"/>
          <w:b/>
          <w:bCs/>
          <w:color w:val="000000"/>
          <w:sz w:val="32"/>
          <w:szCs w:val="32"/>
        </w:rPr>
        <w:t>分。聘请第三方机构独立开展半年评估和年终测评，再结合各级各部门报送的相关材料进行最终评分。根据评估考核情况，对工作不积极、落实不到位的部门单位进行通报批评或约谈整改，追究其相关责任。</w:t>
      </w:r>
    </w:p>
    <w:p w:rsidR="00FA7809" w:rsidRDefault="00FA7809" w:rsidP="00417CF4">
      <w:pPr>
        <w:wordWrap w:val="0"/>
        <w:spacing w:line="620" w:lineRule="exact"/>
        <w:ind w:firstLineChars="200" w:firstLine="31680"/>
        <w:rPr>
          <w:rFonts w:ascii="方正黑体简体" w:eastAsia="方正黑体简体" w:hAnsi="文星仿宋"/>
          <w:b/>
          <w:bCs/>
          <w:color w:val="000000"/>
          <w:sz w:val="32"/>
          <w:szCs w:val="32"/>
        </w:rPr>
      </w:pPr>
      <w:r>
        <w:rPr>
          <w:rFonts w:ascii="方正黑体简体" w:eastAsia="方正黑体简体" w:hAnsi="文星仿宋" w:cs="方正黑体简体" w:hint="eastAsia"/>
          <w:b/>
          <w:bCs/>
          <w:color w:val="000000"/>
          <w:sz w:val="32"/>
          <w:szCs w:val="32"/>
        </w:rPr>
        <w:t>二、主动公开政府信息情况</w:t>
      </w:r>
    </w:p>
    <w:tbl>
      <w:tblPr>
        <w:tblW w:w="8611" w:type="dxa"/>
        <w:jc w:val="center"/>
        <w:tblCellMar>
          <w:left w:w="0" w:type="dxa"/>
          <w:right w:w="0" w:type="dxa"/>
        </w:tblCellMar>
        <w:tblLook w:val="00A0"/>
      </w:tblPr>
      <w:tblGrid>
        <w:gridCol w:w="3095"/>
        <w:gridCol w:w="1870"/>
        <w:gridCol w:w="1775"/>
        <w:gridCol w:w="1871"/>
      </w:tblGrid>
      <w:tr w:rsidR="00FA7809">
        <w:trPr>
          <w:trHeight w:val="544"/>
          <w:jc w:val="center"/>
        </w:trPr>
        <w:tc>
          <w:tcPr>
            <w:tcW w:w="8611" w:type="dxa"/>
            <w:gridSpan w:val="4"/>
            <w:tcBorders>
              <w:top w:val="single" w:sz="8" w:space="0" w:color="auto"/>
              <w:left w:val="single" w:sz="8" w:space="0" w:color="auto"/>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第二十条第（一）项</w:t>
            </w:r>
          </w:p>
        </w:tc>
      </w:tr>
      <w:tr w:rsidR="00FA7809">
        <w:trPr>
          <w:trHeight w:val="969"/>
          <w:jc w:val="center"/>
        </w:trPr>
        <w:tc>
          <w:tcPr>
            <w:tcW w:w="3095" w:type="dxa"/>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center"/>
              <w:rPr>
                <w:rFonts w:ascii="方正仿宋简体" w:eastAsia="方正仿宋简体"/>
                <w:b/>
                <w:bCs/>
                <w:sz w:val="24"/>
                <w:szCs w:val="24"/>
              </w:rPr>
            </w:pPr>
            <w:r>
              <w:rPr>
                <w:rFonts w:ascii="方正仿宋简体" w:eastAsia="方正仿宋简体" w:hAnsi="宋体" w:cs="方正仿宋简体" w:hint="eastAsia"/>
                <w:b/>
                <w:bCs/>
                <w:sz w:val="24"/>
                <w:szCs w:val="24"/>
              </w:rPr>
              <w:t>信息内容</w:t>
            </w:r>
          </w:p>
        </w:tc>
        <w:tc>
          <w:tcPr>
            <w:tcW w:w="1865" w:type="dxa"/>
            <w:tcBorders>
              <w:top w:val="single" w:sz="8" w:space="0" w:color="auto"/>
              <w:left w:val="nil"/>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center"/>
              <w:rPr>
                <w:rFonts w:ascii="方正仿宋简体" w:eastAsia="方正仿宋简体"/>
                <w:b/>
                <w:bCs/>
                <w:sz w:val="24"/>
                <w:szCs w:val="24"/>
              </w:rPr>
            </w:pPr>
            <w:r>
              <w:rPr>
                <w:rFonts w:ascii="方正仿宋简体" w:eastAsia="方正仿宋简体" w:hAnsi="宋体" w:cs="方正仿宋简体" w:hint="eastAsia"/>
                <w:b/>
                <w:bCs/>
                <w:sz w:val="24"/>
                <w:szCs w:val="24"/>
              </w:rPr>
              <w:t>本年新</w:t>
            </w:r>
            <w:r>
              <w:rPr>
                <w:rFonts w:ascii="方正仿宋简体" w:eastAsia="方正仿宋简体" w:hAnsi="宋体"/>
                <w:b/>
                <w:bCs/>
                <w:sz w:val="24"/>
                <w:szCs w:val="24"/>
              </w:rPr>
              <w:br/>
            </w:r>
            <w:r>
              <w:rPr>
                <w:rFonts w:ascii="方正仿宋简体" w:eastAsia="方正仿宋简体" w:cs="方正仿宋简体" w:hint="eastAsia"/>
                <w:b/>
                <w:bCs/>
                <w:sz w:val="24"/>
                <w:szCs w:val="24"/>
              </w:rPr>
              <w:t>制作数量</w:t>
            </w:r>
          </w:p>
        </w:tc>
        <w:tc>
          <w:tcPr>
            <w:tcW w:w="1778" w:type="dxa"/>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FA7809" w:rsidRDefault="00FA7809">
            <w:pPr>
              <w:widowControl/>
              <w:spacing w:line="320" w:lineRule="exact"/>
              <w:jc w:val="center"/>
              <w:rPr>
                <w:rFonts w:ascii="方正仿宋简体" w:eastAsia="方正仿宋简体"/>
                <w:b/>
                <w:bCs/>
                <w:sz w:val="24"/>
                <w:szCs w:val="24"/>
              </w:rPr>
            </w:pPr>
            <w:r>
              <w:rPr>
                <w:rFonts w:ascii="方正仿宋简体" w:eastAsia="方正仿宋简体" w:hAnsi="宋体" w:cs="方正仿宋简体" w:hint="eastAsia"/>
                <w:b/>
                <w:bCs/>
                <w:sz w:val="24"/>
                <w:szCs w:val="24"/>
              </w:rPr>
              <w:t>本年新</w:t>
            </w:r>
            <w:r>
              <w:rPr>
                <w:rFonts w:ascii="方正仿宋简体" w:eastAsia="方正仿宋简体" w:hAnsi="宋体"/>
                <w:b/>
                <w:bCs/>
                <w:sz w:val="24"/>
                <w:szCs w:val="24"/>
              </w:rPr>
              <w:br/>
            </w:r>
            <w:r>
              <w:rPr>
                <w:rFonts w:ascii="方正仿宋简体" w:eastAsia="方正仿宋简体" w:cs="方正仿宋简体" w:hint="eastAsia"/>
                <w:b/>
                <w:bCs/>
                <w:sz w:val="24"/>
                <w:szCs w:val="24"/>
              </w:rPr>
              <w:t>公开数量</w:t>
            </w:r>
          </w:p>
        </w:tc>
        <w:tc>
          <w:tcPr>
            <w:tcW w:w="1871"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center"/>
              <w:rPr>
                <w:rFonts w:ascii="方正仿宋简体" w:eastAsia="方正仿宋简体"/>
                <w:b/>
                <w:bCs/>
                <w:sz w:val="24"/>
                <w:szCs w:val="24"/>
              </w:rPr>
            </w:pPr>
            <w:r>
              <w:rPr>
                <w:rFonts w:ascii="方正仿宋简体" w:eastAsia="方正仿宋简体" w:hAnsi="宋体" w:cs="方正仿宋简体" w:hint="eastAsia"/>
                <w:b/>
                <w:bCs/>
                <w:sz w:val="24"/>
                <w:szCs w:val="24"/>
              </w:rPr>
              <w:t>对外公开总数量</w:t>
            </w:r>
          </w:p>
        </w:tc>
      </w:tr>
      <w:tr w:rsidR="00FA7809">
        <w:trPr>
          <w:trHeight w:val="575"/>
          <w:jc w:val="center"/>
        </w:trPr>
        <w:tc>
          <w:tcPr>
            <w:tcW w:w="3095" w:type="dxa"/>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left"/>
              <w:rPr>
                <w:rFonts w:ascii="方正仿宋简体" w:eastAsia="方正仿宋简体"/>
                <w:b/>
                <w:bCs/>
                <w:sz w:val="24"/>
                <w:szCs w:val="24"/>
              </w:rPr>
            </w:pPr>
            <w:r>
              <w:rPr>
                <w:rFonts w:ascii="方正仿宋简体" w:eastAsia="方正仿宋简体" w:hAnsi="宋体" w:cs="方正仿宋简体" w:hint="eastAsia"/>
                <w:b/>
                <w:bCs/>
                <w:sz w:val="24"/>
                <w:szCs w:val="24"/>
              </w:rPr>
              <w:t>规章</w:t>
            </w:r>
          </w:p>
        </w:tc>
        <w:tc>
          <w:tcPr>
            <w:tcW w:w="1865"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left"/>
              <w:rPr>
                <w:rFonts w:ascii="方正仿宋简体" w:eastAsia="方正仿宋简体"/>
                <w:b/>
                <w:bCs/>
                <w:sz w:val="24"/>
                <w:szCs w:val="24"/>
              </w:rPr>
            </w:pPr>
            <w:r>
              <w:rPr>
                <w:rFonts w:ascii="方正仿宋简体" w:eastAsia="方正仿宋简体" w:hAnsi="宋体" w:cs="方正仿宋简体" w:hint="eastAsia"/>
                <w:b/>
                <w:bCs/>
                <w:sz w:val="24"/>
                <w:szCs w:val="24"/>
              </w:rPr>
              <w:t xml:space="preserve">　　</w:t>
            </w:r>
            <w:r>
              <w:rPr>
                <w:rFonts w:ascii="方正仿宋简体" w:eastAsia="方正仿宋简体" w:hAnsi="宋体" w:cs="方正仿宋简体"/>
                <w:b/>
                <w:bCs/>
                <w:sz w:val="24"/>
                <w:szCs w:val="24"/>
              </w:rPr>
              <w:t>3</w:t>
            </w:r>
          </w:p>
        </w:tc>
        <w:tc>
          <w:tcPr>
            <w:tcW w:w="1778" w:type="dxa"/>
            <w:tcBorders>
              <w:top w:val="nil"/>
              <w:left w:val="nil"/>
              <w:bottom w:val="single" w:sz="8" w:space="0" w:color="auto"/>
              <w:right w:val="single" w:sz="8" w:space="0" w:color="auto"/>
            </w:tcBorders>
            <w:shd w:val="clear" w:color="auto" w:fill="FFFFFF"/>
            <w:tcMar>
              <w:left w:w="108" w:type="dxa"/>
              <w:right w:w="108" w:type="dxa"/>
            </w:tcMar>
            <w:vAlign w:val="center"/>
          </w:tcPr>
          <w:p w:rsidR="00FA7809" w:rsidRDefault="00FA7809">
            <w:pPr>
              <w:widowControl/>
              <w:spacing w:line="320" w:lineRule="exact"/>
              <w:jc w:val="left"/>
              <w:rPr>
                <w:rFonts w:ascii="方正仿宋简体" w:eastAsia="方正仿宋简体"/>
                <w:b/>
                <w:bCs/>
                <w:sz w:val="24"/>
                <w:szCs w:val="24"/>
              </w:rPr>
            </w:pPr>
            <w:r>
              <w:rPr>
                <w:rFonts w:ascii="方正仿宋简体" w:eastAsia="方正仿宋简体" w:hAnsi="宋体"/>
                <w:b/>
                <w:bCs/>
                <w:sz w:val="24"/>
                <w:szCs w:val="24"/>
              </w:rPr>
              <w:t> </w:t>
            </w:r>
            <w:r>
              <w:rPr>
                <w:rFonts w:ascii="方正仿宋简体" w:eastAsia="方正仿宋简体" w:hAnsi="宋体" w:cs="方正仿宋简体"/>
                <w:b/>
                <w:bCs/>
                <w:sz w:val="24"/>
                <w:szCs w:val="24"/>
              </w:rPr>
              <w:t>3</w:t>
            </w:r>
          </w:p>
        </w:tc>
        <w:tc>
          <w:tcPr>
            <w:tcW w:w="1871"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left"/>
              <w:rPr>
                <w:rFonts w:ascii="方正仿宋简体" w:eastAsia="方正仿宋简体"/>
                <w:b/>
                <w:bCs/>
                <w:sz w:val="24"/>
                <w:szCs w:val="24"/>
              </w:rPr>
            </w:pPr>
            <w:r>
              <w:rPr>
                <w:rFonts w:ascii="方正仿宋简体" w:eastAsia="方正仿宋简体" w:hAnsi="宋体" w:cs="方正仿宋简体" w:hint="eastAsia"/>
                <w:b/>
                <w:bCs/>
                <w:sz w:val="24"/>
                <w:szCs w:val="24"/>
              </w:rPr>
              <w:t xml:space="preserve">　</w:t>
            </w:r>
            <w:r>
              <w:rPr>
                <w:rFonts w:ascii="方正仿宋简体" w:eastAsia="方正仿宋简体" w:hAnsi="宋体" w:cs="方正仿宋简体"/>
                <w:b/>
                <w:bCs/>
                <w:sz w:val="24"/>
                <w:szCs w:val="24"/>
              </w:rPr>
              <w:t>10</w:t>
            </w:r>
          </w:p>
        </w:tc>
      </w:tr>
      <w:tr w:rsidR="00FA7809">
        <w:trPr>
          <w:trHeight w:val="518"/>
          <w:jc w:val="center"/>
        </w:trPr>
        <w:tc>
          <w:tcPr>
            <w:tcW w:w="3095" w:type="dxa"/>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left"/>
              <w:rPr>
                <w:rFonts w:ascii="方正仿宋简体" w:eastAsia="方正仿宋简体"/>
                <w:b/>
                <w:bCs/>
                <w:sz w:val="24"/>
                <w:szCs w:val="24"/>
              </w:rPr>
            </w:pPr>
            <w:r>
              <w:rPr>
                <w:rFonts w:ascii="方正仿宋简体" w:eastAsia="方正仿宋简体" w:hAnsi="宋体" w:cs="方正仿宋简体" w:hint="eastAsia"/>
                <w:b/>
                <w:bCs/>
                <w:sz w:val="24"/>
                <w:szCs w:val="24"/>
              </w:rPr>
              <w:t>规范性文件</w:t>
            </w:r>
          </w:p>
        </w:tc>
        <w:tc>
          <w:tcPr>
            <w:tcW w:w="1865"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left"/>
              <w:rPr>
                <w:rFonts w:ascii="方正仿宋简体" w:eastAsia="方正仿宋简体"/>
                <w:b/>
                <w:bCs/>
                <w:sz w:val="24"/>
                <w:szCs w:val="24"/>
              </w:rPr>
            </w:pPr>
            <w:r>
              <w:rPr>
                <w:rFonts w:ascii="方正仿宋简体" w:eastAsia="方正仿宋简体" w:hAnsi="宋体" w:cs="方正仿宋简体" w:hint="eastAsia"/>
                <w:b/>
                <w:bCs/>
                <w:sz w:val="24"/>
                <w:szCs w:val="24"/>
              </w:rPr>
              <w:t xml:space="preserve">　　</w:t>
            </w:r>
            <w:r>
              <w:rPr>
                <w:rFonts w:ascii="方正仿宋简体" w:eastAsia="方正仿宋简体" w:hAnsi="宋体" w:cs="方正仿宋简体"/>
                <w:b/>
                <w:bCs/>
                <w:sz w:val="24"/>
                <w:szCs w:val="24"/>
              </w:rPr>
              <w:t>86</w:t>
            </w:r>
          </w:p>
        </w:tc>
        <w:tc>
          <w:tcPr>
            <w:tcW w:w="1778" w:type="dxa"/>
            <w:tcBorders>
              <w:top w:val="nil"/>
              <w:left w:val="nil"/>
              <w:bottom w:val="single" w:sz="8" w:space="0" w:color="auto"/>
              <w:right w:val="single" w:sz="8" w:space="0" w:color="auto"/>
            </w:tcBorders>
            <w:shd w:val="clear" w:color="auto" w:fill="FFFFFF"/>
            <w:tcMar>
              <w:left w:w="108" w:type="dxa"/>
              <w:right w:w="108" w:type="dxa"/>
            </w:tcMar>
            <w:vAlign w:val="center"/>
          </w:tcPr>
          <w:p w:rsidR="00FA7809" w:rsidRDefault="00FA7809">
            <w:pPr>
              <w:widowControl/>
              <w:spacing w:line="320" w:lineRule="exact"/>
              <w:jc w:val="left"/>
              <w:rPr>
                <w:rFonts w:ascii="方正仿宋简体" w:eastAsia="方正仿宋简体"/>
                <w:b/>
                <w:bCs/>
                <w:sz w:val="24"/>
                <w:szCs w:val="24"/>
              </w:rPr>
            </w:pPr>
            <w:r>
              <w:rPr>
                <w:rFonts w:ascii="方正仿宋简体" w:eastAsia="方正仿宋简体" w:hAnsi="宋体"/>
                <w:b/>
                <w:bCs/>
                <w:sz w:val="24"/>
                <w:szCs w:val="24"/>
              </w:rPr>
              <w:t> </w:t>
            </w:r>
            <w:r>
              <w:rPr>
                <w:rFonts w:ascii="方正仿宋简体" w:eastAsia="方正仿宋简体" w:hAnsi="宋体" w:cs="方正仿宋简体"/>
                <w:b/>
                <w:bCs/>
                <w:sz w:val="24"/>
                <w:szCs w:val="24"/>
              </w:rPr>
              <w:t>86</w:t>
            </w:r>
          </w:p>
        </w:tc>
        <w:tc>
          <w:tcPr>
            <w:tcW w:w="1871"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left"/>
              <w:rPr>
                <w:rFonts w:ascii="方正仿宋简体" w:eastAsia="方正仿宋简体"/>
                <w:b/>
                <w:bCs/>
                <w:sz w:val="24"/>
                <w:szCs w:val="24"/>
              </w:rPr>
            </w:pPr>
            <w:r>
              <w:rPr>
                <w:rFonts w:ascii="方正仿宋简体" w:eastAsia="方正仿宋简体" w:hAnsi="宋体" w:cs="方正仿宋简体" w:hint="eastAsia"/>
                <w:b/>
                <w:bCs/>
                <w:sz w:val="24"/>
                <w:szCs w:val="24"/>
              </w:rPr>
              <w:t xml:space="preserve">　</w:t>
            </w:r>
            <w:r>
              <w:rPr>
                <w:rFonts w:ascii="方正仿宋简体" w:eastAsia="方正仿宋简体" w:hAnsi="宋体" w:cs="方正仿宋简体"/>
                <w:b/>
                <w:bCs/>
                <w:sz w:val="24"/>
                <w:szCs w:val="24"/>
              </w:rPr>
              <w:t>280</w:t>
            </w:r>
          </w:p>
        </w:tc>
      </w:tr>
      <w:tr w:rsidR="00FA7809">
        <w:trPr>
          <w:trHeight w:val="527"/>
          <w:jc w:val="center"/>
        </w:trPr>
        <w:tc>
          <w:tcPr>
            <w:tcW w:w="8611" w:type="dxa"/>
            <w:gridSpan w:val="4"/>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center"/>
              <w:rPr>
                <w:rFonts w:ascii="方正仿宋简体" w:eastAsia="方正仿宋简体"/>
                <w:b/>
                <w:bCs/>
                <w:sz w:val="24"/>
                <w:szCs w:val="24"/>
              </w:rPr>
            </w:pPr>
            <w:r>
              <w:rPr>
                <w:rFonts w:ascii="方正黑体简体" w:eastAsia="方正黑体简体" w:hAnsi="宋体" w:cs="方正黑体简体" w:hint="eastAsia"/>
                <w:b/>
                <w:bCs/>
                <w:sz w:val="24"/>
                <w:szCs w:val="24"/>
              </w:rPr>
              <w:t>第二十条第（五）项</w:t>
            </w:r>
          </w:p>
        </w:tc>
      </w:tr>
      <w:tr w:rsidR="00FA7809">
        <w:trPr>
          <w:trHeight w:val="697"/>
          <w:jc w:val="center"/>
        </w:trPr>
        <w:tc>
          <w:tcPr>
            <w:tcW w:w="3095" w:type="dxa"/>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center"/>
              <w:rPr>
                <w:rFonts w:ascii="方正仿宋简体" w:eastAsia="方正仿宋简体"/>
                <w:b/>
                <w:bCs/>
                <w:sz w:val="24"/>
                <w:szCs w:val="24"/>
              </w:rPr>
            </w:pPr>
            <w:r>
              <w:rPr>
                <w:rFonts w:ascii="方正仿宋简体" w:eastAsia="方正仿宋简体" w:hAnsi="宋体" w:cs="方正仿宋简体" w:hint="eastAsia"/>
                <w:b/>
                <w:bCs/>
                <w:sz w:val="24"/>
                <w:szCs w:val="24"/>
              </w:rPr>
              <w:t>信息内容</w:t>
            </w:r>
          </w:p>
        </w:tc>
        <w:tc>
          <w:tcPr>
            <w:tcW w:w="1865" w:type="dxa"/>
            <w:tcBorders>
              <w:top w:val="single" w:sz="8" w:space="0" w:color="auto"/>
              <w:left w:val="nil"/>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center"/>
              <w:rPr>
                <w:rFonts w:ascii="方正仿宋简体" w:eastAsia="方正仿宋简体"/>
                <w:b/>
                <w:bCs/>
                <w:sz w:val="24"/>
                <w:szCs w:val="24"/>
              </w:rPr>
            </w:pPr>
            <w:r>
              <w:rPr>
                <w:rFonts w:ascii="方正仿宋简体" w:eastAsia="方正仿宋简体" w:hAnsi="宋体" w:cs="方正仿宋简体" w:hint="eastAsia"/>
                <w:b/>
                <w:bCs/>
                <w:sz w:val="24"/>
                <w:szCs w:val="24"/>
              </w:rPr>
              <w:t>上一年项目数量</w:t>
            </w:r>
          </w:p>
        </w:tc>
        <w:tc>
          <w:tcPr>
            <w:tcW w:w="1778" w:type="dxa"/>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FA7809" w:rsidRDefault="00FA7809">
            <w:pPr>
              <w:widowControl/>
              <w:spacing w:line="320" w:lineRule="exact"/>
              <w:jc w:val="center"/>
              <w:rPr>
                <w:rFonts w:ascii="方正仿宋简体" w:eastAsia="方正仿宋简体"/>
                <w:b/>
                <w:bCs/>
                <w:sz w:val="24"/>
                <w:szCs w:val="24"/>
              </w:rPr>
            </w:pPr>
            <w:r>
              <w:rPr>
                <w:rFonts w:ascii="方正仿宋简体" w:eastAsia="方正仿宋简体" w:hAnsi="宋体" w:cs="方正仿宋简体" w:hint="eastAsia"/>
                <w:b/>
                <w:bCs/>
                <w:sz w:val="24"/>
                <w:szCs w:val="24"/>
              </w:rPr>
              <w:t>本年增</w:t>
            </w:r>
            <w:r>
              <w:rPr>
                <w:rFonts w:ascii="方正仿宋简体" w:eastAsia="方正仿宋简体" w:hAnsi="宋体" w:cs="方正仿宋简体"/>
                <w:b/>
                <w:bCs/>
                <w:sz w:val="24"/>
                <w:szCs w:val="24"/>
              </w:rPr>
              <w:t>/</w:t>
            </w:r>
            <w:r>
              <w:rPr>
                <w:rFonts w:ascii="方正仿宋简体" w:eastAsia="方正仿宋简体" w:hAnsi="宋体" w:cs="方正仿宋简体" w:hint="eastAsia"/>
                <w:b/>
                <w:bCs/>
                <w:sz w:val="24"/>
                <w:szCs w:val="24"/>
              </w:rPr>
              <w:t>减</w:t>
            </w:r>
          </w:p>
        </w:tc>
        <w:tc>
          <w:tcPr>
            <w:tcW w:w="1871"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center"/>
              <w:rPr>
                <w:rFonts w:ascii="方正仿宋简体" w:eastAsia="方正仿宋简体"/>
                <w:b/>
                <w:bCs/>
                <w:sz w:val="24"/>
                <w:szCs w:val="24"/>
              </w:rPr>
            </w:pPr>
            <w:r>
              <w:rPr>
                <w:rFonts w:ascii="方正仿宋简体" w:eastAsia="方正仿宋简体" w:hAnsi="宋体" w:cs="方正仿宋简体" w:hint="eastAsia"/>
                <w:b/>
                <w:bCs/>
                <w:sz w:val="24"/>
                <w:szCs w:val="24"/>
              </w:rPr>
              <w:t>处理决定数量</w:t>
            </w:r>
          </w:p>
        </w:tc>
      </w:tr>
      <w:tr w:rsidR="00FA7809">
        <w:trPr>
          <w:trHeight w:val="580"/>
          <w:jc w:val="center"/>
        </w:trPr>
        <w:tc>
          <w:tcPr>
            <w:tcW w:w="3095" w:type="dxa"/>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left"/>
              <w:rPr>
                <w:rFonts w:ascii="方正仿宋简体" w:eastAsia="方正仿宋简体"/>
                <w:b/>
                <w:bCs/>
                <w:sz w:val="24"/>
                <w:szCs w:val="24"/>
              </w:rPr>
            </w:pPr>
            <w:r>
              <w:rPr>
                <w:rFonts w:ascii="方正仿宋简体" w:eastAsia="方正仿宋简体" w:hAnsi="宋体" w:cs="方正仿宋简体" w:hint="eastAsia"/>
                <w:b/>
                <w:bCs/>
                <w:sz w:val="24"/>
                <w:szCs w:val="24"/>
              </w:rPr>
              <w:t>行政许可</w:t>
            </w:r>
          </w:p>
        </w:tc>
        <w:tc>
          <w:tcPr>
            <w:tcW w:w="1870"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left"/>
              <w:rPr>
                <w:rFonts w:ascii="方正仿宋简体" w:eastAsia="方正仿宋简体" w:hAnsi="宋体" w:cs="方正仿宋简体"/>
                <w:b/>
                <w:bCs/>
                <w:sz w:val="24"/>
                <w:szCs w:val="24"/>
              </w:rPr>
            </w:pPr>
            <w:r>
              <w:rPr>
                <w:rFonts w:ascii="方正仿宋简体" w:eastAsia="方正仿宋简体" w:hAnsi="宋体" w:cs="方正仿宋简体" w:hint="eastAsia"/>
                <w:b/>
                <w:bCs/>
                <w:sz w:val="24"/>
                <w:szCs w:val="24"/>
              </w:rPr>
              <w:t xml:space="preserve">　市级</w:t>
            </w:r>
            <w:r>
              <w:rPr>
                <w:rFonts w:ascii="方正仿宋简体" w:eastAsia="方正仿宋简体" w:hAnsi="宋体" w:cs="方正仿宋简体"/>
                <w:b/>
                <w:bCs/>
                <w:sz w:val="24"/>
                <w:szCs w:val="24"/>
              </w:rPr>
              <w:t>236</w:t>
            </w:r>
          </w:p>
          <w:p w:rsidR="00FA7809" w:rsidRDefault="00FA7809">
            <w:pPr>
              <w:widowControl/>
              <w:spacing w:line="320" w:lineRule="exact"/>
              <w:jc w:val="left"/>
              <w:rPr>
                <w:rFonts w:ascii="方正仿宋简体" w:eastAsia="方正仿宋简体" w:hAnsi="宋体"/>
                <w:b/>
                <w:bCs/>
                <w:sz w:val="24"/>
                <w:szCs w:val="24"/>
              </w:rPr>
            </w:pPr>
            <w:r>
              <w:rPr>
                <w:rFonts w:ascii="方正仿宋简体" w:eastAsia="方正仿宋简体" w:hAnsi="宋体" w:cs="方正仿宋简体" w:hint="eastAsia"/>
                <w:b/>
                <w:bCs/>
                <w:sz w:val="24"/>
                <w:szCs w:val="24"/>
              </w:rPr>
              <w:t>（</w:t>
            </w:r>
            <w:r>
              <w:rPr>
                <w:rFonts w:ascii="方正仿宋简体" w:eastAsia="方正仿宋简体" w:hAnsi="方正仿宋简体" w:cs="方正仿宋简体" w:hint="eastAsia"/>
                <w:b/>
                <w:bCs/>
                <w:sz w:val="24"/>
                <w:szCs w:val="24"/>
              </w:rPr>
              <w:t>市级与县市区汇总</w:t>
            </w:r>
            <w:r>
              <w:rPr>
                <w:rFonts w:ascii="方正仿宋简体" w:eastAsia="方正仿宋简体" w:hAnsi="宋体" w:cs="方正仿宋简体"/>
                <w:b/>
                <w:bCs/>
                <w:sz w:val="24"/>
                <w:szCs w:val="24"/>
              </w:rPr>
              <w:t>4355</w:t>
            </w:r>
            <w:r>
              <w:rPr>
                <w:rFonts w:ascii="方正仿宋简体" w:eastAsia="方正仿宋简体" w:hAnsi="宋体" w:cs="方正仿宋简体" w:hint="eastAsia"/>
                <w:b/>
                <w:bCs/>
                <w:sz w:val="24"/>
                <w:szCs w:val="24"/>
              </w:rPr>
              <w:t>）</w:t>
            </w:r>
          </w:p>
        </w:tc>
        <w:tc>
          <w:tcPr>
            <w:tcW w:w="1772"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left"/>
              <w:rPr>
                <w:rFonts w:ascii="方正仿宋简体" w:eastAsia="方正仿宋简体" w:hAnsi="宋体" w:cs="方正仿宋简体"/>
                <w:b/>
                <w:bCs/>
                <w:sz w:val="24"/>
                <w:szCs w:val="24"/>
              </w:rPr>
            </w:pPr>
            <w:r>
              <w:rPr>
                <w:rFonts w:ascii="方正仿宋简体" w:eastAsia="方正仿宋简体" w:hAnsi="宋体" w:cs="方正仿宋简体" w:hint="eastAsia"/>
                <w:b/>
                <w:bCs/>
                <w:sz w:val="24"/>
                <w:szCs w:val="24"/>
              </w:rPr>
              <w:t xml:space="preserve">　市级</w:t>
            </w:r>
            <w:r>
              <w:rPr>
                <w:rFonts w:ascii="方正仿宋简体" w:eastAsia="方正仿宋简体" w:hAnsi="宋体" w:cs="方正仿宋简体"/>
                <w:b/>
                <w:bCs/>
                <w:sz w:val="24"/>
                <w:szCs w:val="24"/>
              </w:rPr>
              <w:t>+23</w:t>
            </w:r>
          </w:p>
          <w:p w:rsidR="00FA7809" w:rsidRDefault="00FA7809">
            <w:pPr>
              <w:widowControl/>
              <w:spacing w:line="320" w:lineRule="exact"/>
              <w:jc w:val="left"/>
              <w:rPr>
                <w:rFonts w:ascii="方正仿宋简体" w:eastAsia="方正仿宋简体" w:hAnsi="宋体"/>
                <w:b/>
                <w:bCs/>
                <w:sz w:val="24"/>
                <w:szCs w:val="24"/>
              </w:rPr>
            </w:pPr>
            <w:r>
              <w:rPr>
                <w:rFonts w:ascii="方正仿宋简体" w:eastAsia="方正仿宋简体" w:hAnsi="宋体" w:cs="方正仿宋简体" w:hint="eastAsia"/>
                <w:b/>
                <w:bCs/>
                <w:sz w:val="24"/>
                <w:szCs w:val="24"/>
              </w:rPr>
              <w:t>（市级与县市区汇总</w:t>
            </w:r>
            <w:r>
              <w:rPr>
                <w:rFonts w:ascii="方正仿宋简体" w:eastAsia="方正仿宋简体" w:hAnsi="宋体" w:cs="方正仿宋简体"/>
                <w:b/>
                <w:bCs/>
                <w:sz w:val="24"/>
                <w:szCs w:val="24"/>
              </w:rPr>
              <w:t>+63</w:t>
            </w:r>
            <w:r>
              <w:rPr>
                <w:rFonts w:ascii="方正仿宋简体" w:eastAsia="方正仿宋简体" w:hAnsi="宋体" w:cs="方正仿宋简体" w:hint="eastAsia"/>
                <w:b/>
                <w:bCs/>
                <w:sz w:val="24"/>
                <w:szCs w:val="24"/>
              </w:rPr>
              <w:t>）</w:t>
            </w:r>
          </w:p>
        </w:tc>
        <w:tc>
          <w:tcPr>
            <w:tcW w:w="1871"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left"/>
              <w:rPr>
                <w:rFonts w:ascii="方正仿宋简体" w:eastAsia="方正仿宋简体"/>
                <w:b/>
                <w:bCs/>
                <w:sz w:val="24"/>
                <w:szCs w:val="24"/>
              </w:rPr>
            </w:pPr>
            <w:r>
              <w:rPr>
                <w:rFonts w:ascii="方正仿宋简体" w:eastAsia="方正仿宋简体" w:hAnsi="宋体" w:cs="方正仿宋简体" w:hint="eastAsia"/>
                <w:b/>
                <w:bCs/>
                <w:sz w:val="24"/>
                <w:szCs w:val="24"/>
              </w:rPr>
              <w:t xml:space="preserve">　</w:t>
            </w:r>
            <w:r>
              <w:rPr>
                <w:rFonts w:ascii="方正仿宋简体" w:eastAsia="方正仿宋简体" w:hAnsi="宋体" w:cs="方正仿宋简体"/>
                <w:b/>
                <w:bCs/>
                <w:sz w:val="24"/>
                <w:szCs w:val="24"/>
              </w:rPr>
              <w:t>198422</w:t>
            </w:r>
          </w:p>
        </w:tc>
      </w:tr>
      <w:tr w:rsidR="00FA7809">
        <w:trPr>
          <w:trHeight w:val="604"/>
          <w:jc w:val="center"/>
        </w:trPr>
        <w:tc>
          <w:tcPr>
            <w:tcW w:w="3095" w:type="dxa"/>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left"/>
              <w:rPr>
                <w:rFonts w:ascii="方正仿宋简体" w:eastAsia="方正仿宋简体"/>
                <w:b/>
                <w:bCs/>
                <w:sz w:val="24"/>
                <w:szCs w:val="24"/>
              </w:rPr>
            </w:pPr>
            <w:r>
              <w:rPr>
                <w:rFonts w:ascii="方正仿宋简体" w:eastAsia="方正仿宋简体" w:hAnsi="宋体" w:cs="方正仿宋简体" w:hint="eastAsia"/>
                <w:b/>
                <w:bCs/>
                <w:sz w:val="24"/>
                <w:szCs w:val="24"/>
              </w:rPr>
              <w:t>其他对外管理服务事项</w:t>
            </w:r>
          </w:p>
        </w:tc>
        <w:tc>
          <w:tcPr>
            <w:tcW w:w="1870"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left"/>
              <w:rPr>
                <w:rFonts w:ascii="方正仿宋简体" w:eastAsia="方正仿宋简体" w:hAnsi="宋体" w:cs="方正仿宋简体"/>
                <w:b/>
                <w:bCs/>
                <w:sz w:val="24"/>
                <w:szCs w:val="24"/>
              </w:rPr>
            </w:pPr>
            <w:r>
              <w:rPr>
                <w:rFonts w:ascii="方正仿宋简体" w:eastAsia="方正仿宋简体" w:hAnsi="宋体" w:cs="方正仿宋简体" w:hint="eastAsia"/>
                <w:b/>
                <w:bCs/>
                <w:sz w:val="24"/>
                <w:szCs w:val="24"/>
              </w:rPr>
              <w:t xml:space="preserve">　市级</w:t>
            </w:r>
            <w:r>
              <w:rPr>
                <w:rFonts w:ascii="方正仿宋简体" w:eastAsia="方正仿宋简体" w:hAnsi="宋体" w:cs="方正仿宋简体"/>
                <w:b/>
                <w:bCs/>
                <w:sz w:val="24"/>
                <w:szCs w:val="24"/>
              </w:rPr>
              <w:t>383</w:t>
            </w:r>
          </w:p>
          <w:p w:rsidR="00FA7809" w:rsidRDefault="00FA7809">
            <w:pPr>
              <w:widowControl/>
              <w:spacing w:line="320" w:lineRule="exact"/>
              <w:jc w:val="left"/>
              <w:rPr>
                <w:rFonts w:ascii="方正仿宋简体" w:eastAsia="方正仿宋简体" w:hAnsi="宋体"/>
                <w:b/>
                <w:bCs/>
                <w:sz w:val="24"/>
                <w:szCs w:val="24"/>
              </w:rPr>
            </w:pPr>
            <w:r>
              <w:rPr>
                <w:rFonts w:ascii="方正仿宋简体" w:eastAsia="方正仿宋简体" w:hAnsi="宋体" w:cs="方正仿宋简体" w:hint="eastAsia"/>
                <w:b/>
                <w:bCs/>
                <w:sz w:val="24"/>
                <w:szCs w:val="24"/>
              </w:rPr>
              <w:t>（市级与县市区汇总</w:t>
            </w:r>
            <w:r>
              <w:rPr>
                <w:rFonts w:ascii="方正仿宋简体" w:eastAsia="方正仿宋简体" w:hAnsi="宋体" w:cs="方正仿宋简体"/>
                <w:b/>
                <w:bCs/>
                <w:sz w:val="24"/>
                <w:szCs w:val="24"/>
              </w:rPr>
              <w:t>7946</w:t>
            </w:r>
            <w:r>
              <w:rPr>
                <w:rFonts w:ascii="方正仿宋简体" w:eastAsia="方正仿宋简体" w:hAnsi="宋体" w:cs="方正仿宋简体" w:hint="eastAsia"/>
                <w:b/>
                <w:bCs/>
                <w:sz w:val="24"/>
                <w:szCs w:val="24"/>
              </w:rPr>
              <w:t>）</w:t>
            </w:r>
          </w:p>
        </w:tc>
        <w:tc>
          <w:tcPr>
            <w:tcW w:w="1772"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left"/>
              <w:rPr>
                <w:rFonts w:ascii="方正仿宋简体" w:eastAsia="方正仿宋简体" w:hAnsi="宋体" w:cs="方正仿宋简体"/>
                <w:b/>
                <w:bCs/>
                <w:sz w:val="24"/>
                <w:szCs w:val="24"/>
              </w:rPr>
            </w:pPr>
            <w:r>
              <w:rPr>
                <w:rFonts w:ascii="方正仿宋简体" w:eastAsia="方正仿宋简体" w:hAnsi="宋体" w:cs="方正仿宋简体" w:hint="eastAsia"/>
                <w:b/>
                <w:bCs/>
                <w:sz w:val="24"/>
                <w:szCs w:val="24"/>
              </w:rPr>
              <w:t xml:space="preserve">　市级</w:t>
            </w:r>
            <w:r>
              <w:rPr>
                <w:rFonts w:ascii="方正仿宋简体" w:eastAsia="方正仿宋简体" w:hAnsi="宋体" w:cs="方正仿宋简体"/>
                <w:b/>
                <w:bCs/>
                <w:sz w:val="24"/>
                <w:szCs w:val="24"/>
              </w:rPr>
              <w:t>+341</w:t>
            </w:r>
          </w:p>
          <w:p w:rsidR="00FA7809" w:rsidRDefault="00FA7809">
            <w:pPr>
              <w:widowControl/>
              <w:spacing w:line="320" w:lineRule="exact"/>
              <w:jc w:val="left"/>
              <w:rPr>
                <w:rFonts w:ascii="方正仿宋简体" w:eastAsia="方正仿宋简体" w:hAnsi="宋体"/>
                <w:b/>
                <w:bCs/>
                <w:sz w:val="24"/>
                <w:szCs w:val="24"/>
              </w:rPr>
            </w:pPr>
            <w:r>
              <w:rPr>
                <w:rFonts w:ascii="方正仿宋简体" w:eastAsia="方正仿宋简体" w:hAnsi="宋体" w:cs="方正仿宋简体" w:hint="eastAsia"/>
                <w:b/>
                <w:bCs/>
                <w:sz w:val="24"/>
                <w:szCs w:val="24"/>
              </w:rPr>
              <w:t>（市级与县市区汇总</w:t>
            </w:r>
            <w:r>
              <w:rPr>
                <w:rFonts w:ascii="方正仿宋简体" w:eastAsia="方正仿宋简体" w:hAnsi="宋体" w:cs="方正仿宋简体"/>
                <w:b/>
                <w:bCs/>
                <w:sz w:val="24"/>
                <w:szCs w:val="24"/>
              </w:rPr>
              <w:t>+2003</w:t>
            </w:r>
            <w:r>
              <w:rPr>
                <w:rFonts w:ascii="方正仿宋简体" w:eastAsia="方正仿宋简体" w:hAnsi="宋体" w:cs="方正仿宋简体" w:hint="eastAsia"/>
                <w:b/>
                <w:bCs/>
                <w:sz w:val="24"/>
                <w:szCs w:val="24"/>
              </w:rPr>
              <w:t>）</w:t>
            </w:r>
          </w:p>
        </w:tc>
        <w:tc>
          <w:tcPr>
            <w:tcW w:w="1871"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left"/>
              <w:rPr>
                <w:rFonts w:ascii="方正仿宋简体" w:eastAsia="方正仿宋简体"/>
                <w:b/>
                <w:bCs/>
                <w:color w:val="FF0000"/>
                <w:sz w:val="24"/>
                <w:szCs w:val="24"/>
              </w:rPr>
            </w:pPr>
            <w:r>
              <w:rPr>
                <w:rFonts w:ascii="方正仿宋简体" w:eastAsia="方正仿宋简体" w:hAnsi="宋体" w:cs="方正仿宋简体" w:hint="eastAsia"/>
                <w:b/>
                <w:bCs/>
                <w:sz w:val="24"/>
                <w:szCs w:val="24"/>
              </w:rPr>
              <w:t xml:space="preserve">　</w:t>
            </w:r>
            <w:r>
              <w:rPr>
                <w:rFonts w:ascii="方正仿宋简体" w:eastAsia="方正仿宋简体" w:hAnsi="宋体" w:cs="方正仿宋简体"/>
                <w:b/>
                <w:bCs/>
                <w:sz w:val="24"/>
                <w:szCs w:val="24"/>
              </w:rPr>
              <w:t>918082</w:t>
            </w:r>
          </w:p>
        </w:tc>
      </w:tr>
      <w:tr w:rsidR="00FA7809">
        <w:trPr>
          <w:trHeight w:val="446"/>
          <w:jc w:val="center"/>
        </w:trPr>
        <w:tc>
          <w:tcPr>
            <w:tcW w:w="8611" w:type="dxa"/>
            <w:gridSpan w:val="4"/>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center"/>
              <w:rPr>
                <w:rFonts w:ascii="方正仿宋简体" w:eastAsia="方正仿宋简体"/>
                <w:b/>
                <w:bCs/>
                <w:sz w:val="24"/>
                <w:szCs w:val="24"/>
              </w:rPr>
            </w:pPr>
            <w:r>
              <w:rPr>
                <w:rFonts w:ascii="方正黑体简体" w:eastAsia="方正黑体简体" w:hAnsi="宋体" w:cs="方正黑体简体" w:hint="eastAsia"/>
                <w:b/>
                <w:bCs/>
                <w:sz w:val="24"/>
                <w:szCs w:val="24"/>
              </w:rPr>
              <w:t>第二十条第（六）项</w:t>
            </w:r>
          </w:p>
        </w:tc>
      </w:tr>
      <w:tr w:rsidR="00FA7809">
        <w:trPr>
          <w:trHeight w:val="697"/>
          <w:jc w:val="center"/>
        </w:trPr>
        <w:tc>
          <w:tcPr>
            <w:tcW w:w="3095" w:type="dxa"/>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center"/>
              <w:rPr>
                <w:rFonts w:ascii="方正仿宋简体" w:eastAsia="方正仿宋简体"/>
                <w:b/>
                <w:bCs/>
                <w:sz w:val="24"/>
                <w:szCs w:val="24"/>
              </w:rPr>
            </w:pPr>
            <w:r>
              <w:rPr>
                <w:rFonts w:ascii="方正仿宋简体" w:eastAsia="方正仿宋简体" w:hAnsi="宋体" w:cs="方正仿宋简体" w:hint="eastAsia"/>
                <w:b/>
                <w:bCs/>
                <w:sz w:val="24"/>
                <w:szCs w:val="24"/>
              </w:rPr>
              <w:t>信息内容</w:t>
            </w:r>
          </w:p>
        </w:tc>
        <w:tc>
          <w:tcPr>
            <w:tcW w:w="1865" w:type="dxa"/>
            <w:tcBorders>
              <w:top w:val="single" w:sz="8" w:space="0" w:color="auto"/>
              <w:left w:val="nil"/>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center"/>
              <w:rPr>
                <w:rFonts w:ascii="方正仿宋简体" w:eastAsia="方正仿宋简体"/>
                <w:b/>
                <w:bCs/>
                <w:sz w:val="24"/>
                <w:szCs w:val="24"/>
              </w:rPr>
            </w:pPr>
            <w:r>
              <w:rPr>
                <w:rFonts w:ascii="方正仿宋简体" w:eastAsia="方正仿宋简体" w:hAnsi="宋体" w:cs="方正仿宋简体" w:hint="eastAsia"/>
                <w:b/>
                <w:bCs/>
                <w:sz w:val="24"/>
                <w:szCs w:val="24"/>
              </w:rPr>
              <w:t>上一年项目数量</w:t>
            </w:r>
          </w:p>
        </w:tc>
        <w:tc>
          <w:tcPr>
            <w:tcW w:w="1778" w:type="dxa"/>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FA7809" w:rsidRDefault="00FA7809">
            <w:pPr>
              <w:widowControl/>
              <w:spacing w:line="320" w:lineRule="exact"/>
              <w:jc w:val="center"/>
              <w:rPr>
                <w:rFonts w:ascii="方正仿宋简体" w:eastAsia="方正仿宋简体"/>
                <w:b/>
                <w:bCs/>
                <w:sz w:val="24"/>
                <w:szCs w:val="24"/>
              </w:rPr>
            </w:pPr>
            <w:r>
              <w:rPr>
                <w:rFonts w:ascii="方正仿宋简体" w:eastAsia="方正仿宋简体" w:hAnsi="宋体" w:cs="方正仿宋简体" w:hint="eastAsia"/>
                <w:b/>
                <w:bCs/>
                <w:sz w:val="24"/>
                <w:szCs w:val="24"/>
              </w:rPr>
              <w:t>本年增</w:t>
            </w:r>
            <w:r>
              <w:rPr>
                <w:rFonts w:ascii="方正仿宋简体" w:eastAsia="方正仿宋简体" w:hAnsi="宋体" w:cs="方正仿宋简体"/>
                <w:b/>
                <w:bCs/>
                <w:sz w:val="24"/>
                <w:szCs w:val="24"/>
              </w:rPr>
              <w:t>/</w:t>
            </w:r>
            <w:r>
              <w:rPr>
                <w:rFonts w:ascii="方正仿宋简体" w:eastAsia="方正仿宋简体" w:hAnsi="宋体" w:cs="方正仿宋简体" w:hint="eastAsia"/>
                <w:b/>
                <w:bCs/>
                <w:sz w:val="24"/>
                <w:szCs w:val="24"/>
              </w:rPr>
              <w:t>减</w:t>
            </w:r>
          </w:p>
        </w:tc>
        <w:tc>
          <w:tcPr>
            <w:tcW w:w="1871"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center"/>
              <w:rPr>
                <w:rFonts w:ascii="方正仿宋简体" w:eastAsia="方正仿宋简体"/>
                <w:b/>
                <w:bCs/>
                <w:sz w:val="24"/>
                <w:szCs w:val="24"/>
              </w:rPr>
            </w:pPr>
            <w:r>
              <w:rPr>
                <w:rFonts w:ascii="方正仿宋简体" w:eastAsia="方正仿宋简体" w:hAnsi="宋体" w:cs="方正仿宋简体" w:hint="eastAsia"/>
                <w:b/>
                <w:bCs/>
                <w:sz w:val="24"/>
                <w:szCs w:val="24"/>
              </w:rPr>
              <w:t>处理决定数量</w:t>
            </w:r>
          </w:p>
        </w:tc>
      </w:tr>
      <w:tr w:rsidR="00FA7809">
        <w:trPr>
          <w:trHeight w:val="472"/>
          <w:jc w:val="center"/>
        </w:trPr>
        <w:tc>
          <w:tcPr>
            <w:tcW w:w="3095" w:type="dxa"/>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left"/>
              <w:rPr>
                <w:rFonts w:ascii="方正仿宋简体" w:eastAsia="方正仿宋简体"/>
                <w:b/>
                <w:bCs/>
                <w:sz w:val="24"/>
                <w:szCs w:val="24"/>
              </w:rPr>
            </w:pPr>
            <w:r>
              <w:rPr>
                <w:rFonts w:ascii="方正仿宋简体" w:eastAsia="方正仿宋简体" w:hAnsi="宋体" w:cs="方正仿宋简体" w:hint="eastAsia"/>
                <w:b/>
                <w:bCs/>
                <w:sz w:val="24"/>
                <w:szCs w:val="24"/>
              </w:rPr>
              <w:t>行政处罚</w:t>
            </w:r>
          </w:p>
        </w:tc>
        <w:tc>
          <w:tcPr>
            <w:tcW w:w="1870"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left"/>
              <w:rPr>
                <w:rFonts w:ascii="方正仿宋简体" w:eastAsia="方正仿宋简体" w:hAnsi="宋体" w:cs="方正仿宋简体"/>
                <w:b/>
                <w:bCs/>
                <w:sz w:val="24"/>
                <w:szCs w:val="24"/>
              </w:rPr>
            </w:pPr>
            <w:r>
              <w:rPr>
                <w:rFonts w:ascii="方正仿宋简体" w:eastAsia="方正仿宋简体" w:hAnsi="宋体" w:cs="方正仿宋简体" w:hint="eastAsia"/>
                <w:b/>
                <w:bCs/>
                <w:sz w:val="24"/>
                <w:szCs w:val="24"/>
              </w:rPr>
              <w:t xml:space="preserve">　市级</w:t>
            </w:r>
            <w:r>
              <w:rPr>
                <w:rFonts w:ascii="方正仿宋简体" w:eastAsia="方正仿宋简体" w:hAnsi="宋体" w:cs="方正仿宋简体"/>
                <w:b/>
                <w:bCs/>
                <w:sz w:val="24"/>
                <w:szCs w:val="24"/>
              </w:rPr>
              <w:t>2799</w:t>
            </w:r>
          </w:p>
          <w:p w:rsidR="00FA7809" w:rsidRDefault="00FA7809">
            <w:pPr>
              <w:widowControl/>
              <w:spacing w:line="320" w:lineRule="exact"/>
              <w:jc w:val="left"/>
              <w:rPr>
                <w:rFonts w:ascii="方正仿宋简体" w:eastAsia="方正仿宋简体"/>
                <w:b/>
                <w:bCs/>
                <w:sz w:val="24"/>
                <w:szCs w:val="24"/>
              </w:rPr>
            </w:pPr>
            <w:r>
              <w:rPr>
                <w:rFonts w:ascii="方正仿宋简体" w:eastAsia="方正仿宋简体" w:hAnsi="宋体" w:cs="方正仿宋简体" w:hint="eastAsia"/>
                <w:b/>
                <w:bCs/>
                <w:sz w:val="24"/>
                <w:szCs w:val="24"/>
              </w:rPr>
              <w:t>（市级与县市区汇总</w:t>
            </w:r>
            <w:r>
              <w:rPr>
                <w:rFonts w:ascii="方正仿宋简体" w:eastAsia="方正仿宋简体" w:hAnsi="宋体" w:cs="方正仿宋简体"/>
                <w:b/>
                <w:bCs/>
                <w:sz w:val="24"/>
                <w:szCs w:val="24"/>
              </w:rPr>
              <w:t>32600</w:t>
            </w:r>
            <w:r>
              <w:rPr>
                <w:rFonts w:ascii="方正仿宋简体" w:eastAsia="方正仿宋简体" w:hAnsi="宋体" w:cs="方正仿宋简体" w:hint="eastAsia"/>
                <w:b/>
                <w:bCs/>
                <w:sz w:val="24"/>
                <w:szCs w:val="24"/>
              </w:rPr>
              <w:t>）</w:t>
            </w:r>
          </w:p>
        </w:tc>
        <w:tc>
          <w:tcPr>
            <w:tcW w:w="1772"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center"/>
              <w:rPr>
                <w:rFonts w:ascii="方正仿宋简体" w:eastAsia="方正仿宋简体" w:hAnsi="宋体" w:cs="方正仿宋简体"/>
                <w:b/>
                <w:bCs/>
                <w:sz w:val="24"/>
                <w:szCs w:val="24"/>
              </w:rPr>
            </w:pPr>
            <w:r>
              <w:rPr>
                <w:rFonts w:ascii="方正仿宋简体" w:eastAsia="方正仿宋简体" w:hAnsi="宋体" w:cs="方正仿宋简体" w:hint="eastAsia"/>
                <w:b/>
                <w:bCs/>
                <w:sz w:val="24"/>
                <w:szCs w:val="24"/>
              </w:rPr>
              <w:t>市级</w:t>
            </w:r>
            <w:r>
              <w:rPr>
                <w:rFonts w:ascii="方正仿宋简体" w:eastAsia="方正仿宋简体" w:hAnsi="宋体" w:cs="方正仿宋简体"/>
                <w:b/>
                <w:bCs/>
                <w:sz w:val="24"/>
                <w:szCs w:val="24"/>
              </w:rPr>
              <w:t>+526</w:t>
            </w:r>
          </w:p>
          <w:p w:rsidR="00FA7809" w:rsidRDefault="00FA7809">
            <w:pPr>
              <w:widowControl/>
              <w:spacing w:line="320" w:lineRule="exact"/>
              <w:jc w:val="left"/>
              <w:rPr>
                <w:rFonts w:ascii="方正仿宋简体" w:eastAsia="方正仿宋简体"/>
                <w:b/>
                <w:bCs/>
                <w:sz w:val="24"/>
                <w:szCs w:val="24"/>
              </w:rPr>
            </w:pPr>
            <w:r>
              <w:rPr>
                <w:rFonts w:ascii="方正仿宋简体" w:eastAsia="方正仿宋简体" w:hAnsi="宋体" w:cs="方正仿宋简体" w:hint="eastAsia"/>
                <w:b/>
                <w:bCs/>
                <w:sz w:val="24"/>
                <w:szCs w:val="24"/>
              </w:rPr>
              <w:t>（市级与县市区汇总</w:t>
            </w:r>
            <w:r>
              <w:rPr>
                <w:rFonts w:ascii="方正仿宋简体" w:eastAsia="方正仿宋简体" w:hAnsi="宋体" w:cs="方正仿宋简体"/>
                <w:b/>
                <w:bCs/>
                <w:sz w:val="24"/>
                <w:szCs w:val="24"/>
              </w:rPr>
              <w:t>+97</w:t>
            </w:r>
            <w:r>
              <w:rPr>
                <w:rFonts w:ascii="方正仿宋简体" w:eastAsia="方正仿宋简体" w:hAnsi="宋体" w:cs="方正仿宋简体" w:hint="eastAsia"/>
                <w:b/>
                <w:bCs/>
                <w:sz w:val="24"/>
                <w:szCs w:val="24"/>
              </w:rPr>
              <w:t>）</w:t>
            </w:r>
          </w:p>
        </w:tc>
        <w:tc>
          <w:tcPr>
            <w:tcW w:w="1871"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left"/>
              <w:rPr>
                <w:rFonts w:ascii="方正仿宋简体" w:eastAsia="方正仿宋简体"/>
                <w:b/>
                <w:bCs/>
                <w:sz w:val="24"/>
                <w:szCs w:val="24"/>
              </w:rPr>
            </w:pPr>
            <w:r>
              <w:rPr>
                <w:rFonts w:ascii="方正仿宋简体" w:eastAsia="方正仿宋简体" w:hAnsi="宋体" w:cs="方正仿宋简体" w:hint="eastAsia"/>
                <w:b/>
                <w:bCs/>
                <w:sz w:val="24"/>
                <w:szCs w:val="24"/>
              </w:rPr>
              <w:t xml:space="preserve">　</w:t>
            </w:r>
            <w:r>
              <w:rPr>
                <w:rFonts w:ascii="方正仿宋简体" w:eastAsia="方正仿宋简体" w:hAnsi="宋体" w:cs="方正仿宋简体"/>
                <w:b/>
                <w:bCs/>
                <w:sz w:val="24"/>
                <w:szCs w:val="24"/>
              </w:rPr>
              <w:t>1837658</w:t>
            </w:r>
          </w:p>
        </w:tc>
      </w:tr>
      <w:tr w:rsidR="00FA7809">
        <w:trPr>
          <w:trHeight w:val="449"/>
          <w:jc w:val="center"/>
        </w:trPr>
        <w:tc>
          <w:tcPr>
            <w:tcW w:w="3095" w:type="dxa"/>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left"/>
              <w:rPr>
                <w:rFonts w:ascii="方正仿宋简体" w:eastAsia="方正仿宋简体"/>
                <w:b/>
                <w:bCs/>
                <w:sz w:val="24"/>
                <w:szCs w:val="24"/>
              </w:rPr>
            </w:pPr>
            <w:r>
              <w:rPr>
                <w:rFonts w:ascii="方正仿宋简体" w:eastAsia="方正仿宋简体" w:hAnsi="宋体" w:cs="方正仿宋简体" w:hint="eastAsia"/>
                <w:b/>
                <w:bCs/>
                <w:sz w:val="24"/>
                <w:szCs w:val="24"/>
              </w:rPr>
              <w:t>行政强制</w:t>
            </w:r>
          </w:p>
        </w:tc>
        <w:tc>
          <w:tcPr>
            <w:tcW w:w="1870"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left"/>
              <w:rPr>
                <w:rFonts w:ascii="方正仿宋简体" w:eastAsia="方正仿宋简体" w:hAnsi="宋体" w:cs="方正仿宋简体"/>
                <w:b/>
                <w:bCs/>
                <w:sz w:val="24"/>
                <w:szCs w:val="24"/>
              </w:rPr>
            </w:pPr>
            <w:r>
              <w:rPr>
                <w:rFonts w:ascii="方正仿宋简体" w:eastAsia="方正仿宋简体" w:hAnsi="宋体" w:cs="方正仿宋简体" w:hint="eastAsia"/>
                <w:b/>
                <w:bCs/>
                <w:sz w:val="24"/>
                <w:szCs w:val="24"/>
              </w:rPr>
              <w:t xml:space="preserve">　市级</w:t>
            </w:r>
            <w:r>
              <w:rPr>
                <w:rFonts w:ascii="方正仿宋简体" w:eastAsia="方正仿宋简体" w:hAnsi="宋体" w:cs="方正仿宋简体"/>
                <w:b/>
                <w:bCs/>
                <w:sz w:val="24"/>
                <w:szCs w:val="24"/>
              </w:rPr>
              <w:t>170</w:t>
            </w:r>
          </w:p>
          <w:p w:rsidR="00FA7809" w:rsidRDefault="00FA7809">
            <w:pPr>
              <w:widowControl/>
              <w:spacing w:line="320" w:lineRule="exact"/>
              <w:jc w:val="left"/>
              <w:rPr>
                <w:rFonts w:ascii="方正仿宋简体" w:eastAsia="方正仿宋简体"/>
                <w:b/>
                <w:bCs/>
                <w:sz w:val="24"/>
                <w:szCs w:val="24"/>
              </w:rPr>
            </w:pPr>
            <w:r>
              <w:rPr>
                <w:rFonts w:ascii="方正仿宋简体" w:eastAsia="方正仿宋简体" w:hAnsi="宋体" w:cs="方正仿宋简体" w:hint="eastAsia"/>
                <w:b/>
                <w:bCs/>
                <w:sz w:val="24"/>
                <w:szCs w:val="24"/>
              </w:rPr>
              <w:t>（市级与县市区汇总</w:t>
            </w:r>
            <w:r>
              <w:rPr>
                <w:rFonts w:ascii="方正仿宋简体" w:eastAsia="方正仿宋简体" w:hAnsi="宋体" w:cs="方正仿宋简体"/>
                <w:b/>
                <w:bCs/>
                <w:sz w:val="24"/>
                <w:szCs w:val="24"/>
              </w:rPr>
              <w:t>1209</w:t>
            </w:r>
            <w:r>
              <w:rPr>
                <w:rFonts w:ascii="方正仿宋简体" w:eastAsia="方正仿宋简体" w:hAnsi="宋体" w:cs="方正仿宋简体" w:hint="eastAsia"/>
                <w:b/>
                <w:bCs/>
                <w:sz w:val="24"/>
                <w:szCs w:val="24"/>
              </w:rPr>
              <w:t>）</w:t>
            </w:r>
          </w:p>
        </w:tc>
        <w:tc>
          <w:tcPr>
            <w:tcW w:w="1772"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left"/>
              <w:rPr>
                <w:rFonts w:ascii="方正仿宋简体" w:eastAsia="方正仿宋简体" w:hAnsi="宋体" w:cs="方正仿宋简体"/>
                <w:b/>
                <w:bCs/>
                <w:sz w:val="24"/>
                <w:szCs w:val="24"/>
              </w:rPr>
            </w:pPr>
            <w:r>
              <w:rPr>
                <w:rFonts w:ascii="方正仿宋简体" w:eastAsia="方正仿宋简体" w:hAnsi="宋体" w:cs="方正仿宋简体" w:hint="eastAsia"/>
                <w:b/>
                <w:bCs/>
                <w:sz w:val="24"/>
                <w:szCs w:val="24"/>
              </w:rPr>
              <w:t xml:space="preserve">　市级</w:t>
            </w:r>
            <w:r>
              <w:rPr>
                <w:rFonts w:ascii="方正仿宋简体" w:eastAsia="方正仿宋简体" w:hAnsi="宋体" w:cs="方正仿宋简体"/>
                <w:b/>
                <w:bCs/>
                <w:sz w:val="24"/>
                <w:szCs w:val="24"/>
              </w:rPr>
              <w:t>+4</w:t>
            </w:r>
          </w:p>
          <w:p w:rsidR="00FA7809" w:rsidRDefault="00FA7809">
            <w:pPr>
              <w:widowControl/>
              <w:spacing w:line="320" w:lineRule="exact"/>
              <w:jc w:val="left"/>
              <w:rPr>
                <w:rFonts w:ascii="方正仿宋简体" w:eastAsia="方正仿宋简体"/>
                <w:b/>
                <w:bCs/>
                <w:sz w:val="24"/>
                <w:szCs w:val="24"/>
              </w:rPr>
            </w:pPr>
            <w:r>
              <w:rPr>
                <w:rFonts w:ascii="方正仿宋简体" w:eastAsia="方正仿宋简体" w:hAnsi="宋体" w:cs="方正仿宋简体" w:hint="eastAsia"/>
                <w:b/>
                <w:bCs/>
                <w:sz w:val="24"/>
                <w:szCs w:val="24"/>
              </w:rPr>
              <w:t>（市级与县市区汇总</w:t>
            </w:r>
            <w:r>
              <w:rPr>
                <w:rFonts w:ascii="方正仿宋简体" w:eastAsia="方正仿宋简体" w:hAnsi="宋体" w:cs="方正仿宋简体"/>
                <w:b/>
                <w:bCs/>
                <w:sz w:val="24"/>
                <w:szCs w:val="24"/>
              </w:rPr>
              <w:t>+9</w:t>
            </w:r>
            <w:r>
              <w:rPr>
                <w:rFonts w:ascii="方正仿宋简体" w:eastAsia="方正仿宋简体" w:hAnsi="宋体" w:cs="方正仿宋简体" w:hint="eastAsia"/>
                <w:b/>
                <w:bCs/>
                <w:sz w:val="24"/>
                <w:szCs w:val="24"/>
              </w:rPr>
              <w:t>）</w:t>
            </w:r>
          </w:p>
        </w:tc>
        <w:tc>
          <w:tcPr>
            <w:tcW w:w="1871"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left"/>
              <w:rPr>
                <w:rFonts w:ascii="方正仿宋简体" w:eastAsia="方正仿宋简体"/>
                <w:b/>
                <w:bCs/>
                <w:sz w:val="24"/>
                <w:szCs w:val="24"/>
              </w:rPr>
            </w:pPr>
            <w:r>
              <w:rPr>
                <w:rFonts w:ascii="方正仿宋简体" w:eastAsia="方正仿宋简体" w:hAnsi="宋体" w:cs="方正仿宋简体" w:hint="eastAsia"/>
                <w:b/>
                <w:bCs/>
                <w:sz w:val="24"/>
                <w:szCs w:val="24"/>
              </w:rPr>
              <w:t xml:space="preserve">　</w:t>
            </w:r>
            <w:r>
              <w:rPr>
                <w:rFonts w:ascii="方正仿宋简体" w:eastAsia="方正仿宋简体" w:hAnsi="宋体" w:cs="方正仿宋简体"/>
                <w:b/>
                <w:bCs/>
                <w:sz w:val="24"/>
                <w:szCs w:val="24"/>
              </w:rPr>
              <w:t>46257</w:t>
            </w:r>
          </w:p>
        </w:tc>
      </w:tr>
      <w:tr w:rsidR="00FA7809">
        <w:trPr>
          <w:trHeight w:val="521"/>
          <w:jc w:val="center"/>
        </w:trPr>
        <w:tc>
          <w:tcPr>
            <w:tcW w:w="8611" w:type="dxa"/>
            <w:gridSpan w:val="4"/>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center"/>
              <w:rPr>
                <w:rFonts w:ascii="方正仿宋简体" w:eastAsia="方正仿宋简体"/>
                <w:b/>
                <w:bCs/>
                <w:sz w:val="24"/>
                <w:szCs w:val="24"/>
              </w:rPr>
            </w:pPr>
            <w:r>
              <w:rPr>
                <w:rFonts w:ascii="方正黑体简体" w:eastAsia="方正黑体简体" w:hAnsi="宋体" w:cs="方正黑体简体" w:hint="eastAsia"/>
                <w:b/>
                <w:bCs/>
                <w:sz w:val="24"/>
                <w:szCs w:val="24"/>
              </w:rPr>
              <w:t>第二十条第（八）项</w:t>
            </w:r>
          </w:p>
        </w:tc>
      </w:tr>
      <w:tr w:rsidR="00FA7809">
        <w:trPr>
          <w:trHeight w:val="296"/>
          <w:jc w:val="center"/>
        </w:trPr>
        <w:tc>
          <w:tcPr>
            <w:tcW w:w="3095" w:type="dxa"/>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center"/>
              <w:rPr>
                <w:rFonts w:ascii="方正仿宋简体" w:eastAsia="方正仿宋简体"/>
                <w:b/>
                <w:bCs/>
                <w:sz w:val="24"/>
                <w:szCs w:val="24"/>
              </w:rPr>
            </w:pPr>
            <w:r>
              <w:rPr>
                <w:rFonts w:ascii="方正仿宋简体" w:eastAsia="方正仿宋简体" w:hAnsi="宋体" w:cs="方正仿宋简体" w:hint="eastAsia"/>
                <w:b/>
                <w:bCs/>
                <w:sz w:val="24"/>
                <w:szCs w:val="24"/>
              </w:rPr>
              <w:t>信息内容</w:t>
            </w:r>
          </w:p>
        </w:tc>
        <w:tc>
          <w:tcPr>
            <w:tcW w:w="1870"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left"/>
              <w:rPr>
                <w:rFonts w:ascii="方正仿宋简体" w:eastAsia="方正仿宋简体"/>
                <w:b/>
                <w:bCs/>
                <w:sz w:val="24"/>
                <w:szCs w:val="24"/>
              </w:rPr>
            </w:pPr>
            <w:r>
              <w:rPr>
                <w:rFonts w:ascii="方正仿宋简体" w:eastAsia="方正仿宋简体" w:hAnsi="宋体" w:cs="方正仿宋简体" w:hint="eastAsia"/>
                <w:b/>
                <w:bCs/>
                <w:sz w:val="24"/>
                <w:szCs w:val="24"/>
              </w:rPr>
              <w:t>上一年项目数量</w:t>
            </w:r>
          </w:p>
        </w:tc>
        <w:tc>
          <w:tcPr>
            <w:tcW w:w="3644" w:type="dxa"/>
            <w:gridSpan w:val="2"/>
            <w:tcBorders>
              <w:top w:val="single" w:sz="8" w:space="0" w:color="auto"/>
              <w:left w:val="nil"/>
              <w:bottom w:val="single" w:sz="8" w:space="0" w:color="auto"/>
              <w:right w:val="single" w:sz="8" w:space="0" w:color="000000"/>
            </w:tcBorders>
            <w:shd w:val="clear" w:color="auto" w:fill="FFFFFF"/>
            <w:noWrap/>
            <w:tcMar>
              <w:left w:w="108" w:type="dxa"/>
              <w:right w:w="108" w:type="dxa"/>
            </w:tcMar>
            <w:vAlign w:val="center"/>
          </w:tcPr>
          <w:p w:rsidR="00FA7809" w:rsidRDefault="00FA7809">
            <w:pPr>
              <w:widowControl/>
              <w:spacing w:line="320" w:lineRule="exact"/>
              <w:jc w:val="center"/>
              <w:rPr>
                <w:rFonts w:ascii="方正仿宋简体" w:eastAsia="方正仿宋简体"/>
                <w:b/>
                <w:bCs/>
                <w:sz w:val="24"/>
                <w:szCs w:val="24"/>
              </w:rPr>
            </w:pPr>
            <w:r>
              <w:rPr>
                <w:rFonts w:ascii="方正仿宋简体" w:eastAsia="方正仿宋简体" w:hAnsi="宋体" w:cs="方正仿宋简体" w:hint="eastAsia"/>
                <w:b/>
                <w:bCs/>
                <w:sz w:val="24"/>
                <w:szCs w:val="24"/>
              </w:rPr>
              <w:t>本年增</w:t>
            </w:r>
            <w:r>
              <w:rPr>
                <w:rFonts w:ascii="方正仿宋简体" w:eastAsia="方正仿宋简体" w:hAnsi="宋体" w:cs="方正仿宋简体"/>
                <w:b/>
                <w:bCs/>
                <w:sz w:val="24"/>
                <w:szCs w:val="24"/>
              </w:rPr>
              <w:t>/</w:t>
            </w:r>
            <w:r>
              <w:rPr>
                <w:rFonts w:ascii="方正仿宋简体" w:eastAsia="方正仿宋简体" w:hAnsi="宋体" w:cs="方正仿宋简体" w:hint="eastAsia"/>
                <w:b/>
                <w:bCs/>
                <w:sz w:val="24"/>
                <w:szCs w:val="24"/>
              </w:rPr>
              <w:t>减</w:t>
            </w:r>
          </w:p>
        </w:tc>
      </w:tr>
      <w:tr w:rsidR="00FA7809">
        <w:trPr>
          <w:trHeight w:val="605"/>
          <w:jc w:val="center"/>
        </w:trPr>
        <w:tc>
          <w:tcPr>
            <w:tcW w:w="3095" w:type="dxa"/>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left"/>
              <w:rPr>
                <w:rFonts w:ascii="方正仿宋简体" w:eastAsia="方正仿宋简体"/>
                <w:b/>
                <w:bCs/>
                <w:sz w:val="24"/>
                <w:szCs w:val="24"/>
              </w:rPr>
            </w:pPr>
            <w:r>
              <w:rPr>
                <w:rFonts w:ascii="方正仿宋简体" w:eastAsia="方正仿宋简体" w:hAnsi="宋体" w:cs="方正仿宋简体" w:hint="eastAsia"/>
                <w:b/>
                <w:bCs/>
                <w:sz w:val="24"/>
                <w:szCs w:val="24"/>
              </w:rPr>
              <w:t>行政事业性收费</w:t>
            </w:r>
          </w:p>
        </w:tc>
        <w:tc>
          <w:tcPr>
            <w:tcW w:w="1870"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left"/>
              <w:rPr>
                <w:rFonts w:ascii="方正仿宋简体" w:eastAsia="方正仿宋简体"/>
                <w:b/>
                <w:bCs/>
                <w:sz w:val="24"/>
                <w:szCs w:val="24"/>
              </w:rPr>
            </w:pPr>
            <w:r>
              <w:rPr>
                <w:rFonts w:ascii="方正仿宋简体" w:eastAsia="方正仿宋简体" w:hAnsi="宋体" w:cs="方正仿宋简体" w:hint="eastAsia"/>
                <w:b/>
                <w:bCs/>
                <w:sz w:val="24"/>
                <w:szCs w:val="24"/>
              </w:rPr>
              <w:t xml:space="preserve">　</w:t>
            </w:r>
            <w:r>
              <w:rPr>
                <w:rFonts w:ascii="方正仿宋简体" w:eastAsia="方正仿宋简体" w:hAnsi="宋体" w:cs="方正仿宋简体"/>
                <w:b/>
                <w:bCs/>
                <w:sz w:val="24"/>
                <w:szCs w:val="24"/>
              </w:rPr>
              <w:t>32</w:t>
            </w:r>
          </w:p>
        </w:tc>
        <w:tc>
          <w:tcPr>
            <w:tcW w:w="3644" w:type="dxa"/>
            <w:gridSpan w:val="2"/>
            <w:tcBorders>
              <w:top w:val="nil"/>
              <w:left w:val="nil"/>
              <w:bottom w:val="single" w:sz="8" w:space="0" w:color="auto"/>
              <w:right w:val="single" w:sz="8" w:space="0" w:color="000000"/>
            </w:tcBorders>
            <w:shd w:val="clear" w:color="auto" w:fill="FFFFFF"/>
            <w:noWrap/>
            <w:tcMar>
              <w:left w:w="108" w:type="dxa"/>
              <w:right w:w="108" w:type="dxa"/>
            </w:tcMar>
            <w:vAlign w:val="center"/>
          </w:tcPr>
          <w:p w:rsidR="00FA7809" w:rsidRDefault="00FA7809">
            <w:pPr>
              <w:widowControl/>
              <w:spacing w:line="320" w:lineRule="exact"/>
              <w:jc w:val="center"/>
              <w:rPr>
                <w:rFonts w:ascii="方正仿宋简体" w:eastAsia="方正仿宋简体" w:cs="方正仿宋简体"/>
                <w:b/>
                <w:bCs/>
                <w:sz w:val="24"/>
                <w:szCs w:val="24"/>
              </w:rPr>
            </w:pPr>
            <w:r>
              <w:rPr>
                <w:rFonts w:ascii="方正仿宋简体" w:eastAsia="方正仿宋简体" w:cs="方正仿宋简体"/>
                <w:b/>
                <w:bCs/>
                <w:sz w:val="24"/>
                <w:szCs w:val="24"/>
              </w:rPr>
              <w:t>+1</w:t>
            </w:r>
          </w:p>
        </w:tc>
      </w:tr>
      <w:tr w:rsidR="00FA7809">
        <w:trPr>
          <w:trHeight w:val="523"/>
          <w:jc w:val="center"/>
        </w:trPr>
        <w:tc>
          <w:tcPr>
            <w:tcW w:w="8611" w:type="dxa"/>
            <w:gridSpan w:val="4"/>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center"/>
              <w:rPr>
                <w:rFonts w:ascii="方正仿宋简体" w:eastAsia="方正仿宋简体"/>
                <w:b/>
                <w:bCs/>
                <w:sz w:val="24"/>
                <w:szCs w:val="24"/>
              </w:rPr>
            </w:pPr>
            <w:r>
              <w:rPr>
                <w:rFonts w:ascii="方正黑体简体" w:eastAsia="方正黑体简体" w:hAnsi="宋体" w:cs="方正黑体简体" w:hint="eastAsia"/>
                <w:b/>
                <w:bCs/>
                <w:sz w:val="24"/>
                <w:szCs w:val="24"/>
              </w:rPr>
              <w:t>第二十条第（九）项</w:t>
            </w:r>
          </w:p>
        </w:tc>
      </w:tr>
      <w:tr w:rsidR="00FA7809">
        <w:trPr>
          <w:trHeight w:val="643"/>
          <w:jc w:val="center"/>
        </w:trPr>
        <w:tc>
          <w:tcPr>
            <w:tcW w:w="3095" w:type="dxa"/>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center"/>
              <w:rPr>
                <w:rFonts w:ascii="方正仿宋简体" w:eastAsia="方正仿宋简体"/>
                <w:b/>
                <w:bCs/>
                <w:sz w:val="24"/>
                <w:szCs w:val="24"/>
              </w:rPr>
            </w:pPr>
            <w:r>
              <w:rPr>
                <w:rFonts w:ascii="方正仿宋简体" w:eastAsia="方正仿宋简体" w:hAnsi="宋体" w:cs="方正仿宋简体" w:hint="eastAsia"/>
                <w:b/>
                <w:bCs/>
                <w:sz w:val="24"/>
                <w:szCs w:val="24"/>
              </w:rPr>
              <w:t>信息内容</w:t>
            </w:r>
          </w:p>
        </w:tc>
        <w:tc>
          <w:tcPr>
            <w:tcW w:w="1870"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center"/>
              <w:rPr>
                <w:rFonts w:ascii="方正仿宋简体" w:eastAsia="方正仿宋简体"/>
                <w:b/>
                <w:bCs/>
                <w:sz w:val="24"/>
                <w:szCs w:val="24"/>
              </w:rPr>
            </w:pPr>
            <w:r>
              <w:rPr>
                <w:rFonts w:ascii="方正仿宋简体" w:eastAsia="方正仿宋简体" w:hAnsi="宋体" w:cs="方正仿宋简体" w:hint="eastAsia"/>
                <w:b/>
                <w:bCs/>
                <w:sz w:val="24"/>
                <w:szCs w:val="24"/>
              </w:rPr>
              <w:t>采购项目数量</w:t>
            </w:r>
          </w:p>
        </w:tc>
        <w:tc>
          <w:tcPr>
            <w:tcW w:w="3644" w:type="dxa"/>
            <w:gridSpan w:val="2"/>
            <w:tcBorders>
              <w:top w:val="single" w:sz="8" w:space="0" w:color="auto"/>
              <w:left w:val="nil"/>
              <w:bottom w:val="single" w:sz="8" w:space="0" w:color="auto"/>
              <w:right w:val="single" w:sz="8" w:space="0" w:color="000000"/>
            </w:tcBorders>
            <w:shd w:val="clear" w:color="auto" w:fill="FFFFFF"/>
            <w:noWrap/>
            <w:tcMar>
              <w:left w:w="108" w:type="dxa"/>
              <w:right w:w="108" w:type="dxa"/>
            </w:tcMar>
            <w:vAlign w:val="center"/>
          </w:tcPr>
          <w:p w:rsidR="00FA7809" w:rsidRDefault="00FA7809">
            <w:pPr>
              <w:widowControl/>
              <w:spacing w:line="320" w:lineRule="exact"/>
              <w:jc w:val="center"/>
              <w:rPr>
                <w:rFonts w:ascii="方正仿宋简体" w:eastAsia="方正仿宋简体"/>
                <w:b/>
                <w:bCs/>
                <w:sz w:val="24"/>
                <w:szCs w:val="24"/>
              </w:rPr>
            </w:pPr>
            <w:r>
              <w:rPr>
                <w:rFonts w:ascii="方正仿宋简体" w:eastAsia="方正仿宋简体" w:hAnsi="宋体" w:cs="方正仿宋简体" w:hint="eastAsia"/>
                <w:b/>
                <w:bCs/>
                <w:sz w:val="24"/>
                <w:szCs w:val="24"/>
              </w:rPr>
              <w:t>采购总金额</w:t>
            </w:r>
          </w:p>
        </w:tc>
      </w:tr>
      <w:tr w:rsidR="00FA7809">
        <w:trPr>
          <w:trHeight w:val="592"/>
          <w:jc w:val="center"/>
        </w:trPr>
        <w:tc>
          <w:tcPr>
            <w:tcW w:w="3095" w:type="dxa"/>
            <w:tcBorders>
              <w:top w:val="nil"/>
              <w:left w:val="single" w:sz="8" w:space="0" w:color="auto"/>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left"/>
              <w:rPr>
                <w:rFonts w:ascii="方正仿宋简体" w:eastAsia="方正仿宋简体"/>
                <w:b/>
                <w:bCs/>
                <w:sz w:val="24"/>
                <w:szCs w:val="24"/>
              </w:rPr>
            </w:pPr>
            <w:r>
              <w:rPr>
                <w:rFonts w:ascii="方正仿宋简体" w:eastAsia="方正仿宋简体" w:hAnsi="宋体" w:cs="方正仿宋简体" w:hint="eastAsia"/>
                <w:b/>
                <w:bCs/>
                <w:sz w:val="24"/>
                <w:szCs w:val="24"/>
              </w:rPr>
              <w:t>政府集中采购</w:t>
            </w:r>
          </w:p>
        </w:tc>
        <w:tc>
          <w:tcPr>
            <w:tcW w:w="1870" w:type="dxa"/>
            <w:tcBorders>
              <w:top w:val="nil"/>
              <w:left w:val="nil"/>
              <w:bottom w:val="single" w:sz="8" w:space="0" w:color="auto"/>
              <w:right w:val="single" w:sz="8" w:space="0" w:color="auto"/>
            </w:tcBorders>
            <w:shd w:val="clear" w:color="auto" w:fill="FFFFFF"/>
            <w:noWrap/>
            <w:tcMar>
              <w:left w:w="108" w:type="dxa"/>
              <w:right w:w="108" w:type="dxa"/>
            </w:tcMar>
            <w:vAlign w:val="center"/>
          </w:tcPr>
          <w:p w:rsidR="00FA7809" w:rsidRDefault="00FA7809">
            <w:pPr>
              <w:widowControl/>
              <w:spacing w:line="320" w:lineRule="exact"/>
              <w:jc w:val="left"/>
              <w:rPr>
                <w:rFonts w:ascii="方正仿宋简体" w:eastAsia="方正仿宋简体"/>
                <w:b/>
                <w:bCs/>
                <w:sz w:val="24"/>
                <w:szCs w:val="24"/>
              </w:rPr>
            </w:pPr>
            <w:r>
              <w:rPr>
                <w:rFonts w:ascii="方正仿宋简体" w:eastAsia="方正仿宋简体" w:hAnsi="宋体" w:cs="方正仿宋简体" w:hint="eastAsia"/>
                <w:b/>
                <w:bCs/>
                <w:sz w:val="24"/>
                <w:szCs w:val="24"/>
              </w:rPr>
              <w:t xml:space="preserve">　</w:t>
            </w:r>
            <w:r>
              <w:rPr>
                <w:rFonts w:ascii="方正仿宋简体" w:eastAsia="方正仿宋简体" w:hAnsi="宋体" w:cs="方正仿宋简体"/>
                <w:b/>
                <w:bCs/>
                <w:sz w:val="24"/>
                <w:szCs w:val="24"/>
              </w:rPr>
              <w:t>12588</w:t>
            </w:r>
          </w:p>
        </w:tc>
        <w:tc>
          <w:tcPr>
            <w:tcW w:w="3644" w:type="dxa"/>
            <w:gridSpan w:val="2"/>
            <w:tcBorders>
              <w:top w:val="nil"/>
              <w:left w:val="nil"/>
              <w:bottom w:val="single" w:sz="8" w:space="0" w:color="auto"/>
              <w:right w:val="single" w:sz="8" w:space="0" w:color="000000"/>
            </w:tcBorders>
            <w:shd w:val="clear" w:color="auto" w:fill="FFFFFF"/>
            <w:noWrap/>
            <w:tcMar>
              <w:left w:w="108" w:type="dxa"/>
              <w:right w:w="108" w:type="dxa"/>
            </w:tcMar>
            <w:vAlign w:val="center"/>
          </w:tcPr>
          <w:p w:rsidR="00FA7809" w:rsidRDefault="00FA7809">
            <w:pPr>
              <w:spacing w:line="320" w:lineRule="exact"/>
              <w:jc w:val="center"/>
              <w:rPr>
                <w:rFonts w:ascii="方正仿宋简体" w:eastAsia="方正仿宋简体"/>
                <w:b/>
                <w:bCs/>
                <w:sz w:val="24"/>
                <w:szCs w:val="24"/>
              </w:rPr>
            </w:pPr>
            <w:r>
              <w:rPr>
                <w:rFonts w:ascii="方正仿宋简体" w:eastAsia="方正仿宋简体" w:cs="方正仿宋简体"/>
                <w:b/>
                <w:bCs/>
                <w:sz w:val="24"/>
                <w:szCs w:val="24"/>
              </w:rPr>
              <w:t>6181684033.51</w:t>
            </w:r>
            <w:r>
              <w:rPr>
                <w:rFonts w:ascii="方正仿宋简体" w:eastAsia="方正仿宋简体" w:cs="方正仿宋简体" w:hint="eastAsia"/>
                <w:b/>
                <w:bCs/>
                <w:sz w:val="24"/>
                <w:szCs w:val="24"/>
              </w:rPr>
              <w:t>元</w:t>
            </w:r>
          </w:p>
        </w:tc>
      </w:tr>
    </w:tbl>
    <w:p w:rsidR="00FA7809" w:rsidRDefault="00FA7809" w:rsidP="00FA7809">
      <w:pPr>
        <w:wordWrap w:val="0"/>
        <w:spacing w:line="600" w:lineRule="exact"/>
        <w:ind w:firstLineChars="200" w:firstLine="31680"/>
        <w:rPr>
          <w:rFonts w:ascii="方正黑体简体" w:eastAsia="方正黑体简体" w:hAnsi="文星仿宋"/>
          <w:b/>
          <w:bCs/>
          <w:color w:val="000000"/>
          <w:sz w:val="32"/>
          <w:szCs w:val="32"/>
        </w:rPr>
      </w:pPr>
    </w:p>
    <w:p w:rsidR="00FA7809" w:rsidRDefault="00FA7809" w:rsidP="00417CF4">
      <w:pPr>
        <w:wordWrap w:val="0"/>
        <w:spacing w:line="600" w:lineRule="exact"/>
        <w:ind w:firstLineChars="200" w:firstLine="31680"/>
        <w:rPr>
          <w:rFonts w:ascii="方正黑体简体" w:eastAsia="方正黑体简体" w:hAnsi="文星仿宋"/>
          <w:b/>
          <w:bCs/>
          <w:color w:val="000000"/>
          <w:sz w:val="32"/>
          <w:szCs w:val="32"/>
        </w:rPr>
      </w:pPr>
      <w:r>
        <w:rPr>
          <w:rFonts w:ascii="方正黑体简体" w:eastAsia="方正黑体简体" w:hAnsi="文星仿宋" w:cs="方正黑体简体" w:hint="eastAsia"/>
          <w:b/>
          <w:bCs/>
          <w:color w:val="000000"/>
          <w:sz w:val="32"/>
          <w:szCs w:val="32"/>
        </w:rPr>
        <w:t>三、收到和处理政府信息公开申请情况</w:t>
      </w:r>
    </w:p>
    <w:tbl>
      <w:tblPr>
        <w:tblW w:w="8899"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0A0"/>
      </w:tblPr>
      <w:tblGrid>
        <w:gridCol w:w="667"/>
        <w:gridCol w:w="895"/>
        <w:gridCol w:w="2571"/>
        <w:gridCol w:w="785"/>
        <w:gridCol w:w="652"/>
        <w:gridCol w:w="658"/>
        <w:gridCol w:w="774"/>
        <w:gridCol w:w="655"/>
        <w:gridCol w:w="503"/>
        <w:gridCol w:w="739"/>
      </w:tblGrid>
      <w:tr w:rsidR="00FA7809">
        <w:trPr>
          <w:trHeight w:val="381"/>
          <w:jc w:val="center"/>
        </w:trPr>
        <w:tc>
          <w:tcPr>
            <w:tcW w:w="4133" w:type="dxa"/>
            <w:gridSpan w:val="3"/>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hAnsi="宋体"/>
                <w:b/>
                <w:bCs/>
                <w:sz w:val="24"/>
                <w:szCs w:val="24"/>
              </w:rPr>
            </w:pPr>
            <w:r>
              <w:rPr>
                <w:rFonts w:ascii="方正黑体简体" w:eastAsia="方正黑体简体" w:hAnsi="宋体" w:cs="方正黑体简体" w:hint="eastAsia"/>
                <w:b/>
                <w:bCs/>
                <w:sz w:val="24"/>
                <w:szCs w:val="24"/>
              </w:rPr>
              <w:t>（本列数据的勾稽关系为：第一项</w:t>
            </w:r>
          </w:p>
          <w:p w:rsidR="00FA7809" w:rsidRDefault="00FA7809" w:rsidP="00FA7809">
            <w:pPr>
              <w:widowControl/>
              <w:spacing w:line="300" w:lineRule="exact"/>
              <w:ind w:leftChars="-20" w:left="31680" w:rightChars="-20" w:right="31680"/>
              <w:jc w:val="center"/>
              <w:rPr>
                <w:rFonts w:ascii="方正黑体简体" w:eastAsia="方正黑体简体" w:hAnsi="宋体"/>
                <w:b/>
                <w:bCs/>
                <w:sz w:val="24"/>
                <w:szCs w:val="24"/>
              </w:rPr>
            </w:pPr>
            <w:r>
              <w:rPr>
                <w:rFonts w:ascii="方正黑体简体" w:eastAsia="方正黑体简体" w:hAnsi="宋体" w:cs="方正黑体简体" w:hint="eastAsia"/>
                <w:b/>
                <w:bCs/>
                <w:sz w:val="24"/>
                <w:szCs w:val="24"/>
              </w:rPr>
              <w:t>加第二项之和，等于第三项加</w:t>
            </w:r>
          </w:p>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第四项之和）</w:t>
            </w:r>
          </w:p>
        </w:tc>
        <w:tc>
          <w:tcPr>
            <w:tcW w:w="4766" w:type="dxa"/>
            <w:gridSpan w:val="7"/>
            <w:tcBorders>
              <w:top w:val="single" w:sz="8" w:space="0" w:color="auto"/>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申请人情况</w:t>
            </w:r>
          </w:p>
        </w:tc>
      </w:tr>
      <w:tr w:rsidR="00FA7809">
        <w:trPr>
          <w:trHeight w:val="175"/>
          <w:jc w:val="center"/>
        </w:trPr>
        <w:tc>
          <w:tcPr>
            <w:tcW w:w="4133" w:type="dxa"/>
            <w:gridSpan w:val="3"/>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黑体简体" w:eastAsia="方正黑体简体"/>
                <w:b/>
                <w:bCs/>
                <w:sz w:val="24"/>
                <w:szCs w:val="24"/>
              </w:rPr>
            </w:pPr>
          </w:p>
        </w:tc>
        <w:tc>
          <w:tcPr>
            <w:tcW w:w="785" w:type="dxa"/>
            <w:vMerge w:val="restart"/>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自然人</w:t>
            </w:r>
          </w:p>
        </w:tc>
        <w:tc>
          <w:tcPr>
            <w:tcW w:w="3242"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法人或其他组织</w:t>
            </w:r>
          </w:p>
        </w:tc>
        <w:tc>
          <w:tcPr>
            <w:tcW w:w="739"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总计</w:t>
            </w:r>
          </w:p>
        </w:tc>
      </w:tr>
      <w:tr w:rsidR="00FA7809">
        <w:trPr>
          <w:trHeight w:val="175"/>
          <w:jc w:val="center"/>
        </w:trPr>
        <w:tc>
          <w:tcPr>
            <w:tcW w:w="4133" w:type="dxa"/>
            <w:gridSpan w:val="3"/>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黑体简体" w:eastAsia="方正黑体简体"/>
                <w:b/>
                <w:bCs/>
                <w:sz w:val="24"/>
                <w:szCs w:val="24"/>
              </w:rPr>
            </w:pPr>
          </w:p>
        </w:tc>
        <w:tc>
          <w:tcPr>
            <w:tcW w:w="785" w:type="dxa"/>
            <w:vMerge/>
            <w:tcBorders>
              <w:top w:val="nil"/>
              <w:left w:val="nil"/>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黑体简体" w:eastAsia="方正黑体简体"/>
                <w:b/>
                <w:bCs/>
                <w:sz w:val="24"/>
                <w:szCs w:val="24"/>
              </w:rPr>
            </w:pPr>
          </w:p>
        </w:tc>
        <w:tc>
          <w:tcPr>
            <w:tcW w:w="652"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商业企业</w:t>
            </w:r>
          </w:p>
        </w:tc>
        <w:tc>
          <w:tcPr>
            <w:tcW w:w="658"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科研机构</w:t>
            </w:r>
          </w:p>
        </w:tc>
        <w:tc>
          <w:tcPr>
            <w:tcW w:w="774" w:type="dxa"/>
            <w:tcBorders>
              <w:top w:val="single" w:sz="8" w:space="0" w:color="auto"/>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社会公益组织</w:t>
            </w:r>
          </w:p>
        </w:tc>
        <w:tc>
          <w:tcPr>
            <w:tcW w:w="655" w:type="dxa"/>
            <w:tcBorders>
              <w:top w:val="single" w:sz="8" w:space="0" w:color="auto"/>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法律服务机构</w:t>
            </w:r>
          </w:p>
        </w:tc>
        <w:tc>
          <w:tcPr>
            <w:tcW w:w="503" w:type="dxa"/>
            <w:tcBorders>
              <w:top w:val="single" w:sz="8" w:space="0" w:color="auto"/>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其他</w:t>
            </w:r>
          </w:p>
        </w:tc>
        <w:tc>
          <w:tcPr>
            <w:tcW w:w="739" w:type="dxa"/>
            <w:vMerge/>
            <w:tcBorders>
              <w:top w:val="single" w:sz="8" w:space="0" w:color="auto"/>
              <w:left w:val="nil"/>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r>
      <w:tr w:rsidR="00FA7809">
        <w:trPr>
          <w:trHeight w:val="381"/>
          <w:jc w:val="center"/>
        </w:trPr>
        <w:tc>
          <w:tcPr>
            <w:tcW w:w="4133" w:type="dxa"/>
            <w:gridSpan w:val="3"/>
            <w:tcBorders>
              <w:top w:val="nil"/>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left"/>
              <w:rPr>
                <w:rFonts w:ascii="方正仿宋简体" w:eastAsia="方正仿宋简体"/>
                <w:b/>
                <w:bCs/>
                <w:sz w:val="24"/>
                <w:szCs w:val="24"/>
              </w:rPr>
            </w:pPr>
            <w:r>
              <w:rPr>
                <w:rFonts w:ascii="方正仿宋简体" w:eastAsia="方正仿宋简体" w:hAnsi="宋体" w:cs="方正仿宋简体" w:hint="eastAsia"/>
                <w:b/>
                <w:bCs/>
                <w:sz w:val="24"/>
                <w:szCs w:val="24"/>
              </w:rPr>
              <w:t>一、本年新收政府信息公开申请数量</w:t>
            </w:r>
          </w:p>
        </w:tc>
        <w:tc>
          <w:tcPr>
            <w:tcW w:w="78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cs="方正仿宋简体"/>
                <w:b/>
                <w:bCs/>
                <w:sz w:val="24"/>
                <w:szCs w:val="24"/>
              </w:rPr>
              <w:t>1096</w:t>
            </w:r>
          </w:p>
        </w:tc>
        <w:tc>
          <w:tcPr>
            <w:tcW w:w="652"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34</w:t>
            </w:r>
          </w:p>
        </w:tc>
        <w:tc>
          <w:tcPr>
            <w:tcW w:w="658"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18</w:t>
            </w:r>
          </w:p>
        </w:tc>
        <w:tc>
          <w:tcPr>
            <w:tcW w:w="774"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8</w:t>
            </w:r>
          </w:p>
        </w:tc>
        <w:tc>
          <w:tcPr>
            <w:tcW w:w="65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14</w:t>
            </w:r>
          </w:p>
        </w:tc>
        <w:tc>
          <w:tcPr>
            <w:tcW w:w="503"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39"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cs="方正仿宋简体"/>
                <w:b/>
                <w:bCs/>
                <w:sz w:val="24"/>
                <w:szCs w:val="24"/>
              </w:rPr>
              <w:t>1170</w:t>
            </w:r>
          </w:p>
        </w:tc>
      </w:tr>
      <w:tr w:rsidR="00FA7809">
        <w:trPr>
          <w:trHeight w:val="363"/>
          <w:jc w:val="center"/>
        </w:trPr>
        <w:tc>
          <w:tcPr>
            <w:tcW w:w="4133" w:type="dxa"/>
            <w:gridSpan w:val="3"/>
            <w:tcBorders>
              <w:top w:val="nil"/>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left"/>
              <w:rPr>
                <w:rFonts w:ascii="方正仿宋简体" w:eastAsia="方正仿宋简体"/>
                <w:b/>
                <w:bCs/>
                <w:sz w:val="24"/>
                <w:szCs w:val="24"/>
              </w:rPr>
            </w:pPr>
            <w:r>
              <w:rPr>
                <w:rFonts w:ascii="方正仿宋简体" w:eastAsia="方正仿宋简体" w:hAnsi="宋体" w:cs="方正仿宋简体" w:hint="eastAsia"/>
                <w:b/>
                <w:bCs/>
                <w:sz w:val="24"/>
                <w:szCs w:val="24"/>
              </w:rPr>
              <w:t>二、上年结转政府信息公开申请数量</w:t>
            </w:r>
          </w:p>
        </w:tc>
        <w:tc>
          <w:tcPr>
            <w:tcW w:w="78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12</w:t>
            </w:r>
          </w:p>
        </w:tc>
        <w:tc>
          <w:tcPr>
            <w:tcW w:w="652"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w:t>
            </w:r>
          </w:p>
        </w:tc>
        <w:tc>
          <w:tcPr>
            <w:tcW w:w="658"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74"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503"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39"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cs="方正仿宋简体"/>
                <w:b/>
                <w:bCs/>
                <w:sz w:val="24"/>
                <w:szCs w:val="24"/>
              </w:rPr>
              <w:t>13</w:t>
            </w:r>
          </w:p>
        </w:tc>
      </w:tr>
      <w:tr w:rsidR="00FA7809">
        <w:trPr>
          <w:trHeight w:val="363"/>
          <w:jc w:val="center"/>
        </w:trPr>
        <w:tc>
          <w:tcPr>
            <w:tcW w:w="667"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hAnsi="宋体" w:cs="方正仿宋简体" w:hint="eastAsia"/>
                <w:b/>
                <w:bCs/>
                <w:sz w:val="24"/>
                <w:szCs w:val="24"/>
              </w:rPr>
              <w:t>三、本年度办理结果</w:t>
            </w:r>
          </w:p>
        </w:tc>
        <w:tc>
          <w:tcPr>
            <w:tcW w:w="3466" w:type="dxa"/>
            <w:gridSpan w:val="2"/>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left"/>
              <w:rPr>
                <w:rFonts w:ascii="方正仿宋简体" w:eastAsia="方正仿宋简体"/>
                <w:b/>
                <w:bCs/>
                <w:sz w:val="24"/>
                <w:szCs w:val="24"/>
              </w:rPr>
            </w:pPr>
            <w:r>
              <w:rPr>
                <w:rFonts w:ascii="方正仿宋简体" w:eastAsia="方正仿宋简体" w:hAnsi="楷体" w:cs="方正仿宋简体" w:hint="eastAsia"/>
                <w:b/>
                <w:bCs/>
                <w:sz w:val="24"/>
                <w:szCs w:val="24"/>
              </w:rPr>
              <w:t>（一）予以公开</w:t>
            </w:r>
          </w:p>
        </w:tc>
        <w:tc>
          <w:tcPr>
            <w:tcW w:w="78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cs="方正仿宋简体"/>
                <w:b/>
                <w:bCs/>
                <w:sz w:val="24"/>
                <w:szCs w:val="24"/>
              </w:rPr>
              <w:t>548</w:t>
            </w:r>
          </w:p>
        </w:tc>
        <w:tc>
          <w:tcPr>
            <w:tcW w:w="652"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19</w:t>
            </w:r>
          </w:p>
        </w:tc>
        <w:tc>
          <w:tcPr>
            <w:tcW w:w="658"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13</w:t>
            </w:r>
          </w:p>
        </w:tc>
        <w:tc>
          <w:tcPr>
            <w:tcW w:w="774"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3</w:t>
            </w:r>
          </w:p>
        </w:tc>
        <w:tc>
          <w:tcPr>
            <w:tcW w:w="65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11</w:t>
            </w:r>
          </w:p>
        </w:tc>
        <w:tc>
          <w:tcPr>
            <w:tcW w:w="503"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cs="方正仿宋简体"/>
                <w:b/>
                <w:bCs/>
                <w:sz w:val="24"/>
                <w:szCs w:val="24"/>
              </w:rPr>
              <w:t>0</w:t>
            </w:r>
          </w:p>
        </w:tc>
        <w:tc>
          <w:tcPr>
            <w:tcW w:w="739" w:type="dxa"/>
            <w:tcBorders>
              <w:top w:val="single" w:sz="8" w:space="0" w:color="auto"/>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cs="方正仿宋简体"/>
                <w:b/>
                <w:bCs/>
                <w:sz w:val="24"/>
                <w:szCs w:val="24"/>
              </w:rPr>
              <w:t>594</w:t>
            </w:r>
          </w:p>
        </w:tc>
      </w:tr>
      <w:tr w:rsidR="00FA7809">
        <w:trPr>
          <w:trHeight w:val="175"/>
          <w:jc w:val="center"/>
        </w:trPr>
        <w:tc>
          <w:tcPr>
            <w:tcW w:w="667" w:type="dxa"/>
            <w:vMerge/>
            <w:tcBorders>
              <w:top w:val="nil"/>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3466" w:type="dxa"/>
            <w:gridSpan w:val="2"/>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left"/>
              <w:rPr>
                <w:rFonts w:ascii="方正仿宋简体" w:eastAsia="方正仿宋简体"/>
                <w:b/>
                <w:bCs/>
                <w:sz w:val="24"/>
                <w:szCs w:val="24"/>
              </w:rPr>
            </w:pPr>
            <w:r>
              <w:rPr>
                <w:rFonts w:ascii="方正仿宋简体" w:eastAsia="方正仿宋简体" w:hAnsi="楷体" w:cs="方正仿宋简体" w:hint="eastAsia"/>
                <w:b/>
                <w:bCs/>
                <w:sz w:val="24"/>
                <w:szCs w:val="24"/>
              </w:rPr>
              <w:t>（二）部分公开（区分处理的，只计这一情形，不计其他情形）</w:t>
            </w:r>
          </w:p>
        </w:tc>
        <w:tc>
          <w:tcPr>
            <w:tcW w:w="78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99</w:t>
            </w:r>
          </w:p>
        </w:tc>
        <w:tc>
          <w:tcPr>
            <w:tcW w:w="652"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2</w:t>
            </w:r>
          </w:p>
        </w:tc>
        <w:tc>
          <w:tcPr>
            <w:tcW w:w="658"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w:t>
            </w:r>
          </w:p>
        </w:tc>
        <w:tc>
          <w:tcPr>
            <w:tcW w:w="774"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503"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39"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102</w:t>
            </w:r>
          </w:p>
        </w:tc>
      </w:tr>
      <w:tr w:rsidR="00FA7809">
        <w:trPr>
          <w:trHeight w:val="369"/>
          <w:jc w:val="center"/>
        </w:trPr>
        <w:tc>
          <w:tcPr>
            <w:tcW w:w="667" w:type="dxa"/>
            <w:vMerge/>
            <w:tcBorders>
              <w:top w:val="nil"/>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895" w:type="dxa"/>
            <w:vMerge w:val="restart"/>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left"/>
              <w:rPr>
                <w:rFonts w:ascii="方正仿宋简体" w:eastAsia="方正仿宋简体"/>
                <w:b/>
                <w:bCs/>
                <w:sz w:val="24"/>
                <w:szCs w:val="24"/>
              </w:rPr>
            </w:pPr>
            <w:r>
              <w:rPr>
                <w:rFonts w:ascii="方正仿宋简体" w:eastAsia="方正仿宋简体" w:hAnsi="楷体" w:cs="方正仿宋简体" w:hint="eastAsia"/>
                <w:b/>
                <w:bCs/>
                <w:sz w:val="24"/>
                <w:szCs w:val="24"/>
              </w:rPr>
              <w:t>（三）不予公开</w:t>
            </w:r>
          </w:p>
        </w:tc>
        <w:tc>
          <w:tcPr>
            <w:tcW w:w="2571"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left"/>
              <w:rPr>
                <w:rFonts w:ascii="方正仿宋简体" w:eastAsia="方正仿宋简体"/>
                <w:b/>
                <w:bCs/>
                <w:sz w:val="24"/>
                <w:szCs w:val="24"/>
              </w:rPr>
            </w:pPr>
            <w:r>
              <w:rPr>
                <w:rFonts w:ascii="方正仿宋简体" w:eastAsia="方正仿宋简体" w:hAnsi="楷体" w:cs="方正仿宋简体"/>
                <w:b/>
                <w:bCs/>
                <w:sz w:val="24"/>
                <w:szCs w:val="24"/>
              </w:rPr>
              <w:t>1.</w:t>
            </w:r>
            <w:r>
              <w:rPr>
                <w:rFonts w:ascii="方正仿宋简体" w:eastAsia="方正仿宋简体" w:hAnsi="楷体" w:cs="方正仿宋简体" w:hint="eastAsia"/>
                <w:b/>
                <w:bCs/>
                <w:sz w:val="24"/>
                <w:szCs w:val="24"/>
              </w:rPr>
              <w:t>属于国家秘密</w:t>
            </w:r>
          </w:p>
        </w:tc>
        <w:tc>
          <w:tcPr>
            <w:tcW w:w="78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3</w:t>
            </w:r>
          </w:p>
        </w:tc>
        <w:tc>
          <w:tcPr>
            <w:tcW w:w="652"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8"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74"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503"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39" w:type="dxa"/>
            <w:tcBorders>
              <w:top w:val="single" w:sz="8" w:space="0" w:color="auto"/>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3</w:t>
            </w:r>
          </w:p>
        </w:tc>
      </w:tr>
      <w:tr w:rsidR="00FA7809">
        <w:trPr>
          <w:trHeight w:val="175"/>
          <w:jc w:val="center"/>
        </w:trPr>
        <w:tc>
          <w:tcPr>
            <w:tcW w:w="667" w:type="dxa"/>
            <w:vMerge/>
            <w:tcBorders>
              <w:top w:val="nil"/>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895" w:type="dxa"/>
            <w:vMerge/>
            <w:tcBorders>
              <w:top w:val="nil"/>
              <w:left w:val="nil"/>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2571"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left"/>
              <w:rPr>
                <w:rFonts w:ascii="方正仿宋简体" w:eastAsia="方正仿宋简体"/>
                <w:b/>
                <w:bCs/>
                <w:sz w:val="24"/>
                <w:szCs w:val="24"/>
              </w:rPr>
            </w:pPr>
            <w:r>
              <w:rPr>
                <w:rFonts w:ascii="方正仿宋简体" w:eastAsia="方正仿宋简体" w:hAnsi="楷体" w:cs="方正仿宋简体"/>
                <w:b/>
                <w:bCs/>
                <w:sz w:val="24"/>
                <w:szCs w:val="24"/>
              </w:rPr>
              <w:t>2.</w:t>
            </w:r>
            <w:r>
              <w:rPr>
                <w:rFonts w:ascii="方正仿宋简体" w:eastAsia="方正仿宋简体" w:hAnsi="楷体" w:cs="方正仿宋简体" w:hint="eastAsia"/>
                <w:b/>
                <w:bCs/>
                <w:sz w:val="24"/>
                <w:szCs w:val="24"/>
              </w:rPr>
              <w:t>其他法律行政法规禁止公开</w:t>
            </w:r>
          </w:p>
        </w:tc>
        <w:tc>
          <w:tcPr>
            <w:tcW w:w="78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3</w:t>
            </w:r>
          </w:p>
        </w:tc>
        <w:tc>
          <w:tcPr>
            <w:tcW w:w="652"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8"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74"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503"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39"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cs="方正仿宋简体"/>
                <w:b/>
                <w:bCs/>
                <w:sz w:val="24"/>
                <w:szCs w:val="24"/>
              </w:rPr>
              <w:t>3</w:t>
            </w:r>
          </w:p>
        </w:tc>
      </w:tr>
      <w:tr w:rsidR="00FA7809">
        <w:trPr>
          <w:trHeight w:val="175"/>
          <w:jc w:val="center"/>
        </w:trPr>
        <w:tc>
          <w:tcPr>
            <w:tcW w:w="667" w:type="dxa"/>
            <w:vMerge/>
            <w:tcBorders>
              <w:top w:val="nil"/>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895" w:type="dxa"/>
            <w:vMerge/>
            <w:tcBorders>
              <w:top w:val="nil"/>
              <w:left w:val="nil"/>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2571"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left"/>
              <w:rPr>
                <w:rFonts w:ascii="方正仿宋简体" w:eastAsia="方正仿宋简体"/>
                <w:b/>
                <w:bCs/>
                <w:sz w:val="24"/>
                <w:szCs w:val="24"/>
              </w:rPr>
            </w:pPr>
            <w:r>
              <w:rPr>
                <w:rFonts w:ascii="方正仿宋简体" w:eastAsia="方正仿宋简体" w:hAnsi="楷体" w:cs="方正仿宋简体"/>
                <w:b/>
                <w:bCs/>
                <w:sz w:val="24"/>
                <w:szCs w:val="24"/>
              </w:rPr>
              <w:t>3.</w:t>
            </w:r>
            <w:r>
              <w:rPr>
                <w:rFonts w:ascii="方正仿宋简体" w:eastAsia="方正仿宋简体" w:hAnsi="楷体" w:cs="方正仿宋简体" w:hint="eastAsia"/>
                <w:b/>
                <w:bCs/>
                <w:sz w:val="24"/>
                <w:szCs w:val="24"/>
              </w:rPr>
              <w:t>危及“三安全一稳定”</w:t>
            </w:r>
          </w:p>
        </w:tc>
        <w:tc>
          <w:tcPr>
            <w:tcW w:w="78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w:t>
            </w:r>
          </w:p>
        </w:tc>
        <w:tc>
          <w:tcPr>
            <w:tcW w:w="652"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8"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74"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503"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39"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w:t>
            </w:r>
          </w:p>
        </w:tc>
      </w:tr>
      <w:tr w:rsidR="00FA7809">
        <w:trPr>
          <w:trHeight w:val="355"/>
          <w:jc w:val="center"/>
        </w:trPr>
        <w:tc>
          <w:tcPr>
            <w:tcW w:w="667" w:type="dxa"/>
            <w:vMerge/>
            <w:tcBorders>
              <w:top w:val="nil"/>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895" w:type="dxa"/>
            <w:vMerge/>
            <w:tcBorders>
              <w:top w:val="nil"/>
              <w:left w:val="nil"/>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2571"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left"/>
              <w:rPr>
                <w:rFonts w:ascii="方正仿宋简体" w:eastAsia="方正仿宋简体"/>
                <w:b/>
                <w:bCs/>
                <w:sz w:val="24"/>
                <w:szCs w:val="24"/>
              </w:rPr>
            </w:pPr>
            <w:r>
              <w:rPr>
                <w:rFonts w:ascii="方正仿宋简体" w:eastAsia="方正仿宋简体" w:hAnsi="楷体" w:cs="方正仿宋简体"/>
                <w:b/>
                <w:bCs/>
                <w:sz w:val="24"/>
                <w:szCs w:val="24"/>
              </w:rPr>
              <w:t>4.</w:t>
            </w:r>
            <w:r>
              <w:rPr>
                <w:rFonts w:ascii="方正仿宋简体" w:eastAsia="方正仿宋简体" w:hAnsi="楷体" w:cs="方正仿宋简体" w:hint="eastAsia"/>
                <w:b/>
                <w:bCs/>
                <w:sz w:val="24"/>
                <w:szCs w:val="24"/>
              </w:rPr>
              <w:t>保护第三方合法权益</w:t>
            </w:r>
          </w:p>
        </w:tc>
        <w:tc>
          <w:tcPr>
            <w:tcW w:w="78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11</w:t>
            </w:r>
          </w:p>
        </w:tc>
        <w:tc>
          <w:tcPr>
            <w:tcW w:w="652"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8"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74"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503"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39"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cs="方正仿宋简体"/>
                <w:b/>
                <w:bCs/>
                <w:sz w:val="24"/>
                <w:szCs w:val="24"/>
              </w:rPr>
              <w:t>11</w:t>
            </w:r>
          </w:p>
        </w:tc>
      </w:tr>
      <w:tr w:rsidR="00FA7809">
        <w:trPr>
          <w:trHeight w:val="175"/>
          <w:jc w:val="center"/>
        </w:trPr>
        <w:tc>
          <w:tcPr>
            <w:tcW w:w="667" w:type="dxa"/>
            <w:vMerge/>
            <w:tcBorders>
              <w:top w:val="nil"/>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895" w:type="dxa"/>
            <w:vMerge/>
            <w:tcBorders>
              <w:top w:val="nil"/>
              <w:left w:val="nil"/>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2571"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left"/>
              <w:rPr>
                <w:rFonts w:ascii="方正仿宋简体" w:eastAsia="方正仿宋简体"/>
                <w:b/>
                <w:bCs/>
                <w:sz w:val="24"/>
                <w:szCs w:val="24"/>
              </w:rPr>
            </w:pPr>
            <w:r>
              <w:rPr>
                <w:rFonts w:ascii="方正仿宋简体" w:eastAsia="方正仿宋简体" w:hAnsi="楷体" w:cs="方正仿宋简体"/>
                <w:b/>
                <w:bCs/>
                <w:sz w:val="24"/>
                <w:szCs w:val="24"/>
              </w:rPr>
              <w:t>5.</w:t>
            </w:r>
            <w:r>
              <w:rPr>
                <w:rFonts w:ascii="方正仿宋简体" w:eastAsia="方正仿宋简体" w:hAnsi="楷体" w:cs="方正仿宋简体" w:hint="eastAsia"/>
                <w:b/>
                <w:bCs/>
                <w:sz w:val="24"/>
                <w:szCs w:val="24"/>
              </w:rPr>
              <w:t>属于三类内部事务信息</w:t>
            </w:r>
          </w:p>
        </w:tc>
        <w:tc>
          <w:tcPr>
            <w:tcW w:w="78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4</w:t>
            </w:r>
          </w:p>
        </w:tc>
        <w:tc>
          <w:tcPr>
            <w:tcW w:w="652"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8"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74"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503"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39"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4</w:t>
            </w:r>
          </w:p>
        </w:tc>
      </w:tr>
      <w:tr w:rsidR="00FA7809">
        <w:trPr>
          <w:trHeight w:val="382"/>
          <w:jc w:val="center"/>
        </w:trPr>
        <w:tc>
          <w:tcPr>
            <w:tcW w:w="667" w:type="dxa"/>
            <w:vMerge/>
            <w:tcBorders>
              <w:top w:val="nil"/>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895" w:type="dxa"/>
            <w:vMerge/>
            <w:tcBorders>
              <w:top w:val="nil"/>
              <w:left w:val="nil"/>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2571"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left"/>
              <w:rPr>
                <w:rFonts w:ascii="方正仿宋简体" w:eastAsia="方正仿宋简体"/>
                <w:b/>
                <w:bCs/>
                <w:sz w:val="24"/>
                <w:szCs w:val="24"/>
              </w:rPr>
            </w:pPr>
            <w:r>
              <w:rPr>
                <w:rFonts w:ascii="方正仿宋简体" w:eastAsia="方正仿宋简体" w:hAnsi="楷体" w:cs="方正仿宋简体"/>
                <w:b/>
                <w:bCs/>
                <w:sz w:val="24"/>
                <w:szCs w:val="24"/>
              </w:rPr>
              <w:t>6.</w:t>
            </w:r>
            <w:r>
              <w:rPr>
                <w:rFonts w:ascii="方正仿宋简体" w:eastAsia="方正仿宋简体" w:hAnsi="楷体" w:cs="方正仿宋简体" w:hint="eastAsia"/>
                <w:b/>
                <w:bCs/>
                <w:sz w:val="24"/>
                <w:szCs w:val="24"/>
              </w:rPr>
              <w:t>属于四类过程性信息</w:t>
            </w:r>
          </w:p>
        </w:tc>
        <w:tc>
          <w:tcPr>
            <w:tcW w:w="78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4</w:t>
            </w:r>
          </w:p>
        </w:tc>
        <w:tc>
          <w:tcPr>
            <w:tcW w:w="652"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8"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74"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503"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39"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4</w:t>
            </w:r>
          </w:p>
        </w:tc>
      </w:tr>
      <w:tr w:rsidR="00FA7809">
        <w:trPr>
          <w:trHeight w:val="354"/>
          <w:jc w:val="center"/>
        </w:trPr>
        <w:tc>
          <w:tcPr>
            <w:tcW w:w="667" w:type="dxa"/>
            <w:vMerge/>
            <w:tcBorders>
              <w:top w:val="nil"/>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895" w:type="dxa"/>
            <w:vMerge/>
            <w:tcBorders>
              <w:top w:val="nil"/>
              <w:left w:val="nil"/>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2571"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left"/>
              <w:rPr>
                <w:rFonts w:ascii="方正仿宋简体" w:eastAsia="方正仿宋简体"/>
                <w:b/>
                <w:bCs/>
                <w:sz w:val="24"/>
                <w:szCs w:val="24"/>
              </w:rPr>
            </w:pPr>
            <w:r>
              <w:rPr>
                <w:rFonts w:ascii="方正仿宋简体" w:eastAsia="方正仿宋简体" w:hAnsi="楷体" w:cs="方正仿宋简体"/>
                <w:b/>
                <w:bCs/>
                <w:sz w:val="24"/>
                <w:szCs w:val="24"/>
              </w:rPr>
              <w:t>7.</w:t>
            </w:r>
            <w:r>
              <w:rPr>
                <w:rFonts w:ascii="方正仿宋简体" w:eastAsia="方正仿宋简体" w:hAnsi="楷体" w:cs="方正仿宋简体" w:hint="eastAsia"/>
                <w:b/>
                <w:bCs/>
                <w:sz w:val="24"/>
                <w:szCs w:val="24"/>
              </w:rPr>
              <w:t>属于行政执法案卷</w:t>
            </w:r>
          </w:p>
        </w:tc>
        <w:tc>
          <w:tcPr>
            <w:tcW w:w="78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w:t>
            </w:r>
          </w:p>
        </w:tc>
        <w:tc>
          <w:tcPr>
            <w:tcW w:w="652"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8"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74"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503"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39"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w:t>
            </w:r>
          </w:p>
        </w:tc>
      </w:tr>
      <w:tr w:rsidR="00FA7809">
        <w:trPr>
          <w:trHeight w:val="369"/>
          <w:jc w:val="center"/>
        </w:trPr>
        <w:tc>
          <w:tcPr>
            <w:tcW w:w="667" w:type="dxa"/>
            <w:vMerge/>
            <w:tcBorders>
              <w:top w:val="nil"/>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895" w:type="dxa"/>
            <w:vMerge/>
            <w:tcBorders>
              <w:top w:val="nil"/>
              <w:left w:val="nil"/>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2571"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left"/>
              <w:rPr>
                <w:rFonts w:ascii="方正仿宋简体" w:eastAsia="方正仿宋简体"/>
                <w:b/>
                <w:bCs/>
                <w:sz w:val="24"/>
                <w:szCs w:val="24"/>
              </w:rPr>
            </w:pPr>
            <w:r>
              <w:rPr>
                <w:rFonts w:ascii="方正仿宋简体" w:eastAsia="方正仿宋简体" w:hAnsi="楷体" w:cs="方正仿宋简体"/>
                <w:b/>
                <w:bCs/>
                <w:sz w:val="24"/>
                <w:szCs w:val="24"/>
              </w:rPr>
              <w:t>8.</w:t>
            </w:r>
            <w:r>
              <w:rPr>
                <w:rFonts w:ascii="方正仿宋简体" w:eastAsia="方正仿宋简体" w:hAnsi="楷体" w:cs="方正仿宋简体" w:hint="eastAsia"/>
                <w:b/>
                <w:bCs/>
                <w:sz w:val="24"/>
                <w:szCs w:val="24"/>
              </w:rPr>
              <w:t>属于行政查询事项</w:t>
            </w:r>
          </w:p>
        </w:tc>
        <w:tc>
          <w:tcPr>
            <w:tcW w:w="78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19</w:t>
            </w:r>
          </w:p>
        </w:tc>
        <w:tc>
          <w:tcPr>
            <w:tcW w:w="652"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w:t>
            </w:r>
          </w:p>
        </w:tc>
        <w:tc>
          <w:tcPr>
            <w:tcW w:w="658"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74"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503"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39"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20</w:t>
            </w:r>
          </w:p>
        </w:tc>
      </w:tr>
      <w:tr w:rsidR="00FA7809">
        <w:trPr>
          <w:trHeight w:val="704"/>
          <w:jc w:val="center"/>
        </w:trPr>
        <w:tc>
          <w:tcPr>
            <w:tcW w:w="667" w:type="dxa"/>
            <w:vMerge/>
            <w:tcBorders>
              <w:top w:val="nil"/>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895" w:type="dxa"/>
            <w:vMerge w:val="restart"/>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left"/>
              <w:rPr>
                <w:rFonts w:ascii="方正仿宋简体" w:eastAsia="方正仿宋简体"/>
                <w:b/>
                <w:bCs/>
                <w:sz w:val="24"/>
                <w:szCs w:val="24"/>
              </w:rPr>
            </w:pPr>
            <w:r>
              <w:rPr>
                <w:rFonts w:ascii="方正仿宋简体" w:eastAsia="方正仿宋简体" w:hAnsi="楷体" w:cs="方正仿宋简体" w:hint="eastAsia"/>
                <w:b/>
                <w:bCs/>
                <w:sz w:val="24"/>
                <w:szCs w:val="24"/>
              </w:rPr>
              <w:t>（四）无法提供</w:t>
            </w:r>
          </w:p>
        </w:tc>
        <w:tc>
          <w:tcPr>
            <w:tcW w:w="2571"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left"/>
              <w:rPr>
                <w:rFonts w:ascii="方正仿宋简体" w:eastAsia="方正仿宋简体"/>
                <w:b/>
                <w:bCs/>
                <w:sz w:val="24"/>
                <w:szCs w:val="24"/>
              </w:rPr>
            </w:pPr>
            <w:r>
              <w:rPr>
                <w:rFonts w:ascii="方正仿宋简体" w:eastAsia="方正仿宋简体" w:hAnsi="楷体" w:cs="方正仿宋简体"/>
                <w:b/>
                <w:bCs/>
                <w:sz w:val="24"/>
                <w:szCs w:val="24"/>
              </w:rPr>
              <w:t>1.</w:t>
            </w:r>
            <w:r>
              <w:rPr>
                <w:rFonts w:ascii="方正仿宋简体" w:eastAsia="方正仿宋简体" w:hAnsi="楷体" w:cs="方正仿宋简体" w:hint="eastAsia"/>
                <w:b/>
                <w:bCs/>
                <w:sz w:val="24"/>
                <w:szCs w:val="24"/>
              </w:rPr>
              <w:t>本机关不掌握相关政府信息</w:t>
            </w:r>
          </w:p>
        </w:tc>
        <w:tc>
          <w:tcPr>
            <w:tcW w:w="78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351</w:t>
            </w:r>
          </w:p>
        </w:tc>
        <w:tc>
          <w:tcPr>
            <w:tcW w:w="652"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13</w:t>
            </w:r>
          </w:p>
        </w:tc>
        <w:tc>
          <w:tcPr>
            <w:tcW w:w="658"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2</w:t>
            </w:r>
          </w:p>
        </w:tc>
        <w:tc>
          <w:tcPr>
            <w:tcW w:w="774"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w:t>
            </w:r>
          </w:p>
        </w:tc>
        <w:tc>
          <w:tcPr>
            <w:tcW w:w="65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3</w:t>
            </w:r>
          </w:p>
        </w:tc>
        <w:tc>
          <w:tcPr>
            <w:tcW w:w="503"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39"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370</w:t>
            </w:r>
          </w:p>
        </w:tc>
      </w:tr>
      <w:tr w:rsidR="00FA7809">
        <w:trPr>
          <w:trHeight w:val="662"/>
          <w:jc w:val="center"/>
        </w:trPr>
        <w:tc>
          <w:tcPr>
            <w:tcW w:w="667" w:type="dxa"/>
            <w:vMerge/>
            <w:tcBorders>
              <w:top w:val="nil"/>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895" w:type="dxa"/>
            <w:vMerge/>
            <w:tcBorders>
              <w:top w:val="nil"/>
              <w:left w:val="nil"/>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2571"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left"/>
              <w:rPr>
                <w:rFonts w:ascii="方正仿宋简体" w:eastAsia="方正仿宋简体"/>
                <w:b/>
                <w:bCs/>
                <w:sz w:val="24"/>
                <w:szCs w:val="24"/>
              </w:rPr>
            </w:pPr>
            <w:r>
              <w:rPr>
                <w:rFonts w:ascii="方正仿宋简体" w:eastAsia="方正仿宋简体" w:hAnsi="楷体" w:cs="方正仿宋简体"/>
                <w:b/>
                <w:bCs/>
                <w:sz w:val="24"/>
                <w:szCs w:val="24"/>
              </w:rPr>
              <w:t>2.</w:t>
            </w:r>
            <w:r>
              <w:rPr>
                <w:rFonts w:ascii="方正仿宋简体" w:eastAsia="方正仿宋简体" w:hAnsi="楷体" w:cs="方正仿宋简体" w:hint="eastAsia"/>
                <w:b/>
                <w:bCs/>
                <w:sz w:val="24"/>
                <w:szCs w:val="24"/>
              </w:rPr>
              <w:t>没有现成信息需要另行制作</w:t>
            </w:r>
          </w:p>
        </w:tc>
        <w:tc>
          <w:tcPr>
            <w:tcW w:w="78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cs="方正仿宋简体"/>
                <w:b/>
                <w:bCs/>
                <w:sz w:val="24"/>
                <w:szCs w:val="24"/>
              </w:rPr>
              <w:t>20</w:t>
            </w:r>
          </w:p>
        </w:tc>
        <w:tc>
          <w:tcPr>
            <w:tcW w:w="652"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8"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74"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3</w:t>
            </w:r>
          </w:p>
        </w:tc>
        <w:tc>
          <w:tcPr>
            <w:tcW w:w="65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503"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39"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23</w:t>
            </w:r>
          </w:p>
        </w:tc>
      </w:tr>
      <w:tr w:rsidR="00FA7809">
        <w:trPr>
          <w:trHeight w:val="175"/>
          <w:jc w:val="center"/>
        </w:trPr>
        <w:tc>
          <w:tcPr>
            <w:tcW w:w="667" w:type="dxa"/>
            <w:vMerge/>
            <w:tcBorders>
              <w:top w:val="nil"/>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895" w:type="dxa"/>
            <w:vMerge/>
            <w:tcBorders>
              <w:top w:val="nil"/>
              <w:left w:val="nil"/>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2571"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left"/>
              <w:rPr>
                <w:rFonts w:ascii="方正仿宋简体" w:eastAsia="方正仿宋简体"/>
                <w:b/>
                <w:bCs/>
                <w:sz w:val="24"/>
                <w:szCs w:val="24"/>
              </w:rPr>
            </w:pPr>
            <w:r>
              <w:rPr>
                <w:rFonts w:ascii="方正仿宋简体" w:eastAsia="方正仿宋简体" w:hAnsi="楷体" w:cs="方正仿宋简体"/>
                <w:b/>
                <w:bCs/>
                <w:sz w:val="24"/>
                <w:szCs w:val="24"/>
              </w:rPr>
              <w:t>3.</w:t>
            </w:r>
            <w:r>
              <w:rPr>
                <w:rFonts w:ascii="方正仿宋简体" w:eastAsia="方正仿宋简体" w:hAnsi="楷体" w:cs="方正仿宋简体" w:hint="eastAsia"/>
                <w:b/>
                <w:bCs/>
                <w:sz w:val="24"/>
                <w:szCs w:val="24"/>
              </w:rPr>
              <w:t>补正后申请内容仍不明确</w:t>
            </w:r>
          </w:p>
        </w:tc>
        <w:tc>
          <w:tcPr>
            <w:tcW w:w="78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3</w:t>
            </w:r>
          </w:p>
        </w:tc>
        <w:tc>
          <w:tcPr>
            <w:tcW w:w="652"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8"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74"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503"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39"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3</w:t>
            </w:r>
          </w:p>
        </w:tc>
      </w:tr>
      <w:tr w:rsidR="00FA7809">
        <w:trPr>
          <w:trHeight w:val="368"/>
          <w:jc w:val="center"/>
        </w:trPr>
        <w:tc>
          <w:tcPr>
            <w:tcW w:w="667" w:type="dxa"/>
            <w:vMerge/>
            <w:tcBorders>
              <w:top w:val="nil"/>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895" w:type="dxa"/>
            <w:vMerge w:val="restart"/>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left"/>
              <w:rPr>
                <w:rFonts w:ascii="方正仿宋简体" w:eastAsia="方正仿宋简体"/>
                <w:b/>
                <w:bCs/>
                <w:sz w:val="24"/>
                <w:szCs w:val="24"/>
              </w:rPr>
            </w:pPr>
            <w:r>
              <w:rPr>
                <w:rFonts w:ascii="方正仿宋简体" w:eastAsia="方正仿宋简体" w:hAnsi="楷体" w:cs="方正仿宋简体" w:hint="eastAsia"/>
                <w:b/>
                <w:bCs/>
                <w:sz w:val="24"/>
                <w:szCs w:val="24"/>
              </w:rPr>
              <w:t>（五）不予处理</w:t>
            </w:r>
          </w:p>
        </w:tc>
        <w:tc>
          <w:tcPr>
            <w:tcW w:w="2571"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left"/>
              <w:rPr>
                <w:rFonts w:ascii="方正仿宋简体" w:eastAsia="方正仿宋简体"/>
                <w:b/>
                <w:bCs/>
                <w:sz w:val="24"/>
                <w:szCs w:val="24"/>
              </w:rPr>
            </w:pPr>
            <w:r>
              <w:rPr>
                <w:rFonts w:ascii="方正仿宋简体" w:eastAsia="方正仿宋简体" w:hAnsi="楷体" w:cs="方正仿宋简体"/>
                <w:b/>
                <w:bCs/>
                <w:sz w:val="24"/>
                <w:szCs w:val="24"/>
              </w:rPr>
              <w:t>1.</w:t>
            </w:r>
            <w:r>
              <w:rPr>
                <w:rFonts w:ascii="方正仿宋简体" w:eastAsia="方正仿宋简体" w:hAnsi="楷体" w:cs="方正仿宋简体" w:hint="eastAsia"/>
                <w:b/>
                <w:bCs/>
                <w:sz w:val="24"/>
                <w:szCs w:val="24"/>
              </w:rPr>
              <w:t>信访举报投诉类申请</w:t>
            </w:r>
          </w:p>
        </w:tc>
        <w:tc>
          <w:tcPr>
            <w:tcW w:w="78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9</w:t>
            </w:r>
          </w:p>
        </w:tc>
        <w:tc>
          <w:tcPr>
            <w:tcW w:w="652"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8"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74"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503"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39"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cs="方正仿宋简体"/>
                <w:b/>
                <w:bCs/>
                <w:sz w:val="24"/>
                <w:szCs w:val="24"/>
              </w:rPr>
              <w:t>9</w:t>
            </w:r>
          </w:p>
        </w:tc>
      </w:tr>
      <w:tr w:rsidR="00FA7809">
        <w:trPr>
          <w:trHeight w:val="354"/>
          <w:jc w:val="center"/>
        </w:trPr>
        <w:tc>
          <w:tcPr>
            <w:tcW w:w="667" w:type="dxa"/>
            <w:vMerge/>
            <w:tcBorders>
              <w:top w:val="nil"/>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895" w:type="dxa"/>
            <w:vMerge/>
            <w:tcBorders>
              <w:top w:val="nil"/>
              <w:left w:val="nil"/>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2571"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left"/>
              <w:rPr>
                <w:rFonts w:ascii="方正仿宋简体" w:eastAsia="方正仿宋简体"/>
                <w:b/>
                <w:bCs/>
                <w:sz w:val="24"/>
                <w:szCs w:val="24"/>
              </w:rPr>
            </w:pPr>
            <w:r>
              <w:rPr>
                <w:rFonts w:ascii="方正仿宋简体" w:eastAsia="方正仿宋简体" w:hAnsi="楷体" w:cs="方正仿宋简体"/>
                <w:b/>
                <w:bCs/>
                <w:sz w:val="24"/>
                <w:szCs w:val="24"/>
              </w:rPr>
              <w:t>2.</w:t>
            </w:r>
            <w:r>
              <w:rPr>
                <w:rFonts w:ascii="方正仿宋简体" w:eastAsia="方正仿宋简体" w:hAnsi="楷体" w:cs="方正仿宋简体" w:hint="eastAsia"/>
                <w:b/>
                <w:bCs/>
                <w:sz w:val="24"/>
                <w:szCs w:val="24"/>
              </w:rPr>
              <w:t>重复申请</w:t>
            </w:r>
          </w:p>
        </w:tc>
        <w:tc>
          <w:tcPr>
            <w:tcW w:w="78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9</w:t>
            </w:r>
          </w:p>
        </w:tc>
        <w:tc>
          <w:tcPr>
            <w:tcW w:w="652"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8"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74"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503"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39"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cs="方正仿宋简体"/>
                <w:b/>
                <w:bCs/>
                <w:sz w:val="24"/>
                <w:szCs w:val="24"/>
              </w:rPr>
              <w:t>9</w:t>
            </w:r>
          </w:p>
        </w:tc>
      </w:tr>
      <w:tr w:rsidR="00FA7809">
        <w:trPr>
          <w:trHeight w:val="410"/>
          <w:jc w:val="center"/>
        </w:trPr>
        <w:tc>
          <w:tcPr>
            <w:tcW w:w="667" w:type="dxa"/>
            <w:vMerge/>
            <w:tcBorders>
              <w:top w:val="nil"/>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895" w:type="dxa"/>
            <w:vMerge/>
            <w:tcBorders>
              <w:top w:val="nil"/>
              <w:left w:val="nil"/>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2571"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left"/>
              <w:rPr>
                <w:rFonts w:ascii="方正仿宋简体" w:eastAsia="方正仿宋简体"/>
                <w:b/>
                <w:bCs/>
                <w:sz w:val="24"/>
                <w:szCs w:val="24"/>
              </w:rPr>
            </w:pPr>
            <w:r>
              <w:rPr>
                <w:rFonts w:ascii="方正仿宋简体" w:eastAsia="方正仿宋简体" w:hAnsi="楷体" w:cs="方正仿宋简体"/>
                <w:b/>
                <w:bCs/>
                <w:sz w:val="24"/>
                <w:szCs w:val="24"/>
              </w:rPr>
              <w:t>3.</w:t>
            </w:r>
            <w:r>
              <w:rPr>
                <w:rFonts w:ascii="方正仿宋简体" w:eastAsia="方正仿宋简体" w:hAnsi="楷体" w:cs="方正仿宋简体" w:hint="eastAsia"/>
                <w:b/>
                <w:bCs/>
                <w:sz w:val="24"/>
                <w:szCs w:val="24"/>
              </w:rPr>
              <w:t>要求提供公开出版物</w:t>
            </w:r>
          </w:p>
        </w:tc>
        <w:tc>
          <w:tcPr>
            <w:tcW w:w="78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2"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8"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74"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503"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39"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r>
      <w:tr w:rsidR="00FA7809">
        <w:trPr>
          <w:trHeight w:val="662"/>
          <w:jc w:val="center"/>
        </w:trPr>
        <w:tc>
          <w:tcPr>
            <w:tcW w:w="667" w:type="dxa"/>
            <w:vMerge/>
            <w:tcBorders>
              <w:top w:val="nil"/>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895" w:type="dxa"/>
            <w:vMerge/>
            <w:tcBorders>
              <w:top w:val="nil"/>
              <w:left w:val="nil"/>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2571"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left"/>
              <w:rPr>
                <w:rFonts w:ascii="方正仿宋简体" w:eastAsia="方正仿宋简体"/>
                <w:b/>
                <w:bCs/>
                <w:sz w:val="24"/>
                <w:szCs w:val="24"/>
              </w:rPr>
            </w:pPr>
            <w:r>
              <w:rPr>
                <w:rFonts w:ascii="方正仿宋简体" w:eastAsia="方正仿宋简体" w:hAnsi="楷体" w:cs="方正仿宋简体"/>
                <w:b/>
                <w:bCs/>
                <w:sz w:val="24"/>
                <w:szCs w:val="24"/>
              </w:rPr>
              <w:t>4.</w:t>
            </w:r>
            <w:r>
              <w:rPr>
                <w:rFonts w:ascii="方正仿宋简体" w:eastAsia="方正仿宋简体" w:hAnsi="楷体" w:cs="方正仿宋简体" w:hint="eastAsia"/>
                <w:b/>
                <w:bCs/>
                <w:sz w:val="24"/>
                <w:szCs w:val="24"/>
              </w:rPr>
              <w:t>无正当理由大量反复申请</w:t>
            </w:r>
          </w:p>
        </w:tc>
        <w:tc>
          <w:tcPr>
            <w:tcW w:w="78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2"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8"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74"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503"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39"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r>
      <w:tr w:rsidR="00FA7809">
        <w:trPr>
          <w:trHeight w:val="175"/>
          <w:jc w:val="center"/>
        </w:trPr>
        <w:tc>
          <w:tcPr>
            <w:tcW w:w="667" w:type="dxa"/>
            <w:vMerge/>
            <w:tcBorders>
              <w:top w:val="nil"/>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895" w:type="dxa"/>
            <w:vMerge/>
            <w:tcBorders>
              <w:top w:val="nil"/>
              <w:left w:val="nil"/>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2571"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left"/>
              <w:rPr>
                <w:rFonts w:ascii="方正仿宋简体" w:eastAsia="方正仿宋简体"/>
                <w:b/>
                <w:bCs/>
                <w:sz w:val="24"/>
                <w:szCs w:val="24"/>
              </w:rPr>
            </w:pPr>
            <w:r>
              <w:rPr>
                <w:rFonts w:ascii="方正仿宋简体" w:eastAsia="方正仿宋简体" w:hAnsi="楷体" w:cs="方正仿宋简体"/>
                <w:b/>
                <w:bCs/>
                <w:sz w:val="24"/>
                <w:szCs w:val="24"/>
              </w:rPr>
              <w:t>5.</w:t>
            </w:r>
            <w:r>
              <w:rPr>
                <w:rFonts w:ascii="方正仿宋简体" w:eastAsia="方正仿宋简体" w:hAnsi="楷体" w:cs="方正仿宋简体" w:hint="eastAsia"/>
                <w:b/>
                <w:bCs/>
                <w:sz w:val="24"/>
                <w:szCs w:val="24"/>
              </w:rPr>
              <w:t>要求行政机关确认或重新出具已获取信息</w:t>
            </w:r>
          </w:p>
        </w:tc>
        <w:tc>
          <w:tcPr>
            <w:tcW w:w="78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w:t>
            </w:r>
          </w:p>
        </w:tc>
        <w:tc>
          <w:tcPr>
            <w:tcW w:w="652"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8"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74"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503"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39"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w:t>
            </w:r>
          </w:p>
        </w:tc>
      </w:tr>
      <w:tr w:rsidR="00FA7809">
        <w:trPr>
          <w:trHeight w:val="424"/>
          <w:jc w:val="center"/>
        </w:trPr>
        <w:tc>
          <w:tcPr>
            <w:tcW w:w="667" w:type="dxa"/>
            <w:vMerge/>
            <w:tcBorders>
              <w:top w:val="nil"/>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3466" w:type="dxa"/>
            <w:gridSpan w:val="2"/>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left"/>
              <w:rPr>
                <w:rFonts w:ascii="方正仿宋简体" w:eastAsia="方正仿宋简体"/>
                <w:b/>
                <w:bCs/>
                <w:sz w:val="24"/>
                <w:szCs w:val="24"/>
              </w:rPr>
            </w:pPr>
            <w:r>
              <w:rPr>
                <w:rFonts w:ascii="方正仿宋简体" w:eastAsia="方正仿宋简体" w:hAnsi="楷体" w:cs="方正仿宋简体" w:hint="eastAsia"/>
                <w:b/>
                <w:bCs/>
                <w:sz w:val="24"/>
                <w:szCs w:val="24"/>
              </w:rPr>
              <w:t>（六）其他处理</w:t>
            </w:r>
          </w:p>
        </w:tc>
        <w:tc>
          <w:tcPr>
            <w:tcW w:w="78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13</w:t>
            </w:r>
          </w:p>
        </w:tc>
        <w:tc>
          <w:tcPr>
            <w:tcW w:w="652"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8"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w:t>
            </w:r>
          </w:p>
        </w:tc>
        <w:tc>
          <w:tcPr>
            <w:tcW w:w="774"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w:t>
            </w:r>
          </w:p>
        </w:tc>
        <w:tc>
          <w:tcPr>
            <w:tcW w:w="65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503"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39"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15</w:t>
            </w:r>
          </w:p>
        </w:tc>
      </w:tr>
      <w:tr w:rsidR="00FA7809">
        <w:trPr>
          <w:trHeight w:val="383"/>
          <w:jc w:val="center"/>
        </w:trPr>
        <w:tc>
          <w:tcPr>
            <w:tcW w:w="667" w:type="dxa"/>
            <w:vMerge/>
            <w:tcBorders>
              <w:top w:val="nil"/>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3466" w:type="dxa"/>
            <w:gridSpan w:val="2"/>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left"/>
              <w:rPr>
                <w:rFonts w:ascii="方正仿宋简体" w:eastAsia="方正仿宋简体"/>
                <w:b/>
                <w:bCs/>
                <w:sz w:val="24"/>
                <w:szCs w:val="24"/>
              </w:rPr>
            </w:pPr>
            <w:r>
              <w:rPr>
                <w:rFonts w:ascii="方正仿宋简体" w:eastAsia="方正仿宋简体" w:hAnsi="楷体" w:cs="方正仿宋简体" w:hint="eastAsia"/>
                <w:b/>
                <w:bCs/>
                <w:sz w:val="24"/>
                <w:szCs w:val="24"/>
              </w:rPr>
              <w:t>（七）总计</w:t>
            </w:r>
          </w:p>
        </w:tc>
        <w:tc>
          <w:tcPr>
            <w:tcW w:w="78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cs="方正仿宋简体"/>
                <w:b/>
                <w:bCs/>
                <w:sz w:val="24"/>
                <w:szCs w:val="24"/>
              </w:rPr>
              <w:t>1099</w:t>
            </w:r>
          </w:p>
        </w:tc>
        <w:tc>
          <w:tcPr>
            <w:tcW w:w="652"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35</w:t>
            </w:r>
          </w:p>
        </w:tc>
        <w:tc>
          <w:tcPr>
            <w:tcW w:w="658"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17</w:t>
            </w:r>
          </w:p>
        </w:tc>
        <w:tc>
          <w:tcPr>
            <w:tcW w:w="774"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8</w:t>
            </w:r>
          </w:p>
        </w:tc>
        <w:tc>
          <w:tcPr>
            <w:tcW w:w="65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14</w:t>
            </w:r>
          </w:p>
        </w:tc>
        <w:tc>
          <w:tcPr>
            <w:tcW w:w="503"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739"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cs="方正仿宋简体"/>
                <w:b/>
                <w:bCs/>
                <w:sz w:val="24"/>
                <w:szCs w:val="24"/>
              </w:rPr>
              <w:t>1173</w:t>
            </w:r>
          </w:p>
        </w:tc>
      </w:tr>
      <w:tr w:rsidR="00FA7809">
        <w:trPr>
          <w:trHeight w:val="439"/>
          <w:jc w:val="center"/>
        </w:trPr>
        <w:tc>
          <w:tcPr>
            <w:tcW w:w="4133" w:type="dxa"/>
            <w:gridSpan w:val="3"/>
            <w:tcBorders>
              <w:top w:val="nil"/>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left"/>
              <w:rPr>
                <w:rFonts w:ascii="方正仿宋简体" w:eastAsia="方正仿宋简体"/>
                <w:b/>
                <w:bCs/>
                <w:sz w:val="24"/>
                <w:szCs w:val="24"/>
              </w:rPr>
            </w:pPr>
            <w:r>
              <w:rPr>
                <w:rFonts w:ascii="方正仿宋简体" w:eastAsia="方正仿宋简体" w:hAnsi="宋体" w:cs="方正仿宋简体" w:hint="eastAsia"/>
                <w:b/>
                <w:bCs/>
                <w:sz w:val="24"/>
                <w:szCs w:val="24"/>
              </w:rPr>
              <w:t>四、结转下年度继续办理</w:t>
            </w:r>
          </w:p>
        </w:tc>
        <w:tc>
          <w:tcPr>
            <w:tcW w:w="78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9</w:t>
            </w:r>
          </w:p>
        </w:tc>
        <w:tc>
          <w:tcPr>
            <w:tcW w:w="652"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8"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w:t>
            </w:r>
          </w:p>
        </w:tc>
        <w:tc>
          <w:tcPr>
            <w:tcW w:w="774"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65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0</w:t>
            </w:r>
          </w:p>
        </w:tc>
        <w:tc>
          <w:tcPr>
            <w:tcW w:w="503"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cs="方正仿宋简体"/>
                <w:b/>
                <w:bCs/>
                <w:sz w:val="24"/>
                <w:szCs w:val="24"/>
              </w:rPr>
              <w:t>0</w:t>
            </w:r>
          </w:p>
        </w:tc>
        <w:tc>
          <w:tcPr>
            <w:tcW w:w="739"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cs="方正仿宋简体"/>
                <w:b/>
                <w:bCs/>
                <w:sz w:val="24"/>
                <w:szCs w:val="24"/>
              </w:rPr>
              <w:t>10</w:t>
            </w:r>
          </w:p>
        </w:tc>
      </w:tr>
    </w:tbl>
    <w:p w:rsidR="00FA7809" w:rsidRDefault="00FA7809" w:rsidP="00FA7809">
      <w:pPr>
        <w:wordWrap w:val="0"/>
        <w:spacing w:line="600" w:lineRule="exact"/>
        <w:ind w:firstLineChars="200" w:firstLine="31680"/>
        <w:rPr>
          <w:rFonts w:ascii="方正黑体简体" w:eastAsia="方正黑体简体" w:hAnsi="文星仿宋"/>
          <w:b/>
          <w:bCs/>
          <w:color w:val="000000"/>
          <w:sz w:val="32"/>
          <w:szCs w:val="32"/>
        </w:rPr>
      </w:pPr>
      <w:r>
        <w:rPr>
          <w:rFonts w:ascii="方正黑体简体" w:eastAsia="方正黑体简体" w:hAnsi="文星仿宋" w:cs="方正黑体简体" w:hint="eastAsia"/>
          <w:b/>
          <w:bCs/>
          <w:color w:val="000000"/>
          <w:sz w:val="32"/>
          <w:szCs w:val="32"/>
        </w:rPr>
        <w:t>四、政府信息公开行政复议、行政诉讼情况</w:t>
      </w:r>
    </w:p>
    <w:tbl>
      <w:tblPr>
        <w:tblW w:w="8673"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0A0"/>
      </w:tblPr>
      <w:tblGrid>
        <w:gridCol w:w="604"/>
        <w:gridCol w:w="604"/>
        <w:gridCol w:w="604"/>
        <w:gridCol w:w="604"/>
        <w:gridCol w:w="466"/>
        <w:gridCol w:w="550"/>
        <w:gridCol w:w="605"/>
        <w:gridCol w:w="605"/>
        <w:gridCol w:w="605"/>
        <w:gridCol w:w="578"/>
        <w:gridCol w:w="605"/>
        <w:gridCol w:w="605"/>
        <w:gridCol w:w="605"/>
        <w:gridCol w:w="606"/>
        <w:gridCol w:w="427"/>
      </w:tblGrid>
      <w:tr w:rsidR="00FA7809">
        <w:trPr>
          <w:jc w:val="center"/>
        </w:trPr>
        <w:tc>
          <w:tcPr>
            <w:tcW w:w="2882"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行政复议</w:t>
            </w:r>
          </w:p>
        </w:tc>
        <w:tc>
          <w:tcPr>
            <w:tcW w:w="5791" w:type="dxa"/>
            <w:gridSpan w:val="10"/>
            <w:tcBorders>
              <w:top w:val="single" w:sz="8" w:space="0" w:color="auto"/>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行政诉讼</w:t>
            </w:r>
          </w:p>
        </w:tc>
      </w:tr>
      <w:tr w:rsidR="00FA7809">
        <w:trPr>
          <w:jc w:val="center"/>
        </w:trPr>
        <w:tc>
          <w:tcPr>
            <w:tcW w:w="604"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结果维持</w:t>
            </w:r>
          </w:p>
        </w:tc>
        <w:tc>
          <w:tcPr>
            <w:tcW w:w="604" w:type="dxa"/>
            <w:vMerge w:val="restart"/>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结果纠正</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其他结果</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尚未审结</w:t>
            </w:r>
          </w:p>
        </w:tc>
        <w:tc>
          <w:tcPr>
            <w:tcW w:w="466"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总计</w:t>
            </w:r>
          </w:p>
        </w:tc>
        <w:tc>
          <w:tcPr>
            <w:tcW w:w="2943"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未经复议直接起诉</w:t>
            </w:r>
          </w:p>
        </w:tc>
        <w:tc>
          <w:tcPr>
            <w:tcW w:w="2848"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复议后起诉</w:t>
            </w:r>
          </w:p>
        </w:tc>
      </w:tr>
      <w:tr w:rsidR="00FA7809">
        <w:trPr>
          <w:jc w:val="center"/>
        </w:trPr>
        <w:tc>
          <w:tcPr>
            <w:tcW w:w="604" w:type="dxa"/>
            <w:vMerge/>
            <w:tcBorders>
              <w:top w:val="nil"/>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604" w:type="dxa"/>
            <w:vMerge/>
            <w:tcBorders>
              <w:top w:val="nil"/>
              <w:left w:val="nil"/>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仿宋简体" w:eastAsia="方正仿宋简体"/>
                <w:b/>
                <w:bCs/>
                <w:sz w:val="24"/>
                <w:szCs w:val="24"/>
              </w:rPr>
            </w:pPr>
          </w:p>
        </w:tc>
        <w:tc>
          <w:tcPr>
            <w:tcW w:w="466" w:type="dxa"/>
            <w:vMerge/>
            <w:tcBorders>
              <w:top w:val="single" w:sz="8" w:space="0" w:color="auto"/>
              <w:left w:val="nil"/>
              <w:bottom w:val="single" w:sz="8" w:space="0" w:color="auto"/>
              <w:right w:val="single" w:sz="8" w:space="0" w:color="auto"/>
            </w:tcBorders>
            <w:tcMar>
              <w:left w:w="108" w:type="dxa"/>
              <w:right w:w="108" w:type="dxa"/>
            </w:tcMar>
            <w:vAlign w:val="center"/>
          </w:tcPr>
          <w:p w:rsidR="00FA7809" w:rsidRDefault="00FA7809" w:rsidP="00FA7809">
            <w:pPr>
              <w:spacing w:line="300" w:lineRule="exact"/>
              <w:ind w:leftChars="-20" w:left="31680" w:rightChars="-20" w:right="31680"/>
              <w:rPr>
                <w:rFonts w:ascii="方正黑体简体" w:eastAsia="方正黑体简体"/>
                <w:b/>
                <w:bCs/>
                <w:sz w:val="24"/>
                <w:szCs w:val="24"/>
              </w:rPr>
            </w:pPr>
          </w:p>
        </w:tc>
        <w:tc>
          <w:tcPr>
            <w:tcW w:w="550"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结果维持</w:t>
            </w:r>
          </w:p>
        </w:tc>
        <w:tc>
          <w:tcPr>
            <w:tcW w:w="60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其他结果</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尚未审结</w:t>
            </w:r>
          </w:p>
        </w:tc>
        <w:tc>
          <w:tcPr>
            <w:tcW w:w="578" w:type="dxa"/>
            <w:tcBorders>
              <w:top w:val="single" w:sz="8" w:space="0" w:color="auto"/>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总计</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结果维持</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其他结果</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尚未审结</w:t>
            </w:r>
          </w:p>
        </w:tc>
        <w:tc>
          <w:tcPr>
            <w:tcW w:w="427" w:type="dxa"/>
            <w:tcBorders>
              <w:top w:val="single" w:sz="8" w:space="0" w:color="auto"/>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黑体简体" w:eastAsia="方正黑体简体"/>
                <w:b/>
                <w:bCs/>
                <w:sz w:val="24"/>
                <w:szCs w:val="24"/>
              </w:rPr>
            </w:pPr>
            <w:r>
              <w:rPr>
                <w:rFonts w:ascii="方正黑体简体" w:eastAsia="方正黑体简体" w:hAnsi="宋体" w:cs="方正黑体简体" w:hint="eastAsia"/>
                <w:b/>
                <w:bCs/>
                <w:sz w:val="24"/>
                <w:szCs w:val="24"/>
              </w:rPr>
              <w:t>总计</w:t>
            </w:r>
          </w:p>
        </w:tc>
      </w:tr>
      <w:tr w:rsidR="00FA7809">
        <w:trPr>
          <w:trHeight w:val="508"/>
          <w:jc w:val="center"/>
        </w:trPr>
        <w:tc>
          <w:tcPr>
            <w:tcW w:w="604" w:type="dxa"/>
            <w:tcBorders>
              <w:top w:val="nil"/>
              <w:left w:val="single" w:sz="8" w:space="0" w:color="auto"/>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38</w:t>
            </w:r>
          </w:p>
        </w:tc>
        <w:tc>
          <w:tcPr>
            <w:tcW w:w="604"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cs="方正仿宋简体"/>
                <w:b/>
                <w:bCs/>
                <w:sz w:val="24"/>
                <w:szCs w:val="24"/>
              </w:rPr>
              <w:t>32</w:t>
            </w:r>
          </w:p>
        </w:tc>
        <w:tc>
          <w:tcPr>
            <w:tcW w:w="604"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cs="方正仿宋简体"/>
                <w:b/>
                <w:bCs/>
                <w:sz w:val="24"/>
                <w:szCs w:val="24"/>
              </w:rPr>
              <w:t>11</w:t>
            </w:r>
          </w:p>
        </w:tc>
        <w:tc>
          <w:tcPr>
            <w:tcW w:w="604"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cs="方正仿宋简体"/>
                <w:b/>
                <w:bCs/>
                <w:sz w:val="24"/>
                <w:szCs w:val="24"/>
              </w:rPr>
              <w:t>3</w:t>
            </w:r>
          </w:p>
        </w:tc>
        <w:tc>
          <w:tcPr>
            <w:tcW w:w="466"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cs="方正仿宋简体"/>
                <w:b/>
                <w:bCs/>
                <w:sz w:val="24"/>
                <w:szCs w:val="24"/>
              </w:rPr>
              <w:t>84</w:t>
            </w:r>
          </w:p>
        </w:tc>
        <w:tc>
          <w:tcPr>
            <w:tcW w:w="550"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cs="方正仿宋简体"/>
                <w:b/>
                <w:bCs/>
                <w:sz w:val="24"/>
                <w:szCs w:val="24"/>
              </w:rPr>
              <w:t>19</w:t>
            </w:r>
          </w:p>
        </w:tc>
        <w:tc>
          <w:tcPr>
            <w:tcW w:w="60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cs="方正仿宋简体"/>
                <w:b/>
                <w:bCs/>
                <w:sz w:val="24"/>
                <w:szCs w:val="24"/>
              </w:rPr>
              <w:t>6</w:t>
            </w:r>
          </w:p>
        </w:tc>
        <w:tc>
          <w:tcPr>
            <w:tcW w:w="60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b/>
                <w:bCs/>
                <w:sz w:val="24"/>
                <w:szCs w:val="24"/>
              </w:rPr>
              <w:t> </w:t>
            </w:r>
            <w:r>
              <w:rPr>
                <w:rFonts w:ascii="方正仿宋简体" w:eastAsia="方正仿宋简体" w:cs="方正仿宋简体"/>
                <w:b/>
                <w:bCs/>
                <w:sz w:val="24"/>
                <w:szCs w:val="24"/>
              </w:rPr>
              <w:t>0</w:t>
            </w:r>
          </w:p>
        </w:tc>
        <w:tc>
          <w:tcPr>
            <w:tcW w:w="60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b/>
                <w:bCs/>
                <w:sz w:val="24"/>
                <w:szCs w:val="24"/>
              </w:rPr>
              <w:t> </w:t>
            </w:r>
            <w:r>
              <w:rPr>
                <w:rFonts w:ascii="方正仿宋简体" w:eastAsia="方正仿宋简体" w:cs="方正仿宋简体"/>
                <w:b/>
                <w:bCs/>
                <w:sz w:val="24"/>
                <w:szCs w:val="24"/>
              </w:rPr>
              <w:t>2</w:t>
            </w:r>
          </w:p>
        </w:tc>
        <w:tc>
          <w:tcPr>
            <w:tcW w:w="578"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cs="方正仿宋简体"/>
                <w:b/>
                <w:bCs/>
                <w:sz w:val="24"/>
                <w:szCs w:val="24"/>
              </w:rPr>
              <w:t>27</w:t>
            </w:r>
          </w:p>
        </w:tc>
        <w:tc>
          <w:tcPr>
            <w:tcW w:w="60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cs="方正仿宋简体"/>
                <w:b/>
                <w:bCs/>
                <w:sz w:val="24"/>
                <w:szCs w:val="24"/>
              </w:rPr>
              <w:t>10</w:t>
            </w:r>
          </w:p>
        </w:tc>
        <w:tc>
          <w:tcPr>
            <w:tcW w:w="60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cs="方正仿宋简体"/>
                <w:b/>
                <w:bCs/>
                <w:sz w:val="24"/>
                <w:szCs w:val="24"/>
              </w:rPr>
              <w:t>3</w:t>
            </w:r>
          </w:p>
        </w:tc>
        <w:tc>
          <w:tcPr>
            <w:tcW w:w="605"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b/>
                <w:bCs/>
                <w:sz w:val="24"/>
                <w:szCs w:val="24"/>
              </w:rPr>
            </w:pPr>
            <w:r>
              <w:rPr>
                <w:rFonts w:ascii="方正仿宋简体" w:eastAsia="方正仿宋简体" w:cs="方正仿宋简体"/>
                <w:b/>
                <w:bCs/>
                <w:sz w:val="24"/>
                <w:szCs w:val="24"/>
              </w:rPr>
              <w:t>1</w:t>
            </w:r>
            <w:r>
              <w:rPr>
                <w:rFonts w:ascii="方正仿宋简体" w:eastAsia="方正仿宋简体"/>
                <w:b/>
                <w:bCs/>
                <w:sz w:val="24"/>
                <w:szCs w:val="24"/>
              </w:rPr>
              <w:t> </w:t>
            </w:r>
          </w:p>
        </w:tc>
        <w:tc>
          <w:tcPr>
            <w:tcW w:w="606"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b/>
                <w:bCs/>
                <w:sz w:val="24"/>
                <w:szCs w:val="24"/>
              </w:rPr>
              <w:t> </w:t>
            </w:r>
            <w:r>
              <w:rPr>
                <w:rFonts w:ascii="方正仿宋简体" w:eastAsia="方正仿宋简体" w:cs="方正仿宋简体"/>
                <w:b/>
                <w:bCs/>
                <w:sz w:val="24"/>
                <w:szCs w:val="24"/>
              </w:rPr>
              <w:t>0</w:t>
            </w:r>
          </w:p>
        </w:tc>
        <w:tc>
          <w:tcPr>
            <w:tcW w:w="427" w:type="dxa"/>
            <w:tcBorders>
              <w:top w:val="nil"/>
              <w:left w:val="nil"/>
              <w:bottom w:val="single" w:sz="8" w:space="0" w:color="auto"/>
              <w:right w:val="single" w:sz="8" w:space="0" w:color="auto"/>
            </w:tcBorders>
            <w:tcMar>
              <w:left w:w="108" w:type="dxa"/>
              <w:right w:w="108" w:type="dxa"/>
            </w:tcMar>
            <w:vAlign w:val="center"/>
          </w:tcPr>
          <w:p w:rsidR="00FA7809" w:rsidRDefault="00FA7809" w:rsidP="00FA7809">
            <w:pPr>
              <w:widowControl/>
              <w:spacing w:line="300" w:lineRule="exact"/>
              <w:ind w:leftChars="-20" w:left="31680" w:rightChars="-20" w:right="31680"/>
              <w:jc w:val="center"/>
              <w:rPr>
                <w:rFonts w:ascii="方正仿宋简体" w:eastAsia="方正仿宋简体" w:cs="方正仿宋简体"/>
                <w:b/>
                <w:bCs/>
                <w:sz w:val="24"/>
                <w:szCs w:val="24"/>
              </w:rPr>
            </w:pPr>
            <w:r>
              <w:rPr>
                <w:rFonts w:ascii="方正仿宋简体" w:eastAsia="方正仿宋简体" w:cs="方正仿宋简体"/>
                <w:b/>
                <w:bCs/>
                <w:sz w:val="24"/>
                <w:szCs w:val="24"/>
              </w:rPr>
              <w:t>14</w:t>
            </w:r>
          </w:p>
        </w:tc>
      </w:tr>
    </w:tbl>
    <w:p w:rsidR="00FA7809" w:rsidRDefault="00FA7809" w:rsidP="00FA7809">
      <w:pPr>
        <w:wordWrap w:val="0"/>
        <w:spacing w:line="600" w:lineRule="exact"/>
        <w:ind w:firstLineChars="200" w:firstLine="31680"/>
        <w:rPr>
          <w:rFonts w:ascii="方正黑体简体" w:eastAsia="方正黑体简体" w:hAnsi="文星仿宋"/>
          <w:b/>
          <w:bCs/>
          <w:color w:val="000000"/>
          <w:sz w:val="32"/>
          <w:szCs w:val="32"/>
        </w:rPr>
      </w:pPr>
      <w:r>
        <w:rPr>
          <w:rFonts w:ascii="方正黑体简体" w:eastAsia="方正黑体简体" w:hAnsi="文星仿宋" w:cs="方正黑体简体" w:hint="eastAsia"/>
          <w:b/>
          <w:bCs/>
          <w:color w:val="000000"/>
          <w:sz w:val="32"/>
          <w:szCs w:val="32"/>
        </w:rPr>
        <w:t>五、存在的主要问题及改进情况</w:t>
      </w:r>
    </w:p>
    <w:p w:rsidR="00FA7809" w:rsidRDefault="00FA7809" w:rsidP="00417CF4">
      <w:pPr>
        <w:wordWrap w:val="0"/>
        <w:spacing w:line="600" w:lineRule="exact"/>
        <w:ind w:firstLineChars="200" w:firstLine="31680"/>
        <w:rPr>
          <w:rFonts w:ascii="方正仿宋简体" w:eastAsia="方正仿宋简体" w:hAnsi="文星仿宋"/>
          <w:b/>
          <w:bCs/>
          <w:color w:val="000000"/>
          <w:sz w:val="32"/>
          <w:szCs w:val="32"/>
        </w:rPr>
      </w:pP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年，全市政务公开工作取得一定成效，但总体仍存在公开意识有待提高、重点领域内容有待深化、依申请公开能力有待增强、解读回应有待提升等诸多问题。具体表现在以下几个方面：一是公开意识有待进一步提升。部分单位对政务公开工作的重要性认识不到位，没有列入重要议事日程，未召开过政务公开工作专题会议或其他形式会议进行研究和部署，也未就该项工作作出过批示指示。二是办文办会公开力度有待进一步加大。部分单位没有建立办文办会属性源头认定机制，制发的政策文件没有标注公开属性，召开的办公会议公开率较低。三是依申请公开工作需进一步规范。市政府办公室通过信函或网站渠道等形式发送了政府信息公开申请暗访件。多数部门做到了规范答复，但仍有部分部门存在接受渠道不畅通、办理不及时、答复书不规范等问题。四是公开保障有待进一步强化。因涉及机构改革，人员调整，大部分单位从事政务公开的专职人员变动较为频繁，专业化队伍还不够稳定。五是政策解读方式有待进一步拓展。存在解读方式单一的问题，部分解读材料流于形式，且发布时限滞后。</w:t>
      </w:r>
    </w:p>
    <w:p w:rsidR="00FA7809" w:rsidRDefault="00FA7809" w:rsidP="00417CF4">
      <w:pPr>
        <w:wordWrap w:val="0"/>
        <w:spacing w:line="600" w:lineRule="exact"/>
        <w:ind w:firstLineChars="200" w:firstLine="31680"/>
        <w:rPr>
          <w:rFonts w:ascii="方正仿宋简体" w:eastAsia="方正仿宋简体" w:hAnsi="文星仿宋"/>
          <w:b/>
          <w:bCs/>
          <w:color w:val="000000"/>
          <w:sz w:val="32"/>
          <w:szCs w:val="32"/>
        </w:rPr>
      </w:pPr>
      <w:r>
        <w:rPr>
          <w:rFonts w:ascii="方正仿宋简体" w:eastAsia="方正仿宋简体" w:hAnsi="文星仿宋" w:cs="方正仿宋简体"/>
          <w:b/>
          <w:bCs/>
          <w:color w:val="000000"/>
          <w:sz w:val="32"/>
          <w:szCs w:val="32"/>
        </w:rPr>
        <w:t>2020</w:t>
      </w:r>
      <w:r>
        <w:rPr>
          <w:rFonts w:ascii="方正仿宋简体" w:eastAsia="方正仿宋简体" w:hAnsi="文星仿宋" w:cs="方正仿宋简体" w:hint="eastAsia"/>
          <w:b/>
          <w:bCs/>
          <w:color w:val="000000"/>
          <w:sz w:val="32"/>
          <w:szCs w:val="32"/>
        </w:rPr>
        <w:t>年政务公开工作重点：继续以贯彻落实国家、省政务公开工作部署为牵引，以基层政务公开标准化规范化建设为重点，以畅通公开渠道、深化政策解读和扩大公众参与为抓手，以常态化培训为着力点，全面提升全市政务公开整体水平。一是加强主动公开工作。具体措施：针对解读回应水平有待提升、一把手解读少、解读习惯“一篇通稿打天下”等问题，与相关专业机构合作，提高解读回应水平。二是加强依申请公开工作。具体措施：聘请有经验的熟悉新《条例》的法律顾问参与到依申请政府信息公开工作中。三是加强基层政务公开标准化规范化工作。具体措施：认真贯彻落实《国务院办公厅关于全面推进基层政务公开标准化规范化工作的指导意见》（国办发〔</w:t>
      </w:r>
      <w:r>
        <w:rPr>
          <w:rFonts w:ascii="方正仿宋简体" w:eastAsia="方正仿宋简体" w:hAnsi="文星仿宋" w:cs="方正仿宋简体"/>
          <w:b/>
          <w:bCs/>
          <w:color w:val="000000"/>
          <w:sz w:val="32"/>
          <w:szCs w:val="32"/>
        </w:rPr>
        <w:t>2019</w:t>
      </w:r>
      <w:r>
        <w:rPr>
          <w:rFonts w:ascii="方正仿宋简体" w:eastAsia="方正仿宋简体" w:hAnsi="文星仿宋" w:cs="方正仿宋简体" w:hint="eastAsia"/>
          <w:b/>
          <w:bCs/>
          <w:color w:val="000000"/>
          <w:sz w:val="32"/>
          <w:szCs w:val="32"/>
        </w:rPr>
        <w:t>〕</w:t>
      </w:r>
      <w:r>
        <w:rPr>
          <w:rFonts w:ascii="方正仿宋简体" w:eastAsia="方正仿宋简体" w:hAnsi="文星仿宋" w:cs="方正仿宋简体"/>
          <w:b/>
          <w:bCs/>
          <w:color w:val="000000"/>
          <w:sz w:val="32"/>
          <w:szCs w:val="32"/>
        </w:rPr>
        <w:t>54</w:t>
      </w:r>
      <w:r>
        <w:rPr>
          <w:rFonts w:ascii="方正仿宋简体" w:eastAsia="方正仿宋简体" w:hAnsi="文星仿宋" w:cs="方正仿宋简体" w:hint="eastAsia"/>
          <w:b/>
          <w:bCs/>
          <w:color w:val="000000"/>
          <w:sz w:val="32"/>
          <w:szCs w:val="32"/>
        </w:rPr>
        <w:t>号）精神，指导基层政府</w:t>
      </w:r>
      <w:r>
        <w:rPr>
          <w:rFonts w:ascii="方正仿宋简体" w:eastAsia="方正仿宋简体" w:hAnsi="文星仿宋" w:cs="方正仿宋简体"/>
          <w:b/>
          <w:bCs/>
          <w:color w:val="000000"/>
          <w:sz w:val="32"/>
          <w:szCs w:val="32"/>
        </w:rPr>
        <w:t>2020</w:t>
      </w:r>
      <w:r>
        <w:rPr>
          <w:rFonts w:ascii="方正仿宋简体" w:eastAsia="方正仿宋简体" w:hAnsi="文星仿宋" w:cs="方正仿宋简体" w:hint="eastAsia"/>
          <w:b/>
          <w:bCs/>
          <w:color w:val="000000"/>
          <w:sz w:val="32"/>
          <w:szCs w:val="32"/>
        </w:rPr>
        <w:t>年底前编制好</w:t>
      </w:r>
      <w:r>
        <w:rPr>
          <w:rFonts w:ascii="方正仿宋简体" w:eastAsia="方正仿宋简体" w:hAnsi="文星仿宋" w:cs="方正仿宋简体"/>
          <w:b/>
          <w:bCs/>
          <w:color w:val="000000"/>
          <w:sz w:val="32"/>
          <w:szCs w:val="32"/>
        </w:rPr>
        <w:t>26</w:t>
      </w:r>
      <w:r>
        <w:rPr>
          <w:rFonts w:ascii="方正仿宋简体" w:eastAsia="方正仿宋简体" w:hAnsi="文星仿宋" w:cs="方正仿宋简体" w:hint="eastAsia"/>
          <w:b/>
          <w:bCs/>
          <w:color w:val="000000"/>
          <w:sz w:val="32"/>
          <w:szCs w:val="32"/>
        </w:rPr>
        <w:t>个重点领域的政务公开事项标准目录。四是加强政务公开基础保障工作。具体措施：改版升级政务公开专栏；开展政务公开专题培训、轮训和督导检查活动；做好政务公开基层调研工作。</w:t>
      </w:r>
    </w:p>
    <w:p w:rsidR="00FA7809" w:rsidRDefault="00FA7809" w:rsidP="00417CF4">
      <w:pPr>
        <w:wordWrap w:val="0"/>
        <w:spacing w:line="600" w:lineRule="exact"/>
        <w:ind w:firstLineChars="200" w:firstLine="31680"/>
        <w:rPr>
          <w:rFonts w:ascii="方正黑体简体" w:eastAsia="方正黑体简体" w:hAnsi="文星仿宋"/>
          <w:b/>
          <w:bCs/>
          <w:color w:val="000000"/>
          <w:sz w:val="32"/>
          <w:szCs w:val="32"/>
        </w:rPr>
      </w:pPr>
      <w:r>
        <w:rPr>
          <w:rFonts w:ascii="方正黑体简体" w:eastAsia="方正黑体简体" w:hAnsi="文星仿宋" w:cs="方正黑体简体" w:hint="eastAsia"/>
          <w:b/>
          <w:bCs/>
          <w:color w:val="000000"/>
          <w:sz w:val="32"/>
          <w:szCs w:val="32"/>
        </w:rPr>
        <w:t>六、其他需要报告的事项</w:t>
      </w:r>
    </w:p>
    <w:p w:rsidR="00FA7809" w:rsidRDefault="00FA7809" w:rsidP="00417CF4">
      <w:pPr>
        <w:wordWrap w:val="0"/>
        <w:spacing w:line="600" w:lineRule="exact"/>
        <w:ind w:firstLineChars="200" w:firstLine="31680"/>
        <w:rPr>
          <w:rFonts w:ascii="方正仿宋简体" w:eastAsia="方正仿宋简体" w:hAnsi="文星仿宋"/>
          <w:b/>
          <w:bCs/>
          <w:color w:val="000000"/>
          <w:sz w:val="32"/>
          <w:szCs w:val="32"/>
        </w:rPr>
      </w:pPr>
      <w:r>
        <w:rPr>
          <w:rFonts w:ascii="方正仿宋简体" w:eastAsia="方正仿宋简体" w:hAnsi="文星仿宋" w:cs="方正仿宋简体" w:hint="eastAsia"/>
          <w:b/>
          <w:bCs/>
          <w:color w:val="000000"/>
          <w:sz w:val="32"/>
          <w:szCs w:val="32"/>
        </w:rPr>
        <w:t>无。</w:t>
      </w:r>
    </w:p>
    <w:p w:rsidR="00FA7809" w:rsidRDefault="00FA7809" w:rsidP="00417CF4">
      <w:pPr>
        <w:wordWrap w:val="0"/>
        <w:spacing w:line="600" w:lineRule="exact"/>
        <w:ind w:firstLineChars="200" w:firstLine="31680"/>
        <w:rPr>
          <w:rFonts w:ascii="方正仿宋简体" w:eastAsia="方正仿宋简体" w:hAnsi="文星仿宋"/>
          <w:b/>
          <w:bCs/>
          <w:color w:val="000000"/>
          <w:sz w:val="32"/>
          <w:szCs w:val="32"/>
        </w:rPr>
      </w:pPr>
    </w:p>
    <w:p w:rsidR="00FA7809" w:rsidRDefault="00FA7809">
      <w:pPr>
        <w:wordWrap w:val="0"/>
        <w:spacing w:line="600" w:lineRule="exact"/>
        <w:rPr>
          <w:rFonts w:ascii="方正仿宋简体" w:eastAsia="方正仿宋简体" w:hAnsi="文星仿宋"/>
          <w:b/>
          <w:bCs/>
          <w:color w:val="000000"/>
          <w:sz w:val="32"/>
          <w:szCs w:val="32"/>
        </w:rPr>
      </w:pPr>
    </w:p>
    <w:p w:rsidR="00FA7809" w:rsidRDefault="00FA7809" w:rsidP="00417CF4">
      <w:pPr>
        <w:wordWrap w:val="0"/>
        <w:spacing w:line="600" w:lineRule="exact"/>
        <w:ind w:firstLineChars="200" w:firstLine="31680"/>
        <w:jc w:val="right"/>
        <w:rPr>
          <w:rFonts w:ascii="方正仿宋简体" w:eastAsia="方正仿宋简体" w:hAnsi="文星仿宋"/>
          <w:b/>
          <w:bCs/>
          <w:color w:val="000000"/>
        </w:rPr>
      </w:pPr>
      <w:r>
        <w:rPr>
          <w:rFonts w:ascii="方正仿宋简体" w:eastAsia="方正仿宋简体" w:hAnsi="文星仿宋" w:cs="方正仿宋简体" w:hint="eastAsia"/>
          <w:b/>
          <w:bCs/>
          <w:color w:val="000000"/>
          <w:sz w:val="32"/>
          <w:szCs w:val="32"/>
        </w:rPr>
        <w:t>济宁市人民政府</w:t>
      </w:r>
      <w:r>
        <w:rPr>
          <w:rFonts w:ascii="方正仿宋简体" w:eastAsia="方正仿宋简体" w:hAnsi="文星仿宋" w:cs="方正仿宋简体"/>
          <w:b/>
          <w:bCs/>
          <w:color w:val="000000"/>
          <w:sz w:val="32"/>
          <w:szCs w:val="32"/>
        </w:rPr>
        <w:t xml:space="preserve">         </w:t>
      </w:r>
    </w:p>
    <w:p w:rsidR="00FA7809" w:rsidRDefault="00FA7809" w:rsidP="00417CF4">
      <w:pPr>
        <w:wordWrap w:val="0"/>
        <w:spacing w:line="600" w:lineRule="exact"/>
        <w:ind w:firstLineChars="200" w:firstLine="31680"/>
        <w:jc w:val="right"/>
        <w:rPr>
          <w:rFonts w:ascii="方正仿宋简体" w:eastAsia="方正仿宋简体" w:hAnsi="文星仿宋"/>
          <w:b/>
          <w:bCs/>
          <w:color w:val="000000"/>
        </w:rPr>
      </w:pPr>
      <w:r>
        <w:rPr>
          <w:rFonts w:ascii="方正仿宋简体" w:eastAsia="方正仿宋简体" w:hAnsi="文星仿宋" w:cs="方正仿宋简体"/>
          <w:b/>
          <w:bCs/>
          <w:color w:val="000000"/>
          <w:sz w:val="32"/>
          <w:szCs w:val="32"/>
        </w:rPr>
        <w:t>2020</w:t>
      </w:r>
      <w:r>
        <w:rPr>
          <w:rFonts w:ascii="方正仿宋简体" w:eastAsia="方正仿宋简体" w:hAnsi="文星仿宋" w:cs="方正仿宋简体" w:hint="eastAsia"/>
          <w:b/>
          <w:bCs/>
          <w:color w:val="000000"/>
          <w:sz w:val="32"/>
          <w:szCs w:val="32"/>
        </w:rPr>
        <w:t>年</w:t>
      </w:r>
      <w:r>
        <w:rPr>
          <w:rFonts w:ascii="方正仿宋简体" w:eastAsia="方正仿宋简体" w:hAnsi="文星仿宋" w:cs="方正仿宋简体"/>
          <w:b/>
          <w:bCs/>
          <w:color w:val="000000"/>
          <w:sz w:val="32"/>
          <w:szCs w:val="32"/>
        </w:rPr>
        <w:t>2</w:t>
      </w:r>
      <w:r>
        <w:rPr>
          <w:rFonts w:ascii="方正仿宋简体" w:eastAsia="方正仿宋简体" w:hAnsi="文星仿宋" w:cs="方正仿宋简体" w:hint="eastAsia"/>
          <w:b/>
          <w:bCs/>
          <w:color w:val="000000"/>
          <w:sz w:val="32"/>
          <w:szCs w:val="32"/>
        </w:rPr>
        <w:t>月</w:t>
      </w:r>
      <w:r>
        <w:rPr>
          <w:rFonts w:ascii="方正仿宋简体" w:eastAsia="方正仿宋简体" w:hAnsi="文星仿宋" w:cs="方正仿宋简体"/>
          <w:b/>
          <w:bCs/>
          <w:color w:val="000000"/>
          <w:sz w:val="32"/>
          <w:szCs w:val="32"/>
        </w:rPr>
        <w:t>28</w:t>
      </w:r>
      <w:r>
        <w:rPr>
          <w:rFonts w:ascii="方正仿宋简体" w:eastAsia="方正仿宋简体" w:hAnsi="文星仿宋" w:cs="方正仿宋简体" w:hint="eastAsia"/>
          <w:b/>
          <w:bCs/>
          <w:color w:val="000000"/>
          <w:sz w:val="32"/>
          <w:szCs w:val="32"/>
        </w:rPr>
        <w:t>日</w:t>
      </w:r>
      <w:r>
        <w:rPr>
          <w:rFonts w:ascii="方正仿宋简体" w:eastAsia="方正仿宋简体" w:hAnsi="文星仿宋" w:cs="方正仿宋简体"/>
          <w:b/>
          <w:bCs/>
          <w:color w:val="000000"/>
          <w:sz w:val="32"/>
          <w:szCs w:val="32"/>
        </w:rPr>
        <w:t xml:space="preserve">        </w:t>
      </w:r>
    </w:p>
    <w:p w:rsidR="00FA7809" w:rsidRDefault="00FA7809" w:rsidP="00612DB3">
      <w:pPr>
        <w:spacing w:line="600" w:lineRule="exact"/>
        <w:ind w:firstLineChars="200" w:firstLine="31680"/>
        <w:rPr>
          <w:rFonts w:ascii="方正仿宋简体" w:eastAsia="方正仿宋简体" w:hAnsi="文星仿宋"/>
          <w:b/>
          <w:bCs/>
          <w:color w:val="000000"/>
          <w:sz w:val="32"/>
          <w:szCs w:val="32"/>
        </w:rPr>
      </w:pPr>
    </w:p>
    <w:sectPr w:rsidR="00FA7809" w:rsidSect="00E913D0">
      <w:footerReference w:type="even" r:id="rId10"/>
      <w:footerReference w:type="default" r:id="rId11"/>
      <w:pgSz w:w="11906" w:h="16838"/>
      <w:pgMar w:top="1191" w:right="1588" w:bottom="1191" w:left="1588" w:header="851" w:footer="1559" w:gutter="0"/>
      <w:pgNumType w:fmt="numberInDash"/>
      <w:cols w:space="425"/>
      <w:titlePg/>
      <w:docGrid w:type="linesAndChars" w:linePitch="628"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809" w:rsidRDefault="00FA7809" w:rsidP="00E913D0">
      <w:r>
        <w:separator/>
      </w:r>
    </w:p>
  </w:endnote>
  <w:endnote w:type="continuationSeparator" w:id="1">
    <w:p w:rsidR="00FA7809" w:rsidRDefault="00FA7809" w:rsidP="00E913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0000000000000000000"/>
    <w:charset w:val="86"/>
    <w:family w:val="auto"/>
    <w:notTrueType/>
    <w:pitch w:val="default"/>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文星仿宋">
    <w:altName w:val="宋体"/>
    <w:panose1 w:val="00000000000000000000"/>
    <w:charset w:val="86"/>
    <w:family w:val="modern"/>
    <w:notTrueType/>
    <w:pitch w:val="fixed"/>
    <w:sig w:usb0="00000001" w:usb1="080E0000" w:usb2="00000010" w:usb3="00000000" w:csb0="00040000" w:csb1="00000000"/>
  </w:font>
  <w:font w:name="文星标宋">
    <w:altName w:val="宋体"/>
    <w:panose1 w:val="00000000000000000000"/>
    <w:charset w:val="86"/>
    <w:family w:val="modern"/>
    <w:notTrueType/>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9" w:rsidRDefault="00FA7809" w:rsidP="00612DB3">
    <w:pPr>
      <w:pStyle w:val="Footer"/>
      <w:ind w:firstLineChars="100" w:firstLine="31680"/>
      <w:rPr>
        <w:rFonts w:ascii="宋体"/>
        <w:b/>
        <w:bCs/>
        <w:sz w:val="28"/>
        <w:szCs w:val="28"/>
      </w:rPr>
    </w:pPr>
    <w:r>
      <w:rPr>
        <w:rFonts w:ascii="宋体" w:hAnsi="宋体" w:cs="宋体"/>
        <w:b/>
        <w:bCs/>
        <w:sz w:val="28"/>
        <w:szCs w:val="28"/>
      </w:rPr>
      <w:fldChar w:fldCharType="begin"/>
    </w:r>
    <w:r>
      <w:rPr>
        <w:rFonts w:ascii="宋体" w:hAnsi="宋体" w:cs="宋体"/>
        <w:b/>
        <w:bCs/>
        <w:sz w:val="28"/>
        <w:szCs w:val="28"/>
      </w:rPr>
      <w:instrText>PAGE   \* MERGEFORMAT</w:instrText>
    </w:r>
    <w:r>
      <w:rPr>
        <w:rFonts w:ascii="宋体" w:hAnsi="宋体" w:cs="宋体"/>
        <w:b/>
        <w:bCs/>
        <w:sz w:val="28"/>
        <w:szCs w:val="28"/>
      </w:rPr>
      <w:fldChar w:fldCharType="separate"/>
    </w:r>
    <w:r w:rsidRPr="00497E13">
      <w:rPr>
        <w:rFonts w:ascii="宋体" w:cs="宋体"/>
        <w:b/>
        <w:bCs/>
        <w:noProof/>
        <w:sz w:val="28"/>
        <w:szCs w:val="28"/>
        <w:lang w:val="zh-CN"/>
      </w:rPr>
      <w:t>-</w:t>
    </w:r>
    <w:r>
      <w:rPr>
        <w:rFonts w:ascii="宋体" w:hAnsi="宋体" w:cs="宋体"/>
        <w:b/>
        <w:bCs/>
        <w:noProof/>
        <w:sz w:val="28"/>
        <w:szCs w:val="28"/>
      </w:rPr>
      <w:t xml:space="preserve"> 18 -</w:t>
    </w:r>
    <w:r>
      <w:rPr>
        <w:rFonts w:ascii="宋体" w:hAnsi="宋体" w:cs="宋体"/>
        <w:b/>
        <w:bCs/>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9" w:rsidRDefault="00FA7809">
    <w:pPr>
      <w:pStyle w:val="Footer"/>
      <w:wordWrap w:val="0"/>
      <w:jc w:val="right"/>
    </w:pPr>
    <w:r>
      <w:rPr>
        <w:rFonts w:ascii="宋体" w:hAnsi="宋体" w:cs="宋体"/>
        <w:b/>
        <w:bCs/>
        <w:sz w:val="28"/>
        <w:szCs w:val="28"/>
      </w:rPr>
      <w:fldChar w:fldCharType="begin"/>
    </w:r>
    <w:r>
      <w:rPr>
        <w:rFonts w:ascii="宋体" w:hAnsi="宋体" w:cs="宋体"/>
        <w:b/>
        <w:bCs/>
        <w:sz w:val="28"/>
        <w:szCs w:val="28"/>
      </w:rPr>
      <w:instrText>PAGE   \* MERGEFORMAT</w:instrText>
    </w:r>
    <w:r>
      <w:rPr>
        <w:rFonts w:ascii="宋体" w:hAnsi="宋体" w:cs="宋体"/>
        <w:b/>
        <w:bCs/>
        <w:sz w:val="28"/>
        <w:szCs w:val="28"/>
      </w:rPr>
      <w:fldChar w:fldCharType="separate"/>
    </w:r>
    <w:r w:rsidRPr="00497E13">
      <w:rPr>
        <w:rFonts w:ascii="宋体" w:cs="宋体"/>
        <w:b/>
        <w:bCs/>
        <w:noProof/>
        <w:sz w:val="28"/>
        <w:szCs w:val="28"/>
        <w:lang w:val="zh-CN"/>
      </w:rPr>
      <w:t>-</w:t>
    </w:r>
    <w:r>
      <w:rPr>
        <w:rFonts w:ascii="宋体" w:hAnsi="宋体" w:cs="宋体"/>
        <w:b/>
        <w:bCs/>
        <w:noProof/>
        <w:sz w:val="28"/>
        <w:szCs w:val="28"/>
      </w:rPr>
      <w:t xml:space="preserve"> 17 -</w:t>
    </w:r>
    <w:r>
      <w:rPr>
        <w:rFonts w:ascii="宋体" w:hAnsi="宋体" w:cs="宋体"/>
        <w:b/>
        <w:bCs/>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809" w:rsidRDefault="00FA7809" w:rsidP="00E913D0">
      <w:r>
        <w:separator/>
      </w:r>
    </w:p>
  </w:footnote>
  <w:footnote w:type="continuationSeparator" w:id="1">
    <w:p w:rsidR="00FA7809" w:rsidRDefault="00FA7809" w:rsidP="00E913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3815"/>
    <w:rsid w:val="000843ED"/>
    <w:rsid w:val="000B55C0"/>
    <w:rsid w:val="00167A12"/>
    <w:rsid w:val="001A26CC"/>
    <w:rsid w:val="002B2A47"/>
    <w:rsid w:val="002C2C6B"/>
    <w:rsid w:val="0033171B"/>
    <w:rsid w:val="003B05B5"/>
    <w:rsid w:val="003D018C"/>
    <w:rsid w:val="003D32F3"/>
    <w:rsid w:val="00417CF4"/>
    <w:rsid w:val="00497E13"/>
    <w:rsid w:val="00602874"/>
    <w:rsid w:val="00612DB3"/>
    <w:rsid w:val="00753815"/>
    <w:rsid w:val="00767F2E"/>
    <w:rsid w:val="008026A7"/>
    <w:rsid w:val="008D3FFD"/>
    <w:rsid w:val="0096475E"/>
    <w:rsid w:val="00B5627C"/>
    <w:rsid w:val="00E913D0"/>
    <w:rsid w:val="00F1495B"/>
    <w:rsid w:val="00FA7809"/>
    <w:rsid w:val="01500260"/>
    <w:rsid w:val="01BA0E55"/>
    <w:rsid w:val="0250392C"/>
    <w:rsid w:val="043600C5"/>
    <w:rsid w:val="045A15DE"/>
    <w:rsid w:val="04710E8F"/>
    <w:rsid w:val="04C86DB8"/>
    <w:rsid w:val="077C222F"/>
    <w:rsid w:val="08BA30C3"/>
    <w:rsid w:val="0DFA3F48"/>
    <w:rsid w:val="1371654B"/>
    <w:rsid w:val="13EC5324"/>
    <w:rsid w:val="142867A8"/>
    <w:rsid w:val="155F57AA"/>
    <w:rsid w:val="15C86FE7"/>
    <w:rsid w:val="15C9494B"/>
    <w:rsid w:val="1731736A"/>
    <w:rsid w:val="17F604F0"/>
    <w:rsid w:val="18993F14"/>
    <w:rsid w:val="1C8A3F7F"/>
    <w:rsid w:val="25187F24"/>
    <w:rsid w:val="271F315C"/>
    <w:rsid w:val="27AD4BE5"/>
    <w:rsid w:val="28D83C5E"/>
    <w:rsid w:val="292577B9"/>
    <w:rsid w:val="29290878"/>
    <w:rsid w:val="29822C39"/>
    <w:rsid w:val="2A021299"/>
    <w:rsid w:val="2ADA1083"/>
    <w:rsid w:val="2B344BB3"/>
    <w:rsid w:val="2B422659"/>
    <w:rsid w:val="2B5546BE"/>
    <w:rsid w:val="2E08264B"/>
    <w:rsid w:val="31737152"/>
    <w:rsid w:val="33081C7A"/>
    <w:rsid w:val="35D8616B"/>
    <w:rsid w:val="37E54D4C"/>
    <w:rsid w:val="38B16541"/>
    <w:rsid w:val="39EB0990"/>
    <w:rsid w:val="3BB776B0"/>
    <w:rsid w:val="3BD5071F"/>
    <w:rsid w:val="3CE33719"/>
    <w:rsid w:val="3D94316A"/>
    <w:rsid w:val="3F22043E"/>
    <w:rsid w:val="3FA76832"/>
    <w:rsid w:val="4018615A"/>
    <w:rsid w:val="4146016F"/>
    <w:rsid w:val="419323ED"/>
    <w:rsid w:val="41F61BEC"/>
    <w:rsid w:val="42B046A0"/>
    <w:rsid w:val="47E075B1"/>
    <w:rsid w:val="4D14083E"/>
    <w:rsid w:val="4E7A61EB"/>
    <w:rsid w:val="4F7A1B42"/>
    <w:rsid w:val="4F8E3D54"/>
    <w:rsid w:val="4FDA4D6F"/>
    <w:rsid w:val="50275E1B"/>
    <w:rsid w:val="52746BE7"/>
    <w:rsid w:val="53554EF2"/>
    <w:rsid w:val="53C2161D"/>
    <w:rsid w:val="53F917C5"/>
    <w:rsid w:val="5404534D"/>
    <w:rsid w:val="54463E42"/>
    <w:rsid w:val="55E64046"/>
    <w:rsid w:val="56D31374"/>
    <w:rsid w:val="5B963BBF"/>
    <w:rsid w:val="5D5A387C"/>
    <w:rsid w:val="5E6B203A"/>
    <w:rsid w:val="5EEC66E5"/>
    <w:rsid w:val="5F751873"/>
    <w:rsid w:val="5FC27E41"/>
    <w:rsid w:val="5FF636DE"/>
    <w:rsid w:val="604B64FD"/>
    <w:rsid w:val="6223157B"/>
    <w:rsid w:val="638C17CA"/>
    <w:rsid w:val="63F671A4"/>
    <w:rsid w:val="65941D71"/>
    <w:rsid w:val="65BD005D"/>
    <w:rsid w:val="675100F9"/>
    <w:rsid w:val="675A4CE2"/>
    <w:rsid w:val="69F1611C"/>
    <w:rsid w:val="6BE25AA5"/>
    <w:rsid w:val="6DE4079A"/>
    <w:rsid w:val="6EA65E0A"/>
    <w:rsid w:val="6FF46D89"/>
    <w:rsid w:val="72C553DA"/>
    <w:rsid w:val="72DE71B7"/>
    <w:rsid w:val="74D547D3"/>
    <w:rsid w:val="782114D5"/>
    <w:rsid w:val="7C7010EB"/>
    <w:rsid w:val="7C991651"/>
    <w:rsid w:val="7D8263F3"/>
    <w:rsid w:val="7E2D122A"/>
    <w:rsid w:val="7EB209E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3D0"/>
    <w:pPr>
      <w:widowControl w:val="0"/>
      <w:jc w:val="both"/>
    </w:pPr>
    <w:rPr>
      <w:kern w:val="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913D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913D0"/>
    <w:rPr>
      <w:rFonts w:ascii="方正仿宋简体" w:eastAsia="方正仿宋简体" w:hAnsi="方正仿宋简体" w:cs="方正仿宋简体"/>
      <w:kern w:val="2"/>
      <w:sz w:val="18"/>
      <w:szCs w:val="18"/>
    </w:rPr>
  </w:style>
  <w:style w:type="paragraph" w:styleId="Header">
    <w:name w:val="header"/>
    <w:basedOn w:val="Normal"/>
    <w:link w:val="HeaderChar"/>
    <w:uiPriority w:val="99"/>
    <w:rsid w:val="00E913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913D0"/>
    <w:rPr>
      <w:rFonts w:ascii="Calibri" w:eastAsia="宋体" w:hAnsi="Calibri" w:cs="Calibri"/>
      <w:kern w:val="2"/>
      <w:sz w:val="18"/>
      <w:szCs w:val="18"/>
    </w:rPr>
  </w:style>
  <w:style w:type="paragraph" w:customStyle="1" w:styleId="ParaCharCharCharChar">
    <w:name w:val="默认段落字体 Para Char Char Char Char"/>
    <w:basedOn w:val="Normal"/>
    <w:uiPriority w:val="99"/>
    <w:rsid w:val="00E913D0"/>
    <w:pPr>
      <w:spacing w:line="240" w:lineRule="atLeast"/>
      <w:ind w:left="420" w:firstLine="420"/>
    </w:pPr>
    <w:rPr>
      <w:rFonts w:ascii="仿宋_GB2312" w:cs="仿宋_GB231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185</TotalTime>
  <Pages>18</Pages>
  <Words>1454</Words>
  <Characters>8292</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nizy</dc:creator>
  <cp:keywords/>
  <dc:description/>
  <cp:lastModifiedBy>史月飞</cp:lastModifiedBy>
  <cp:revision>6</cp:revision>
  <cp:lastPrinted>2020-02-27T05:38:00Z</cp:lastPrinted>
  <dcterms:created xsi:type="dcterms:W3CDTF">2019-12-19T03:09:00Z</dcterms:created>
  <dcterms:modified xsi:type="dcterms:W3CDTF">2020-06-05T03:45:00Z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