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75" w:rsidRDefault="00B14C75" w:rsidP="00663A1F">
      <w:pPr>
        <w:spacing w:line="1100" w:lineRule="exact"/>
        <w:jc w:val="center"/>
        <w:rPr>
          <w:rFonts w:ascii="方正小标宋简体"/>
          <w:b/>
          <w:sz w:val="66"/>
          <w:szCs w:val="6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305"/>
      </w:tblGrid>
      <w:tr w:rsidR="00663A1F" w:rsidRPr="00663A1F" w:rsidTr="00663A1F">
        <w:tc>
          <w:tcPr>
            <w:tcW w:w="7621" w:type="dxa"/>
            <w:vAlign w:val="center"/>
          </w:tcPr>
          <w:p w:rsidR="00663A1F" w:rsidRPr="000B363F" w:rsidRDefault="00663A1F" w:rsidP="00663A1F">
            <w:pPr>
              <w:spacing w:line="1000" w:lineRule="exact"/>
              <w:jc w:val="distribute"/>
              <w:rPr>
                <w:rFonts w:ascii="方正小标宋简体"/>
                <w:b/>
                <w:color w:val="FF0000"/>
                <w:w w:val="78"/>
                <w:sz w:val="72"/>
                <w:szCs w:val="72"/>
              </w:rPr>
            </w:pPr>
            <w:r w:rsidRPr="000B363F">
              <w:rPr>
                <w:rFonts w:ascii="方正小标宋简体" w:hint="eastAsia"/>
                <w:b/>
                <w:color w:val="FF0000"/>
                <w:w w:val="78"/>
                <w:sz w:val="72"/>
                <w:szCs w:val="72"/>
              </w:rPr>
              <w:t>济宁市市场监督管理局</w:t>
            </w:r>
          </w:p>
        </w:tc>
        <w:tc>
          <w:tcPr>
            <w:tcW w:w="1305" w:type="dxa"/>
            <w:vMerge w:val="restart"/>
            <w:vAlign w:val="center"/>
          </w:tcPr>
          <w:p w:rsidR="00663A1F" w:rsidRPr="00663A1F" w:rsidRDefault="00663A1F" w:rsidP="00663A1F">
            <w:pPr>
              <w:spacing w:line="1600" w:lineRule="exact"/>
              <w:rPr>
                <w:rFonts w:ascii="方正小标宋简体"/>
                <w:b/>
                <w:w w:val="45"/>
                <w:sz w:val="120"/>
                <w:szCs w:val="120"/>
              </w:rPr>
            </w:pPr>
            <w:r w:rsidRPr="00663A1F">
              <w:rPr>
                <w:rFonts w:ascii="方正小标宋简体" w:hint="eastAsia"/>
                <w:b/>
                <w:color w:val="FF0000"/>
                <w:w w:val="45"/>
                <w:sz w:val="120"/>
                <w:szCs w:val="120"/>
              </w:rPr>
              <w:t>文件</w:t>
            </w:r>
          </w:p>
        </w:tc>
      </w:tr>
      <w:tr w:rsidR="00663A1F" w:rsidRPr="00663A1F" w:rsidTr="00663A1F">
        <w:tc>
          <w:tcPr>
            <w:tcW w:w="7621" w:type="dxa"/>
            <w:vAlign w:val="center"/>
          </w:tcPr>
          <w:p w:rsidR="00663A1F" w:rsidRPr="000B363F" w:rsidRDefault="00663A1F" w:rsidP="00663A1F">
            <w:pPr>
              <w:spacing w:line="1000" w:lineRule="exact"/>
              <w:jc w:val="distribute"/>
              <w:rPr>
                <w:rFonts w:ascii="方正小标宋简体"/>
                <w:b/>
                <w:color w:val="FF0000"/>
                <w:w w:val="78"/>
                <w:sz w:val="72"/>
                <w:szCs w:val="72"/>
              </w:rPr>
            </w:pPr>
            <w:r w:rsidRPr="000B363F">
              <w:rPr>
                <w:rFonts w:ascii="方正小标宋简体" w:hint="eastAsia"/>
                <w:b/>
                <w:color w:val="FF0000"/>
                <w:w w:val="78"/>
                <w:sz w:val="72"/>
                <w:szCs w:val="72"/>
              </w:rPr>
              <w:t>济宁市行政审批服务局</w:t>
            </w:r>
          </w:p>
        </w:tc>
        <w:tc>
          <w:tcPr>
            <w:tcW w:w="1305" w:type="dxa"/>
            <w:vMerge/>
            <w:vAlign w:val="center"/>
          </w:tcPr>
          <w:p w:rsidR="00663A1F" w:rsidRPr="00663A1F" w:rsidRDefault="00663A1F" w:rsidP="00663A1F">
            <w:pPr>
              <w:spacing w:line="600" w:lineRule="exact"/>
              <w:rPr>
                <w:rFonts w:ascii="方正小标宋简体"/>
                <w:b/>
                <w:sz w:val="66"/>
                <w:szCs w:val="66"/>
              </w:rPr>
            </w:pPr>
          </w:p>
        </w:tc>
      </w:tr>
      <w:tr w:rsidR="00663A1F" w:rsidRPr="00663A1F" w:rsidTr="00663A1F">
        <w:tc>
          <w:tcPr>
            <w:tcW w:w="7621" w:type="dxa"/>
            <w:vAlign w:val="center"/>
          </w:tcPr>
          <w:p w:rsidR="00663A1F" w:rsidRPr="000B363F" w:rsidRDefault="00663A1F" w:rsidP="00663A1F">
            <w:pPr>
              <w:spacing w:line="1000" w:lineRule="exact"/>
              <w:jc w:val="distribute"/>
              <w:rPr>
                <w:rFonts w:ascii="方正小标宋简体"/>
                <w:b/>
                <w:color w:val="FF0000"/>
                <w:w w:val="78"/>
                <w:sz w:val="72"/>
                <w:szCs w:val="72"/>
              </w:rPr>
            </w:pPr>
            <w:r w:rsidRPr="000B363F">
              <w:rPr>
                <w:rFonts w:ascii="方正小标宋简体" w:hint="eastAsia"/>
                <w:b/>
                <w:color w:val="FF0000"/>
                <w:w w:val="78"/>
                <w:sz w:val="72"/>
                <w:szCs w:val="72"/>
              </w:rPr>
              <w:t>中国邮政储蓄银行济宁市分行</w:t>
            </w:r>
          </w:p>
        </w:tc>
        <w:tc>
          <w:tcPr>
            <w:tcW w:w="1305" w:type="dxa"/>
            <w:vMerge/>
            <w:vAlign w:val="center"/>
          </w:tcPr>
          <w:p w:rsidR="00663A1F" w:rsidRPr="00663A1F" w:rsidRDefault="00663A1F" w:rsidP="00663A1F">
            <w:pPr>
              <w:spacing w:line="600" w:lineRule="exact"/>
              <w:rPr>
                <w:rFonts w:ascii="方正小标宋简体"/>
                <w:b/>
                <w:sz w:val="66"/>
                <w:szCs w:val="66"/>
              </w:rPr>
            </w:pPr>
          </w:p>
        </w:tc>
      </w:tr>
    </w:tbl>
    <w:p w:rsidR="002D1949" w:rsidRPr="00B14C75" w:rsidRDefault="002D1949" w:rsidP="000B363F">
      <w:pPr>
        <w:spacing w:line="600" w:lineRule="exact"/>
        <w:jc w:val="center"/>
        <w:rPr>
          <w:rFonts w:ascii="方正仿宋简体" w:eastAsia="方正仿宋简体"/>
          <w:b/>
          <w:color w:val="000000"/>
        </w:rPr>
      </w:pPr>
    </w:p>
    <w:p w:rsidR="0047587A" w:rsidRPr="000B363F" w:rsidRDefault="0047587A" w:rsidP="000B363F">
      <w:pPr>
        <w:spacing w:line="600" w:lineRule="exact"/>
        <w:jc w:val="center"/>
        <w:rPr>
          <w:rFonts w:ascii="方正仿宋简体" w:eastAsia="方正仿宋简体"/>
          <w:b/>
          <w:color w:val="000000"/>
        </w:rPr>
      </w:pPr>
    </w:p>
    <w:p w:rsidR="00663A1F" w:rsidRPr="00663A1F" w:rsidRDefault="00663A1F" w:rsidP="00663A1F">
      <w:pPr>
        <w:spacing w:line="600" w:lineRule="exact"/>
        <w:jc w:val="center"/>
        <w:rPr>
          <w:rFonts w:ascii="方正仿宋简体" w:eastAsia="方正仿宋简体"/>
          <w:b/>
          <w:color w:val="000000"/>
        </w:rPr>
      </w:pPr>
      <w:r w:rsidRPr="00663A1F">
        <w:rPr>
          <w:rFonts w:ascii="方正仿宋简体" w:eastAsia="方正仿宋简体" w:hint="eastAsia"/>
          <w:b/>
          <w:color w:val="000000"/>
        </w:rPr>
        <w:t>济市监字〔2022〕46号</w:t>
      </w:r>
    </w:p>
    <w:p w:rsidR="00663A1F" w:rsidRDefault="005B3981" w:rsidP="00663A1F">
      <w:pPr>
        <w:spacing w:line="600" w:lineRule="exact"/>
        <w:rPr>
          <w:rFonts w:ascii="方正仿宋简体" w:eastAsia="方正仿宋简体"/>
          <w:b/>
          <w:color w:val="000000"/>
        </w:rPr>
      </w:pPr>
      <w:r>
        <w:rPr>
          <w:rFonts w:ascii="方正仿宋简体" w:eastAsia="方正仿宋简体"/>
          <w:b/>
          <w:noProof/>
          <w:color w:val="000000"/>
        </w:rPr>
        <w:pict>
          <v:line id="直接连接符 5" o:spid="_x0000_s1026" style="position:absolute;left:0;text-align:left;z-index:251661312;visibility:visible" from="-2.15pt,6.55pt" to="438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" strokecolor="red"/>
        </w:pict>
      </w:r>
    </w:p>
    <w:p w:rsidR="00663A1F" w:rsidRP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E108A8" w:rsidRPr="00E108A8" w:rsidRDefault="00E108A8" w:rsidP="00E108A8">
      <w:pPr>
        <w:spacing w:line="600" w:lineRule="exact"/>
        <w:jc w:val="center"/>
        <w:rPr>
          <w:rFonts w:ascii="方正小标宋简体"/>
          <w:b/>
          <w:color w:val="000000"/>
          <w:sz w:val="44"/>
          <w:szCs w:val="44"/>
        </w:rPr>
      </w:pPr>
      <w:r w:rsidRPr="00E108A8">
        <w:rPr>
          <w:rFonts w:ascii="方正小标宋简体" w:hint="eastAsia"/>
          <w:b/>
          <w:color w:val="000000"/>
          <w:sz w:val="44"/>
          <w:szCs w:val="44"/>
        </w:rPr>
        <w:t>济宁市市场监督管理局</w:t>
      </w:r>
    </w:p>
    <w:p w:rsidR="00E108A8" w:rsidRPr="00E108A8" w:rsidRDefault="00E108A8" w:rsidP="00E108A8">
      <w:pPr>
        <w:spacing w:line="600" w:lineRule="exact"/>
        <w:jc w:val="center"/>
        <w:rPr>
          <w:rFonts w:ascii="方正小标宋简体"/>
          <w:b/>
          <w:color w:val="000000"/>
          <w:sz w:val="44"/>
          <w:szCs w:val="44"/>
        </w:rPr>
      </w:pPr>
      <w:r w:rsidRPr="00E108A8">
        <w:rPr>
          <w:rFonts w:ascii="方正小标宋简体" w:hint="eastAsia"/>
          <w:b/>
          <w:color w:val="000000"/>
          <w:sz w:val="44"/>
          <w:szCs w:val="44"/>
        </w:rPr>
        <w:t>济宁市行政审批服务局</w:t>
      </w:r>
    </w:p>
    <w:p w:rsidR="00E108A8" w:rsidRDefault="00E108A8" w:rsidP="00E108A8">
      <w:pPr>
        <w:spacing w:line="600" w:lineRule="exact"/>
        <w:jc w:val="center"/>
        <w:rPr>
          <w:rFonts w:ascii="方正小标宋简体"/>
          <w:b/>
          <w:color w:val="000000"/>
          <w:sz w:val="44"/>
          <w:szCs w:val="44"/>
        </w:rPr>
      </w:pPr>
      <w:r w:rsidRPr="00E108A8">
        <w:rPr>
          <w:rFonts w:ascii="方正小标宋简体" w:hint="eastAsia"/>
          <w:b/>
          <w:color w:val="000000"/>
          <w:sz w:val="44"/>
          <w:szCs w:val="44"/>
        </w:rPr>
        <w:t>中国邮政储蓄银行济宁市分行</w:t>
      </w:r>
    </w:p>
    <w:p w:rsidR="00663A1F" w:rsidRDefault="00663A1F" w:rsidP="00663A1F">
      <w:pPr>
        <w:spacing w:line="600" w:lineRule="exact"/>
        <w:jc w:val="center"/>
        <w:rPr>
          <w:rFonts w:ascii="方正小标宋简体"/>
          <w:b/>
          <w:color w:val="000000"/>
          <w:sz w:val="44"/>
          <w:szCs w:val="44"/>
        </w:rPr>
      </w:pPr>
      <w:r w:rsidRPr="00663A1F">
        <w:rPr>
          <w:rFonts w:ascii="方正小标宋简体" w:hint="eastAsia"/>
          <w:b/>
          <w:color w:val="000000"/>
          <w:sz w:val="44"/>
          <w:szCs w:val="44"/>
        </w:rPr>
        <w:t>关于印发《“政银携手 共助小微”</w:t>
      </w:r>
    </w:p>
    <w:p w:rsidR="00663A1F" w:rsidRPr="00663A1F" w:rsidRDefault="00663A1F" w:rsidP="00663A1F">
      <w:pPr>
        <w:spacing w:line="600" w:lineRule="exact"/>
        <w:jc w:val="center"/>
        <w:rPr>
          <w:rFonts w:ascii="方正小标宋简体"/>
          <w:b/>
          <w:color w:val="000000"/>
          <w:sz w:val="44"/>
          <w:szCs w:val="44"/>
        </w:rPr>
      </w:pPr>
      <w:r w:rsidRPr="00663A1F">
        <w:rPr>
          <w:rFonts w:ascii="方正小标宋简体" w:hint="eastAsia"/>
          <w:b/>
          <w:color w:val="000000"/>
          <w:sz w:val="44"/>
          <w:szCs w:val="44"/>
        </w:rPr>
        <w:t>三年行动计划》的通知</w:t>
      </w:r>
    </w:p>
    <w:p w:rsidR="00663A1F" w:rsidRP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P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  <w:r w:rsidRPr="00663A1F">
        <w:rPr>
          <w:rFonts w:ascii="方正仿宋简体" w:eastAsia="方正仿宋简体" w:hint="eastAsia"/>
          <w:b/>
          <w:color w:val="000000"/>
        </w:rPr>
        <w:t>各县（市、区）市场监管局、行政审批服务局，邮储银行各县（市、区）支行：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仿宋简体" w:eastAsia="方正仿宋简体" w:hint="eastAsia"/>
          <w:b/>
          <w:color w:val="000000"/>
        </w:rPr>
        <w:t>现将《“政银携手 共助小微”三年行动计划》印发给你们，请结合实际，认真贯彻落实。</w:t>
      </w:r>
    </w:p>
    <w:p w:rsid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P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Default="00663A1F" w:rsidP="00FD0249">
      <w:pPr>
        <w:spacing w:line="600" w:lineRule="exact"/>
        <w:ind w:firstLineChars="196" w:firstLine="614"/>
        <w:rPr>
          <w:rFonts w:ascii="方正仿宋简体" w:eastAsia="方正仿宋简体"/>
          <w:b/>
          <w:color w:val="000000"/>
        </w:rPr>
      </w:pPr>
      <w:r w:rsidRPr="00663A1F">
        <w:rPr>
          <w:rFonts w:ascii="方正仿宋简体" w:eastAsia="方正仿宋简体" w:hint="eastAsia"/>
          <w:b/>
          <w:color w:val="000000"/>
        </w:rPr>
        <w:t>济宁市市场监督管理局</w:t>
      </w:r>
      <w:r w:rsidR="00FD0249">
        <w:rPr>
          <w:rFonts w:ascii="方正仿宋简体" w:eastAsia="方正仿宋简体" w:hint="eastAsia"/>
          <w:b/>
          <w:color w:val="000000"/>
        </w:rPr>
        <w:t xml:space="preserve">   </w:t>
      </w:r>
      <w:r w:rsidRPr="00663A1F">
        <w:rPr>
          <w:rFonts w:ascii="方正仿宋简体" w:eastAsia="方正仿宋简体" w:hint="eastAsia"/>
          <w:b/>
          <w:color w:val="000000"/>
        </w:rPr>
        <w:t>济宁市行政审批服务局</w:t>
      </w:r>
    </w:p>
    <w:p w:rsidR="00663A1F" w:rsidRDefault="00663A1F" w:rsidP="00663A1F">
      <w:pPr>
        <w:spacing w:line="600" w:lineRule="exact"/>
        <w:jc w:val="center"/>
        <w:rPr>
          <w:rFonts w:ascii="方正仿宋简体" w:eastAsia="方正仿宋简体"/>
          <w:b/>
          <w:color w:val="000000"/>
        </w:rPr>
      </w:pPr>
    </w:p>
    <w:p w:rsidR="00663A1F" w:rsidRDefault="00663A1F" w:rsidP="00663A1F">
      <w:pPr>
        <w:spacing w:line="600" w:lineRule="exact"/>
        <w:jc w:val="center"/>
        <w:rPr>
          <w:rFonts w:ascii="方正仿宋简体" w:eastAsia="方正仿宋简体" w:hint="eastAsia"/>
          <w:b/>
          <w:color w:val="000000"/>
        </w:rPr>
      </w:pPr>
    </w:p>
    <w:p w:rsidR="00FD0249" w:rsidRDefault="00FD0249" w:rsidP="00663A1F">
      <w:pPr>
        <w:spacing w:line="600" w:lineRule="exact"/>
        <w:jc w:val="center"/>
        <w:rPr>
          <w:rFonts w:ascii="方正仿宋简体" w:eastAsia="方正仿宋简体"/>
          <w:b/>
          <w:color w:val="000000"/>
        </w:rPr>
      </w:pPr>
    </w:p>
    <w:p w:rsidR="00663A1F" w:rsidRPr="00EC4C4B" w:rsidRDefault="00663A1F" w:rsidP="00663A1F">
      <w:pPr>
        <w:spacing w:line="600" w:lineRule="exact"/>
        <w:jc w:val="center"/>
        <w:rPr>
          <w:rFonts w:ascii="方正仿宋简体" w:eastAsia="方正仿宋简体"/>
          <w:b/>
          <w:color w:val="000000"/>
        </w:rPr>
      </w:pPr>
    </w:p>
    <w:p w:rsidR="00663A1F" w:rsidRPr="00663A1F" w:rsidRDefault="00663A1F" w:rsidP="00FD0249">
      <w:pPr>
        <w:spacing w:line="600" w:lineRule="exact"/>
        <w:ind w:right="624" w:firstLineChars="196" w:firstLine="614"/>
        <w:rPr>
          <w:rFonts w:ascii="方正仿宋简体" w:eastAsia="方正仿宋简体"/>
          <w:b/>
          <w:color w:val="000000"/>
        </w:rPr>
      </w:pPr>
      <w:r w:rsidRPr="00663A1F">
        <w:rPr>
          <w:rFonts w:ascii="方正仿宋简体" w:eastAsia="方正仿宋简体" w:hint="eastAsia"/>
          <w:b/>
          <w:color w:val="000000"/>
        </w:rPr>
        <w:t>中国邮政储蓄银行济宁市分行</w:t>
      </w:r>
    </w:p>
    <w:p w:rsidR="00FD0249" w:rsidRDefault="00FD0249" w:rsidP="00663A1F">
      <w:pPr>
        <w:wordWrap w:val="0"/>
        <w:spacing w:line="600" w:lineRule="exact"/>
        <w:jc w:val="right"/>
        <w:rPr>
          <w:rFonts w:ascii="方正仿宋简体" w:eastAsia="方正仿宋简体" w:hint="eastAsia"/>
          <w:b/>
          <w:color w:val="000000"/>
        </w:rPr>
      </w:pPr>
    </w:p>
    <w:p w:rsidR="00FD0249" w:rsidRDefault="00FD0249" w:rsidP="00FD0249">
      <w:pPr>
        <w:spacing w:line="600" w:lineRule="exact"/>
        <w:jc w:val="right"/>
        <w:rPr>
          <w:rFonts w:ascii="方正仿宋简体" w:eastAsia="方正仿宋简体" w:hint="eastAsia"/>
          <w:b/>
          <w:color w:val="000000"/>
        </w:rPr>
      </w:pPr>
    </w:p>
    <w:p w:rsidR="00663A1F" w:rsidRDefault="00663A1F" w:rsidP="00FD0249">
      <w:pPr>
        <w:spacing w:line="600" w:lineRule="exact"/>
        <w:jc w:val="right"/>
        <w:rPr>
          <w:rFonts w:ascii="方正仿宋简体" w:eastAsia="方正仿宋简体"/>
          <w:b/>
          <w:color w:val="000000"/>
        </w:rPr>
      </w:pPr>
      <w:r w:rsidRPr="00663A1F">
        <w:rPr>
          <w:rFonts w:ascii="方正仿宋简体" w:eastAsia="方正仿宋简体" w:hint="eastAsia"/>
          <w:b/>
          <w:color w:val="000000"/>
        </w:rPr>
        <w:t>2022年4月18日</w:t>
      </w:r>
    </w:p>
    <w:p w:rsidR="00E108A8" w:rsidRDefault="00E108A8" w:rsidP="00663A1F">
      <w:pPr>
        <w:spacing w:line="600" w:lineRule="exact"/>
        <w:ind w:firstLineChars="196" w:firstLine="614"/>
        <w:rPr>
          <w:rFonts w:ascii="方正仿宋简体" w:eastAsia="方正仿宋简体"/>
          <w:b/>
          <w:color w:val="000000"/>
        </w:rPr>
      </w:pPr>
    </w:p>
    <w:p w:rsidR="00663A1F" w:rsidRPr="00663A1F" w:rsidRDefault="00663A1F" w:rsidP="00663A1F">
      <w:pPr>
        <w:spacing w:line="600" w:lineRule="exact"/>
        <w:ind w:firstLineChars="196" w:firstLine="614"/>
        <w:rPr>
          <w:rFonts w:ascii="方正仿宋简体" w:eastAsia="方正仿宋简体"/>
          <w:b/>
          <w:color w:val="000000"/>
        </w:rPr>
      </w:pPr>
      <w:r>
        <w:rPr>
          <w:rFonts w:ascii="方正仿宋简体" w:eastAsia="方正仿宋简体" w:hint="eastAsia"/>
          <w:b/>
          <w:color w:val="000000"/>
        </w:rPr>
        <w:t>（</w:t>
      </w:r>
      <w:r w:rsidRPr="00663A1F">
        <w:rPr>
          <w:rFonts w:ascii="方正仿宋简体" w:eastAsia="方正仿宋简体" w:hint="eastAsia"/>
          <w:b/>
          <w:color w:val="000000"/>
        </w:rPr>
        <w:t>此件主动公开</w:t>
      </w:r>
      <w:r>
        <w:rPr>
          <w:rFonts w:ascii="方正仿宋简体" w:eastAsia="方正仿宋简体" w:hint="eastAsia"/>
          <w:b/>
          <w:color w:val="000000"/>
        </w:rPr>
        <w:t>）</w:t>
      </w:r>
    </w:p>
    <w:p w:rsid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P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15DC6" w:rsidRDefault="00615DC6" w:rsidP="00663A1F">
      <w:pPr>
        <w:spacing w:line="600" w:lineRule="exact"/>
        <w:jc w:val="center"/>
        <w:rPr>
          <w:rFonts w:ascii="方正小标宋简体"/>
          <w:b/>
          <w:color w:val="000000"/>
          <w:sz w:val="44"/>
          <w:szCs w:val="44"/>
        </w:rPr>
      </w:pPr>
    </w:p>
    <w:p w:rsidR="00615DC6" w:rsidRDefault="00615DC6" w:rsidP="00663A1F">
      <w:pPr>
        <w:spacing w:line="600" w:lineRule="exact"/>
        <w:jc w:val="center"/>
        <w:rPr>
          <w:rFonts w:ascii="方正小标宋简体"/>
          <w:b/>
          <w:color w:val="000000"/>
          <w:sz w:val="44"/>
          <w:szCs w:val="44"/>
        </w:rPr>
      </w:pPr>
    </w:p>
    <w:p w:rsidR="00663A1F" w:rsidRPr="00663A1F" w:rsidRDefault="00663A1F" w:rsidP="00663A1F">
      <w:pPr>
        <w:spacing w:line="600" w:lineRule="exact"/>
        <w:jc w:val="center"/>
        <w:rPr>
          <w:rFonts w:ascii="方正小标宋简体"/>
          <w:b/>
          <w:color w:val="000000"/>
          <w:sz w:val="44"/>
          <w:szCs w:val="44"/>
        </w:rPr>
      </w:pPr>
      <w:r w:rsidRPr="00663A1F">
        <w:rPr>
          <w:rFonts w:ascii="方正小标宋简体" w:hint="eastAsia"/>
          <w:b/>
          <w:color w:val="000000"/>
          <w:sz w:val="44"/>
          <w:szCs w:val="44"/>
        </w:rPr>
        <w:t>“政银携手 共助小微”三年行动计划</w:t>
      </w:r>
    </w:p>
    <w:p w:rsidR="00663A1F" w:rsidRPr="00663A1F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仿宋简体" w:eastAsia="方正仿宋简体" w:hint="eastAsia"/>
          <w:b/>
          <w:color w:val="000000"/>
        </w:rPr>
        <w:t>为进一步加大对小微企业（含个体工商户、新型农业经营主体，下同）金融扶持力度，激发市场主体活力，济宁市市场监督管理局、济宁市行政审批服务局、中国邮政储蓄银行济宁市分行（以下简称“市市场监管局”“市行政审批服务局”“市邮储银行”）持续深化政银合作，联合开展“政银携手 共助小微”三年行动，计划如下。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黑体简体" w:eastAsia="方正黑体简体"/>
          <w:b/>
          <w:color w:val="000000"/>
        </w:rPr>
      </w:pPr>
      <w:r w:rsidRPr="00663A1F">
        <w:rPr>
          <w:rFonts w:ascii="方正黑体简体" w:eastAsia="方正黑体简体" w:hint="eastAsia"/>
          <w:b/>
          <w:color w:val="000000"/>
        </w:rPr>
        <w:t>一、指导思想</w:t>
      </w:r>
      <w:r w:rsidRPr="00663A1F">
        <w:rPr>
          <w:rFonts w:ascii="方正黑体简体" w:eastAsia="方正黑体简体" w:hint="eastAsia"/>
          <w:b/>
          <w:color w:val="000000"/>
        </w:rPr>
        <w:tab/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仿宋简体" w:eastAsia="方正仿宋简体" w:hint="eastAsia"/>
          <w:b/>
          <w:color w:val="000000"/>
        </w:rPr>
        <w:t>以习近平新时代中国特色社会主义思想为指导，认真贯彻落实济宁市第十四次党代会精神，大抓产业、大抓市场主体培育发展，充分发挥市场监管、行政审批部门与小微企业联系紧密的职能优势和邮储银行点多面广、产品丰富的体制优势，按照“优势互补、数据赋能、资源共享、惠商利民”的原则，以提升小微企业金融服务水平为主线，建立覆盖市、县（市、区）两级的小微企业跟踪服务平台和联动工作机制，有效解决银企信息不对称问题，畅通小微企业融资渠道，实现银企供需精准衔接，助力小微企业高质量发展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黑体简体" w:eastAsia="方正黑体简体"/>
          <w:b/>
          <w:color w:val="000000"/>
        </w:rPr>
      </w:pPr>
      <w:r w:rsidRPr="00663A1F">
        <w:rPr>
          <w:rFonts w:ascii="方正黑体简体" w:eastAsia="方正黑体简体" w:hint="eastAsia"/>
          <w:b/>
          <w:color w:val="000000"/>
        </w:rPr>
        <w:lastRenderedPageBreak/>
        <w:t>二、总体目标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仿宋简体" w:eastAsia="方正仿宋简体" w:hint="eastAsia"/>
          <w:b/>
          <w:color w:val="000000"/>
        </w:rPr>
        <w:t>各县（市、区）市场监管、行政审批部门与邮储银行各支行机构完善政银合作机制，提升小微企业金融服务质效。2022至2024年，市邮储银行向辖区内小微企业提供不低于150亿元的融资支持，跟踪服务3万家小微企业，其中，小微企业信用贷款占比达到20%以上，新增“首贷户”120户以上，助力“个转企”2880家以上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黑体简体" w:eastAsia="方正黑体简体"/>
          <w:b/>
          <w:color w:val="000000"/>
        </w:rPr>
      </w:pPr>
      <w:r w:rsidRPr="00663A1F">
        <w:rPr>
          <w:rFonts w:ascii="方正黑体简体" w:eastAsia="方正黑体简体" w:hint="eastAsia"/>
          <w:b/>
          <w:color w:val="000000"/>
        </w:rPr>
        <w:t>三、重点内容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楷体简体" w:eastAsia="方正楷体简体" w:hint="eastAsia"/>
          <w:b/>
          <w:color w:val="000000"/>
        </w:rPr>
        <w:t>（一）搭建融资对接平台。</w:t>
      </w:r>
      <w:r w:rsidRPr="00663A1F">
        <w:rPr>
          <w:rFonts w:ascii="方正仿宋简体" w:eastAsia="方正仿宋简体" w:hint="eastAsia"/>
          <w:b/>
          <w:color w:val="000000"/>
        </w:rPr>
        <w:t>发挥市场监管、行政审批部门联系企业的职能优势和邮储银行点多面广的资源优势，强化信息共享和政策协同，共同推动各县（市、区）市场监管、行政审批部门、邮储银行支行机构充分对接，持续开展送贷进企业、进市场、进乡村“三进”活动，通过召开银企恳谈会、产品推介会、融资对接会，了解小微企业融资需求，提供专业化金融服务，帮助小微企业知政策、懂政策、用政策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楷体简体" w:eastAsia="方正楷体简体" w:hint="eastAsia"/>
          <w:b/>
          <w:color w:val="000000"/>
        </w:rPr>
        <w:t>（二）构建规范高效服务机制。</w:t>
      </w:r>
      <w:r w:rsidRPr="00663A1F">
        <w:rPr>
          <w:rFonts w:ascii="方正仿宋简体" w:eastAsia="方正仿宋简体" w:hint="eastAsia"/>
          <w:b/>
          <w:color w:val="000000"/>
        </w:rPr>
        <w:t>提升金融服务效率，对市场监管和行政审批部门推荐的小微企业开通授信审批绿色通道，及时快捷提供资金融通。根据小微企业的财务、融资、经营等状况，结合“个转企、小升规、规改股、股上市”相关政策，提出改进经营管理、完善财务制度、强化信用建设等建议，引导规范运作、诚信经营、健康发展。对符合改制条件的企业及时纳入规范改制名单和上市后备资源库，引入中邮证券等证券公司开展多层次多</w:t>
      </w:r>
      <w:r w:rsidRPr="00663A1F">
        <w:rPr>
          <w:rFonts w:ascii="方正仿宋简体" w:eastAsia="方正仿宋简体" w:hint="eastAsia"/>
          <w:b/>
          <w:color w:val="000000"/>
        </w:rPr>
        <w:lastRenderedPageBreak/>
        <w:t>样化的企业上市培训，强化资本市场相关政策解读和业务培训，帮助企业加快上市进度，利用资本市场做优做强。对“个转企”、科创、“专精特新”等企业，量身制定综合金融服务方案，提供便利的资金池、单位结算卡、开放式缴费等便捷结算服务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楷体简体" w:eastAsia="方正楷体简体" w:hint="eastAsia"/>
          <w:b/>
          <w:color w:val="000000"/>
        </w:rPr>
        <w:t>（三）加大重点领域信贷支持。</w:t>
      </w:r>
      <w:r w:rsidRPr="00663A1F">
        <w:rPr>
          <w:rFonts w:ascii="方正仿宋简体" w:eastAsia="方正仿宋简体" w:hint="eastAsia"/>
          <w:b/>
          <w:color w:val="000000"/>
        </w:rPr>
        <w:t>围绕新旧动能转换、乡村振兴、黄河流域生态治理和高质量发展等重大战略，突出特色产业集群、新旧动能转换“雁阵形”精耕细作，圈定重点产业集群，筛选建立意向目标客户，全面开展走访对接，重点增加对先进制造业、战略性新兴产业和产业链、供应链自主可控企业的信贷支持。聚焦地方特色产业、支柱行业，及时快捷为地理标志产品、知识产权示范单位、食品安全县（市、区）、“好品山东”区域公共品牌等重要领域小微企业提供资金融通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楷体简体" w:eastAsia="方正楷体简体" w:hint="eastAsia"/>
          <w:b/>
          <w:color w:val="000000"/>
        </w:rPr>
        <w:t>（四）强化薄弱领域信贷供给。</w:t>
      </w:r>
      <w:r w:rsidRPr="00663A1F">
        <w:rPr>
          <w:rFonts w:ascii="方正仿宋简体" w:eastAsia="方正仿宋简体" w:hint="eastAsia"/>
          <w:b/>
          <w:color w:val="000000"/>
        </w:rPr>
        <w:t>加大首贷、续贷、信用贷款投放力度。充分运用登记注册、信用风险分类监管数据价值，建立“首贷培植”名单，下沉服务重心，覆盖融资供给“空白地带”，筛选有潜力、有市场、有前景、有融资需求但尚未获得贷款的小微企业，加大信贷支持，提高新发放小微企业贷款户数中“首贷户”占比。对于现金流暂时性紧张但生产经营正常的小微企业，提前做“无还本续贷”。对于受疫情影响暂时还贷困难的企业，不盲目抽贷、断贷、压贷，根据不同情况办理贷款延期和还款计划调整。对于受到疫情影响被迫出现的其他征信不良记录，按照有关规定积极做好征信异议处理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楷体简体" w:eastAsia="方正楷体简体" w:hint="eastAsia"/>
          <w:b/>
          <w:color w:val="000000"/>
        </w:rPr>
        <w:lastRenderedPageBreak/>
        <w:t>（五）加快信贷产品服务创新。</w:t>
      </w:r>
      <w:r w:rsidRPr="00663A1F">
        <w:rPr>
          <w:rFonts w:ascii="方正仿宋简体" w:eastAsia="方正仿宋简体" w:hint="eastAsia"/>
          <w:b/>
          <w:color w:val="000000"/>
        </w:rPr>
        <w:t>盘活企业商标专利等无形资产，创新股权质押、知识产权质押、贸易融资等信贷产品及服务模式，大力拓展信用贷款，力争小微企业信用贷款占比显著提高。借鉴“整村授信”模式，以专业市场为载体，开展整体授信，对综合信用状况较好的小微企业增加授信额度并给予优惠利率。根据个体工商户特别是党员优质商户贷款融资需求，结合所在地产业特点，量身定制信贷产品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楷体简体" w:eastAsia="方正楷体简体" w:hint="eastAsia"/>
          <w:b/>
          <w:color w:val="000000"/>
        </w:rPr>
        <w:t>（六）打造线上融资快速通道。</w:t>
      </w:r>
      <w:r w:rsidRPr="00663A1F">
        <w:rPr>
          <w:rFonts w:ascii="方正仿宋简体" w:eastAsia="方正仿宋简体" w:hint="eastAsia"/>
          <w:b/>
          <w:color w:val="000000"/>
        </w:rPr>
        <w:t>加强金融科技应用，重点推广“小微易贷”“极速贷”等线上信用贷款产品。全面铺开移动展业，全流程“线上化、无纸化、移动化”操作，显著提升放贷效率。依托市场主体相关数据信息，研究数据网贷专属产品，基于大数据技术筛选形成“白名单”，实现批量化作业，快速缓解小微企业贷款难、担保难的问题。依托“一窗通”系统，为在邮储银行开户的小微企业提供预约实体账号，为申请人办理税务、社保（医保）、公积金、就业等业务提供便利和延伸服务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楷体简体" w:eastAsia="方正楷体简体" w:hint="eastAsia"/>
          <w:b/>
          <w:color w:val="000000"/>
        </w:rPr>
        <w:t>（七）构建诚信市场环境。</w:t>
      </w:r>
      <w:r w:rsidRPr="00663A1F">
        <w:rPr>
          <w:rFonts w:ascii="方正仿宋简体" w:eastAsia="方正仿宋简体" w:hint="eastAsia"/>
          <w:b/>
          <w:color w:val="000000"/>
        </w:rPr>
        <w:t>加强小微企业及企业主信用管理，综合运用抽查信息、经营异常名录、严重违法失信企业名单、行政处罚信息、市场云大数据等，联合建设小微企业诚信“红黑榜”，加大对优质红榜客户贷款投放。引导小微企业依法合规经营、珍惜商业信誉和信用记录，主动加强经营场景类信息披露，规范财务行为，提高“信用”换“信贷”能力，为获得信贷资金支持提供必要的基础条件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黑体简体" w:eastAsia="方正黑体简体"/>
          <w:b/>
          <w:color w:val="000000"/>
        </w:rPr>
      </w:pPr>
      <w:r w:rsidRPr="00663A1F">
        <w:rPr>
          <w:rFonts w:ascii="方正黑体简体" w:eastAsia="方正黑体简体" w:hint="eastAsia"/>
          <w:b/>
          <w:color w:val="000000"/>
        </w:rPr>
        <w:lastRenderedPageBreak/>
        <w:t>四、保障措施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楷体简体" w:eastAsia="方正楷体简体" w:hint="eastAsia"/>
          <w:b/>
          <w:color w:val="000000"/>
        </w:rPr>
        <w:t>（一）强化组织保障。</w:t>
      </w:r>
      <w:r w:rsidRPr="00663A1F">
        <w:rPr>
          <w:rFonts w:ascii="方正仿宋简体" w:eastAsia="方正仿宋简体" w:hint="eastAsia"/>
          <w:b/>
          <w:color w:val="000000"/>
        </w:rPr>
        <w:t>建立市场监管、行政审批部门和邮储银行系统联动工作机制，统筹协调任务分解、工作进度、活动安排等，形成工作合力。各县（市、区）市场监管、行政审批部门和邮储银行各支行机构要结合本地实际，制定推进方案，明确任务分工，加强分类指导，保障顺利实施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楷体简体" w:eastAsia="方正楷体简体" w:hint="eastAsia"/>
          <w:b/>
          <w:color w:val="000000"/>
        </w:rPr>
        <w:t>（二）注重跟踪问效。</w:t>
      </w:r>
      <w:r w:rsidRPr="00663A1F">
        <w:rPr>
          <w:rFonts w:ascii="方正仿宋简体" w:eastAsia="方正仿宋简体" w:hint="eastAsia"/>
          <w:b/>
          <w:color w:val="000000"/>
        </w:rPr>
        <w:t>市市场监管局、市行政审批服务局、市邮储银行建立“政银携手 共助小微”金融服务行动“月统计、季通报”工作机制，适时对各地活动开展情况进行通报，激励先进、鞭策后进。</w:t>
      </w:r>
    </w:p>
    <w:p w:rsidR="00663A1F" w:rsidRPr="00663A1F" w:rsidRDefault="00663A1F" w:rsidP="00663A1F">
      <w:pPr>
        <w:spacing w:line="600" w:lineRule="exact"/>
        <w:ind w:firstLineChars="200" w:firstLine="626"/>
        <w:rPr>
          <w:rFonts w:ascii="方正仿宋简体" w:eastAsia="方正仿宋简体"/>
          <w:b/>
          <w:color w:val="000000"/>
        </w:rPr>
      </w:pPr>
      <w:r w:rsidRPr="00663A1F">
        <w:rPr>
          <w:rFonts w:ascii="方正楷体简体" w:eastAsia="方正楷体简体" w:hint="eastAsia"/>
          <w:b/>
          <w:color w:val="000000"/>
        </w:rPr>
        <w:t>（三）加强宣传推广。</w:t>
      </w:r>
      <w:r w:rsidRPr="00663A1F">
        <w:rPr>
          <w:rFonts w:ascii="方正仿宋简体" w:eastAsia="方正仿宋简体" w:hint="eastAsia"/>
          <w:b/>
          <w:color w:val="000000"/>
        </w:rPr>
        <w:t>充分发挥新闻媒体作用，利用报刊、电视、新媒体等渠道，通过召开新闻发布会、产品发布会、座谈会、论坛等多种形式，大力宣传金融服务行动的做法和成效，营造良好工作氛围。</w:t>
      </w:r>
    </w:p>
    <w:p w:rsidR="00615DC6" w:rsidRDefault="00615DC6" w:rsidP="00615DC6">
      <w:pPr>
        <w:spacing w:line="600" w:lineRule="exact"/>
        <w:rPr>
          <w:rFonts w:ascii="方正仿宋简体" w:eastAsia="方正仿宋简体"/>
          <w:b/>
          <w:color w:val="000000"/>
        </w:rPr>
      </w:pPr>
      <w:bookmarkStart w:id="0" w:name="_GoBack"/>
      <w:bookmarkEnd w:id="0"/>
    </w:p>
    <w:p w:rsidR="00615DC6" w:rsidRPr="00663A1F" w:rsidRDefault="00615DC6" w:rsidP="00615DC6">
      <w:pPr>
        <w:spacing w:line="600" w:lineRule="exact"/>
        <w:ind w:firstLineChars="196" w:firstLine="614"/>
        <w:rPr>
          <w:rFonts w:ascii="方正仿宋简体" w:eastAsia="方正仿宋简体"/>
          <w:b/>
          <w:color w:val="000000"/>
        </w:rPr>
      </w:pPr>
      <w:r w:rsidRPr="00663A1F">
        <w:rPr>
          <w:rFonts w:ascii="方正仿宋简体" w:eastAsia="方正仿宋简体" w:hint="eastAsia"/>
          <w:b/>
          <w:color w:val="000000"/>
        </w:rPr>
        <w:t>附件：2022年度“政银携手 共助小微”目标计划表</w:t>
      </w:r>
    </w:p>
    <w:p w:rsidR="00663A1F" w:rsidRPr="00615DC6" w:rsidRDefault="00663A1F" w:rsidP="00663A1F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47587A" w:rsidRPr="00663A1F" w:rsidRDefault="0047587A" w:rsidP="00634DEA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47587A" w:rsidRDefault="0047587A" w:rsidP="00634DEA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47587A" w:rsidRDefault="0047587A" w:rsidP="00634DEA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47587A" w:rsidRDefault="0047587A" w:rsidP="00634DEA">
      <w:pPr>
        <w:spacing w:line="600" w:lineRule="exact"/>
        <w:rPr>
          <w:rFonts w:ascii="方正仿宋简体" w:eastAsia="方正仿宋简体"/>
          <w:b/>
          <w:color w:val="000000"/>
        </w:rPr>
      </w:pPr>
    </w:p>
    <w:p w:rsidR="00A825EA" w:rsidRDefault="00A825EA" w:rsidP="002D1949">
      <w:pPr>
        <w:spacing w:line="550" w:lineRule="exact"/>
        <w:rPr>
          <w:rFonts w:ascii="方正仿宋简体" w:eastAsia="方正仿宋简体"/>
          <w:b/>
          <w:color w:val="000000"/>
        </w:rPr>
        <w:sectPr w:rsidR="00A825EA" w:rsidSect="00A825E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814" w:right="1588" w:bottom="1191" w:left="1588" w:header="0" w:footer="1418" w:gutter="0"/>
          <w:pgNumType w:fmt="numberInDash" w:start="1"/>
          <w:cols w:space="425"/>
          <w:docGrid w:type="linesAndChars" w:linePitch="628" w:charSpace="-1683"/>
        </w:sectPr>
      </w:pPr>
    </w:p>
    <w:p w:rsidR="00663A1F" w:rsidRDefault="00663A1F" w:rsidP="00663A1F">
      <w:pPr>
        <w:spacing w:line="420" w:lineRule="exact"/>
        <w:rPr>
          <w:rFonts w:ascii="方正黑体简体" w:eastAsia="方正黑体简体" w:cs="仿宋_GB2312"/>
          <w:b/>
        </w:rPr>
      </w:pPr>
      <w:r w:rsidRPr="00663A1F">
        <w:rPr>
          <w:rFonts w:ascii="方正黑体简体" w:eastAsia="方正黑体简体" w:cs="仿宋_GB2312" w:hint="eastAsia"/>
          <w:b/>
        </w:rPr>
        <w:lastRenderedPageBreak/>
        <w:t>附件</w:t>
      </w:r>
    </w:p>
    <w:p w:rsidR="00663A1F" w:rsidRPr="00663A1F" w:rsidRDefault="00663A1F" w:rsidP="00663A1F">
      <w:pPr>
        <w:spacing w:line="420" w:lineRule="exact"/>
        <w:rPr>
          <w:rFonts w:ascii="方正黑体简体" w:eastAsia="方正黑体简体"/>
          <w:b/>
        </w:rPr>
      </w:pPr>
    </w:p>
    <w:p w:rsidR="00663A1F" w:rsidRDefault="00663A1F" w:rsidP="00663A1F">
      <w:pPr>
        <w:spacing w:line="520" w:lineRule="exact"/>
        <w:jc w:val="center"/>
        <w:rPr>
          <w:rFonts w:ascii="方正小标宋简体" w:hAnsi="宋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hAnsi="宋体" w:cs="方正小标宋简体"/>
          <w:b/>
          <w:bCs/>
          <w:color w:val="000000"/>
          <w:kern w:val="0"/>
          <w:sz w:val="44"/>
          <w:szCs w:val="44"/>
        </w:rPr>
        <w:t>2022</w:t>
      </w:r>
      <w:r>
        <w:rPr>
          <w:rFonts w:ascii="方正小标宋简体" w:hAnsi="宋体" w:cs="方正小标宋简体" w:hint="eastAsia"/>
          <w:b/>
          <w:bCs/>
          <w:color w:val="000000"/>
          <w:kern w:val="0"/>
          <w:sz w:val="44"/>
          <w:szCs w:val="44"/>
        </w:rPr>
        <w:t>年度“政银携手共助小微”目标计划表</w:t>
      </w:r>
    </w:p>
    <w:p w:rsidR="00663A1F" w:rsidRDefault="00663A1F" w:rsidP="00663A1F">
      <w:pPr>
        <w:spacing w:line="520" w:lineRule="exact"/>
        <w:jc w:val="center"/>
        <w:rPr>
          <w:rFonts w:ascii="方正小标宋简体"/>
          <w:sz w:val="44"/>
          <w:szCs w:val="44"/>
        </w:rPr>
      </w:pPr>
    </w:p>
    <w:tbl>
      <w:tblPr>
        <w:tblW w:w="495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440"/>
        <w:gridCol w:w="1398"/>
        <w:gridCol w:w="1397"/>
        <w:gridCol w:w="1498"/>
        <w:gridCol w:w="1732"/>
        <w:gridCol w:w="1445"/>
        <w:gridCol w:w="1710"/>
        <w:gridCol w:w="1879"/>
        <w:gridCol w:w="1583"/>
      </w:tblGrid>
      <w:tr w:rsidR="00663A1F" w:rsidRPr="00663A1F" w:rsidTr="00663A1F">
        <w:trPr>
          <w:trHeight w:val="619"/>
          <w:jc w:val="center"/>
        </w:trPr>
        <w:tc>
          <w:tcPr>
            <w:tcW w:w="511" w:type="pct"/>
            <w:vMerge w:val="restar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黑体简体" w:eastAsia="方正黑体简体" w:hAnsi="宋体" w:cs="方正楷体简体" w:hint="eastAsia"/>
                <w:b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496" w:type="pct"/>
            <w:vMerge w:val="restar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黑体简体" w:eastAsia="方正黑体简体" w:hAnsi="宋体" w:cs="方正楷体简体" w:hint="eastAsia"/>
                <w:b/>
                <w:bCs/>
                <w:color w:val="000000"/>
                <w:kern w:val="0"/>
                <w:sz w:val="24"/>
                <w:szCs w:val="24"/>
              </w:rPr>
              <w:t>召开推介会（次）</w:t>
            </w:r>
          </w:p>
        </w:tc>
        <w:tc>
          <w:tcPr>
            <w:tcW w:w="496" w:type="pct"/>
            <w:vMerge w:val="restar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黑体简体" w:eastAsia="方正黑体简体" w:hAnsi="宋体" w:cs="方正楷体简体" w:hint="eastAsia"/>
                <w:b/>
                <w:bCs/>
                <w:color w:val="000000"/>
                <w:kern w:val="0"/>
                <w:sz w:val="24"/>
                <w:szCs w:val="24"/>
              </w:rPr>
              <w:t>走访户数（户）</w:t>
            </w:r>
          </w:p>
        </w:tc>
        <w:tc>
          <w:tcPr>
            <w:tcW w:w="532" w:type="pct"/>
            <w:vMerge w:val="restar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黑体简体" w:eastAsia="方正黑体简体" w:hAnsi="宋体" w:cs="方正楷体简体" w:hint="eastAsia"/>
                <w:b/>
                <w:bCs/>
                <w:color w:val="000000"/>
                <w:kern w:val="0"/>
                <w:sz w:val="24"/>
                <w:szCs w:val="24"/>
              </w:rPr>
              <w:t>投放金额（万元）</w:t>
            </w:r>
          </w:p>
        </w:tc>
        <w:tc>
          <w:tcPr>
            <w:tcW w:w="615" w:type="pct"/>
            <w:vMerge w:val="restar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黑体简体" w:eastAsia="方正黑体简体" w:hAnsi="宋体" w:cs="方正楷体简体" w:hint="eastAsia"/>
                <w:b/>
                <w:bCs/>
                <w:color w:val="000000"/>
                <w:kern w:val="0"/>
                <w:sz w:val="24"/>
                <w:szCs w:val="24"/>
              </w:rPr>
              <w:t>信用贷款净增（万元）</w:t>
            </w:r>
          </w:p>
        </w:tc>
        <w:tc>
          <w:tcPr>
            <w:tcW w:w="513" w:type="pct"/>
            <w:vMerge w:val="restar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黑体简体" w:eastAsia="方正黑体简体" w:hAnsi="宋体" w:cs="方正楷体简体" w:hint="eastAsia"/>
                <w:b/>
                <w:bCs/>
                <w:color w:val="000000"/>
                <w:kern w:val="0"/>
                <w:sz w:val="24"/>
                <w:szCs w:val="24"/>
              </w:rPr>
              <w:t>新增首贷户（户）</w:t>
            </w:r>
          </w:p>
        </w:tc>
        <w:tc>
          <w:tcPr>
            <w:tcW w:w="1274" w:type="pct"/>
            <w:gridSpan w:val="2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黑体简体" w:eastAsia="方正黑体简体" w:hAnsi="宋体" w:cs="方正楷体简体" w:hint="eastAsia"/>
                <w:b/>
                <w:bCs/>
                <w:color w:val="000000"/>
                <w:kern w:val="0"/>
                <w:sz w:val="24"/>
                <w:szCs w:val="24"/>
              </w:rPr>
              <w:t>知识产权质押融资</w:t>
            </w:r>
          </w:p>
        </w:tc>
        <w:tc>
          <w:tcPr>
            <w:tcW w:w="562" w:type="pct"/>
            <w:vMerge w:val="restar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黑体简体" w:eastAsia="方正黑体简体" w:hAnsi="宋体" w:cs="方正楷体简体" w:hint="eastAsia"/>
                <w:b/>
                <w:bCs/>
                <w:color w:val="000000"/>
                <w:kern w:val="0"/>
                <w:sz w:val="24"/>
                <w:szCs w:val="24"/>
              </w:rPr>
              <w:t>助力个转企（户）</w:t>
            </w:r>
          </w:p>
        </w:tc>
      </w:tr>
      <w:tr w:rsidR="00663A1F" w:rsidRPr="00663A1F" w:rsidTr="00663A1F">
        <w:trPr>
          <w:trHeight w:val="456"/>
          <w:jc w:val="center"/>
        </w:trPr>
        <w:tc>
          <w:tcPr>
            <w:tcW w:w="511" w:type="pct"/>
            <w:vMerge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left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left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left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left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left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vMerge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left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黑体简体" w:eastAsia="方正黑体简体" w:hAnsi="宋体" w:cs="方正楷体简体" w:hint="eastAsia"/>
                <w:b/>
                <w:bCs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667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黑体简体" w:eastAsia="方正黑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黑体简体" w:eastAsia="方正黑体简体" w:hAnsi="宋体" w:cs="方正楷体简体" w:hint="eastAsia"/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562" w:type="pct"/>
            <w:vMerge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left"/>
              <w:rPr>
                <w:rFonts w:ascii="方正楷体简体" w:eastAsia="方正楷体简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任城区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40700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2440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4000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105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兖州区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56100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3350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2000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105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曲阜市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56100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3350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1000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105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泗水县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33000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1980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1000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邹城市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56100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3360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1000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105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微山县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33050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1990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鱼台县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33050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1990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金乡县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33050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1990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嘉祥县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33050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1990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汶上县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33050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1990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1000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梁山县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33050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1990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1000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22000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1320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2000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太白湖新区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18850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1130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18850 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1130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</w:tr>
      <w:tr w:rsidR="00663A1F" w:rsidRPr="00663A1F" w:rsidTr="00E108A8">
        <w:trPr>
          <w:trHeight w:val="375"/>
          <w:jc w:val="center"/>
        </w:trPr>
        <w:tc>
          <w:tcPr>
            <w:tcW w:w="511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楷体简体" w:eastAsia="方正楷体简体" w:hAnsi="宋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楷体简体" w:eastAsia="方正楷体简体" w:hAnsi="宋体" w:cs="方正楷体简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6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532" w:type="pct"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500000</w:t>
            </w:r>
          </w:p>
        </w:tc>
        <w:tc>
          <w:tcPr>
            <w:tcW w:w="615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30000 </w:t>
            </w:r>
          </w:p>
        </w:tc>
        <w:tc>
          <w:tcPr>
            <w:tcW w:w="513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60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667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 xml:space="preserve">16800 </w:t>
            </w:r>
          </w:p>
        </w:tc>
        <w:tc>
          <w:tcPr>
            <w:tcW w:w="562" w:type="pct"/>
            <w:noWrap/>
            <w:vAlign w:val="center"/>
          </w:tcPr>
          <w:p w:rsidR="00663A1F" w:rsidRPr="00663A1F" w:rsidRDefault="00663A1F" w:rsidP="00663A1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</w:pPr>
            <w:r w:rsidRPr="00663A1F">
              <w:rPr>
                <w:rFonts w:ascii="方正仿宋简体" w:eastAsia="方正仿宋简体" w:hAnsi="宋体" w:cs="方正仿宋简体"/>
                <w:b/>
                <w:color w:val="000000"/>
                <w:kern w:val="0"/>
                <w:sz w:val="24"/>
                <w:szCs w:val="24"/>
              </w:rPr>
              <w:t>960</w:t>
            </w:r>
          </w:p>
        </w:tc>
      </w:tr>
    </w:tbl>
    <w:p w:rsidR="005C3107" w:rsidRDefault="005C3107" w:rsidP="00E108A8">
      <w:pPr>
        <w:adjustRightInd w:val="0"/>
        <w:snapToGrid w:val="0"/>
        <w:spacing w:line="4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  <w:sectPr w:rsidR="00663A1F" w:rsidSect="00310AA8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 w:code="9"/>
          <w:pgMar w:top="1247" w:right="1247" w:bottom="1247" w:left="1588" w:header="0" w:footer="1134" w:gutter="0"/>
          <w:pgNumType w:fmt="numberInDash"/>
          <w:cols w:space="425"/>
          <w:docGrid w:type="linesAndChars" w:linePitch="628" w:charSpace="-1683"/>
        </w:sectPr>
      </w:pPr>
    </w:p>
    <w:p w:rsidR="005C3107" w:rsidRDefault="005C3107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5C3107" w:rsidRDefault="005C3107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5C3107" w:rsidRDefault="005C3107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5B3981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  <w:r>
        <w:rPr>
          <w:rFonts w:ascii="方正仿宋简体" w:eastAsia="方正仿宋简体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9" type="#_x0000_t202" style="position:absolute;left:0;text-align:left;margin-left:-49.4pt;margin-top:.65pt;width:134.25pt;height:14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" fillcolor="white [3212]" strokecolor="white [3212]" strokeweight=".5pt">
            <v:textbox>
              <w:txbxContent>
                <w:p w:rsidR="00663A1F" w:rsidRDefault="00663A1F"/>
              </w:txbxContent>
            </v:textbox>
          </v:shape>
        </w:pict>
      </w: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</w:p>
    <w:p w:rsidR="00663A1F" w:rsidRPr="00663A1F" w:rsidRDefault="00663A1F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  <w:sz w:val="28"/>
          <w:szCs w:val="28"/>
        </w:rPr>
      </w:pPr>
    </w:p>
    <w:p w:rsidR="00663A1F" w:rsidRPr="00663A1F" w:rsidRDefault="00663A1F" w:rsidP="00663A1F">
      <w:pPr>
        <w:spacing w:line="560" w:lineRule="exact"/>
        <w:rPr>
          <w:rFonts w:ascii="方正仿宋简体" w:eastAsia="方正仿宋简体" w:hAnsi="宋体"/>
          <w:b/>
          <w:sz w:val="28"/>
          <w:szCs w:val="28"/>
        </w:rPr>
      </w:pPr>
    </w:p>
    <w:p w:rsidR="00663A1F" w:rsidRPr="00663A1F" w:rsidRDefault="00663A1F" w:rsidP="00663A1F">
      <w:pPr>
        <w:spacing w:line="560" w:lineRule="exact"/>
        <w:rPr>
          <w:rFonts w:ascii="方正仿宋简体" w:eastAsia="方正仿宋简体" w:hAnsi="宋体"/>
          <w:b/>
          <w:sz w:val="28"/>
          <w:szCs w:val="28"/>
        </w:rPr>
      </w:pPr>
    </w:p>
    <w:p w:rsidR="00663A1F" w:rsidRPr="00663A1F" w:rsidRDefault="005B3981" w:rsidP="00663A1F">
      <w:pPr>
        <w:spacing w:line="560" w:lineRule="exact"/>
        <w:rPr>
          <w:rFonts w:ascii="方正仿宋简体" w:eastAsia="方正仿宋简体"/>
          <w:b/>
          <w:sz w:val="28"/>
          <w:szCs w:val="28"/>
        </w:rPr>
      </w:pPr>
      <w:r w:rsidRPr="005B3981">
        <w:rPr>
          <w:rFonts w:ascii="方正仿宋简体" w:eastAsia="方正仿宋简体" w:cs="Calibri"/>
          <w:b/>
          <w:noProof/>
          <w:sz w:val="28"/>
          <w:szCs w:val="28"/>
        </w:rPr>
        <w:pict>
          <v:line id="直接连接符 4" o:spid="_x0000_s1028" style="position:absolute;left:0;text-align:left;z-index:251659264;visibility:visible" from="-11.9pt,.15pt" to="444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/uLQ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"/>
        </w:pict>
      </w:r>
      <w:r w:rsidR="00663A1F" w:rsidRPr="00663A1F">
        <w:rPr>
          <w:rFonts w:ascii="方正仿宋简体" w:eastAsia="方正仿宋简体" w:hAnsi="仿宋_GB2312" w:cs="仿宋_GB2312" w:hint="eastAsia"/>
          <w:b/>
          <w:sz w:val="28"/>
          <w:szCs w:val="28"/>
        </w:rPr>
        <w:t>济宁市</w:t>
      </w:r>
      <w:r w:rsidR="00663A1F" w:rsidRPr="00663A1F">
        <w:rPr>
          <w:rFonts w:ascii="方正仿宋简体" w:eastAsia="方正仿宋简体" w:hAnsi="宋体" w:cs="仿宋_GB2312" w:hint="eastAsia"/>
          <w:b/>
          <w:sz w:val="28"/>
          <w:szCs w:val="28"/>
        </w:rPr>
        <w:t>市场监督管理局</w:t>
      </w:r>
      <w:r w:rsidR="00597B84">
        <w:rPr>
          <w:rFonts w:ascii="方正仿宋简体" w:eastAsia="方正仿宋简体" w:hAnsi="宋体" w:cs="仿宋_GB2312" w:hint="eastAsia"/>
          <w:b/>
          <w:sz w:val="28"/>
          <w:szCs w:val="28"/>
        </w:rPr>
        <w:t xml:space="preserve">                     </w:t>
      </w:r>
      <w:r w:rsidR="00663A1F" w:rsidRPr="00663A1F">
        <w:rPr>
          <w:rFonts w:ascii="方正仿宋简体" w:eastAsia="方正仿宋简体" w:hAnsi="宋体" w:cs="仿宋_GB2312" w:hint="eastAsia"/>
          <w:b/>
          <w:sz w:val="28"/>
          <w:szCs w:val="28"/>
        </w:rPr>
        <w:t xml:space="preserve">  2022年4月18日印发</w:t>
      </w:r>
    </w:p>
    <w:p w:rsidR="005C3107" w:rsidRPr="00663A1F" w:rsidRDefault="005B3981" w:rsidP="00A825EA">
      <w:pPr>
        <w:adjustRightInd w:val="0"/>
        <w:snapToGrid w:val="0"/>
        <w:spacing w:line="600" w:lineRule="exact"/>
        <w:rPr>
          <w:rFonts w:ascii="方正仿宋简体" w:eastAsia="方正仿宋简体"/>
          <w:b/>
        </w:rPr>
      </w:pPr>
      <w:r w:rsidRPr="005B3981">
        <w:rPr>
          <w:rFonts w:ascii="方正仿宋简体" w:eastAsia="方正仿宋简体" w:cs="Calibri"/>
          <w:b/>
          <w:noProof/>
          <w:sz w:val="28"/>
          <w:szCs w:val="28"/>
        </w:rPr>
        <w:pict>
          <v:line id="直接连接符 3" o:spid="_x0000_s1027" style="position:absolute;left:0;text-align:left;z-index:251660288;visibility:visible" from="-11.9pt,4.4pt" to="444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"/>
        </w:pict>
      </w:r>
    </w:p>
    <w:sectPr w:rsidR="005C3107" w:rsidRPr="00663A1F" w:rsidSect="00663A1F">
      <w:pgSz w:w="11906" w:h="16838" w:code="9"/>
      <w:pgMar w:top="1247" w:right="1247" w:bottom="1588" w:left="1588" w:header="0" w:footer="1134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3D" w:rsidRDefault="00680B3D">
      <w:r>
        <w:separator/>
      </w:r>
    </w:p>
  </w:endnote>
  <w:endnote w:type="continuationSeparator" w:id="1">
    <w:p w:rsidR="00680B3D" w:rsidRDefault="0068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EA" w:rsidRPr="00A825EA" w:rsidRDefault="005B3981">
    <w:pPr>
      <w:pStyle w:val="a4"/>
      <w:rPr>
        <w:rFonts w:ascii="宋体" w:eastAsia="宋体" w:hAnsi="宋体"/>
        <w:b/>
        <w:sz w:val="28"/>
        <w:szCs w:val="28"/>
      </w:rPr>
    </w:pPr>
    <w:r w:rsidRPr="00A825EA">
      <w:rPr>
        <w:rFonts w:ascii="宋体" w:eastAsia="宋体" w:hAnsi="宋体"/>
        <w:b/>
        <w:sz w:val="28"/>
        <w:szCs w:val="28"/>
      </w:rPr>
      <w:fldChar w:fldCharType="begin"/>
    </w:r>
    <w:r w:rsidR="00A825EA" w:rsidRPr="00A825EA">
      <w:rPr>
        <w:rFonts w:ascii="宋体" w:eastAsia="宋体" w:hAnsi="宋体"/>
        <w:b/>
        <w:sz w:val="28"/>
        <w:szCs w:val="28"/>
      </w:rPr>
      <w:instrText>PAGE   \* MERGEFORMAT</w:instrText>
    </w:r>
    <w:r w:rsidRPr="00A825EA">
      <w:rPr>
        <w:rFonts w:ascii="宋体" w:eastAsia="宋体" w:hAnsi="宋体"/>
        <w:b/>
        <w:sz w:val="28"/>
        <w:szCs w:val="28"/>
      </w:rPr>
      <w:fldChar w:fldCharType="separate"/>
    </w:r>
    <w:r w:rsidR="00597B84" w:rsidRPr="00597B84">
      <w:rPr>
        <w:rFonts w:ascii="宋体" w:eastAsia="宋体" w:hAnsi="宋体"/>
        <w:b/>
        <w:noProof/>
        <w:sz w:val="28"/>
        <w:szCs w:val="28"/>
        <w:lang w:val="zh-CN"/>
      </w:rPr>
      <w:t>-</w:t>
    </w:r>
    <w:r w:rsidR="00597B84">
      <w:rPr>
        <w:rFonts w:ascii="宋体" w:eastAsia="宋体" w:hAnsi="宋体"/>
        <w:b/>
        <w:noProof/>
        <w:sz w:val="28"/>
        <w:szCs w:val="28"/>
      </w:rPr>
      <w:t xml:space="preserve"> 6 -</w:t>
    </w:r>
    <w:r w:rsidRPr="00A825EA">
      <w:rPr>
        <w:rFonts w:ascii="宋体" w:eastAsia="宋体" w:hAnsi="宋体"/>
        <w:b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EA" w:rsidRPr="00A825EA" w:rsidRDefault="005B3981">
    <w:pPr>
      <w:pStyle w:val="a4"/>
      <w:jc w:val="right"/>
      <w:rPr>
        <w:rFonts w:ascii="宋体" w:eastAsia="宋体" w:hAnsi="宋体"/>
        <w:b/>
        <w:sz w:val="28"/>
        <w:szCs w:val="28"/>
      </w:rPr>
    </w:pPr>
    <w:r w:rsidRPr="00A825EA">
      <w:rPr>
        <w:rFonts w:ascii="宋体" w:eastAsia="宋体" w:hAnsi="宋体"/>
        <w:b/>
        <w:sz w:val="28"/>
        <w:szCs w:val="28"/>
      </w:rPr>
      <w:fldChar w:fldCharType="begin"/>
    </w:r>
    <w:r w:rsidR="00A825EA" w:rsidRPr="00A825EA">
      <w:rPr>
        <w:rFonts w:ascii="宋体" w:eastAsia="宋体" w:hAnsi="宋体"/>
        <w:b/>
        <w:sz w:val="28"/>
        <w:szCs w:val="28"/>
      </w:rPr>
      <w:instrText>PAGE   \* MERGEFORMAT</w:instrText>
    </w:r>
    <w:r w:rsidRPr="00A825EA">
      <w:rPr>
        <w:rFonts w:ascii="宋体" w:eastAsia="宋体" w:hAnsi="宋体"/>
        <w:b/>
        <w:sz w:val="28"/>
        <w:szCs w:val="28"/>
      </w:rPr>
      <w:fldChar w:fldCharType="separate"/>
    </w:r>
    <w:r w:rsidR="00597B84" w:rsidRPr="00597B84">
      <w:rPr>
        <w:rFonts w:ascii="宋体" w:eastAsia="宋体" w:hAnsi="宋体"/>
        <w:b/>
        <w:noProof/>
        <w:sz w:val="28"/>
        <w:szCs w:val="28"/>
        <w:lang w:val="zh-CN"/>
      </w:rPr>
      <w:t>-</w:t>
    </w:r>
    <w:r w:rsidR="00597B84">
      <w:rPr>
        <w:rFonts w:ascii="宋体" w:eastAsia="宋体" w:hAnsi="宋体"/>
        <w:b/>
        <w:noProof/>
        <w:sz w:val="28"/>
        <w:szCs w:val="28"/>
      </w:rPr>
      <w:t xml:space="preserve"> 7 -</w:t>
    </w:r>
    <w:r w:rsidRPr="00A825EA">
      <w:rPr>
        <w:rFonts w:ascii="宋体" w:eastAsia="宋体" w:hAnsi="宋体"/>
        <w:b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75" w:rsidRDefault="00B14C75" w:rsidP="00777614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75" w:rsidRPr="00260B28" w:rsidRDefault="005B3981" w:rsidP="008F43CE">
    <w:pPr>
      <w:pStyle w:val="a4"/>
      <w:ind w:right="360" w:firstLine="360"/>
      <w:rPr>
        <w:rFonts w:ascii="方正仿宋简体" w:eastAsia="方正仿宋简体"/>
      </w:rPr>
    </w:pPr>
    <w:r w:rsidRPr="005B3981">
      <w:rPr>
        <w:noProof/>
      </w:rPr>
      <w:pict>
        <v:rect id="_x0000_s4097" style="position:absolute;left:0;text-align:left;margin-left:49.3pt;margin-top:463.5pt;width:33.2pt;height:54.4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" o:allowincell="f" filled="f" stroked="f">
          <v:textbox style="layout-flow:vertical;mso-fit-shape-to-text:t">
            <w:txbxContent>
              <w:p w:rsidR="00B14C75" w:rsidRPr="00FB511E" w:rsidRDefault="005B3981">
                <w:pPr>
                  <w:pStyle w:val="a4"/>
                  <w:rPr>
                    <w:rFonts w:ascii="宋体" w:eastAsia="宋体" w:hAnsi="宋体"/>
                    <w:b/>
                    <w:sz w:val="28"/>
                    <w:szCs w:val="28"/>
                  </w:rPr>
                </w:pPr>
                <w:r w:rsidRPr="00FB511E">
                  <w:rPr>
                    <w:rFonts w:ascii="宋体" w:eastAsia="宋体" w:hAnsi="宋体"/>
                    <w:b/>
                    <w:sz w:val="28"/>
                    <w:szCs w:val="28"/>
                  </w:rPr>
                  <w:fldChar w:fldCharType="begin"/>
                </w:r>
                <w:r w:rsidR="00B14C75" w:rsidRPr="00FB511E">
                  <w:rPr>
                    <w:rFonts w:ascii="宋体" w:eastAsia="宋体" w:hAnsi="宋体"/>
                    <w:b/>
                    <w:sz w:val="28"/>
                    <w:szCs w:val="28"/>
                  </w:rPr>
                  <w:instrText>PAGE    \* MERGEFORMAT</w:instrText>
                </w:r>
                <w:r w:rsidRPr="00FB511E">
                  <w:rPr>
                    <w:rFonts w:ascii="宋体" w:eastAsia="宋体" w:hAnsi="宋体"/>
                    <w:b/>
                    <w:sz w:val="28"/>
                    <w:szCs w:val="28"/>
                  </w:rPr>
                  <w:fldChar w:fldCharType="separate"/>
                </w:r>
                <w:r w:rsidR="00597B84" w:rsidRPr="00597B84">
                  <w:rPr>
                    <w:rFonts w:ascii="宋体" w:eastAsia="宋体" w:hAnsi="宋体"/>
                    <w:b/>
                    <w:noProof/>
                    <w:sz w:val="28"/>
                    <w:szCs w:val="28"/>
                    <w:lang w:val="zh-CN"/>
                  </w:rPr>
                  <w:t>-</w:t>
                </w:r>
                <w:r w:rsidR="00597B84">
                  <w:rPr>
                    <w:rFonts w:ascii="宋体" w:eastAsia="宋体" w:hAnsi="宋体"/>
                    <w:b/>
                    <w:noProof/>
                    <w:sz w:val="28"/>
                    <w:szCs w:val="28"/>
                  </w:rPr>
                  <w:t xml:space="preserve"> 9 -</w:t>
                </w:r>
                <w:r w:rsidRPr="00FB511E">
                  <w:rPr>
                    <w:rFonts w:ascii="宋体" w:eastAsia="宋体" w:hAnsi="宋体"/>
                    <w:b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3D" w:rsidRDefault="00680B3D">
      <w:r>
        <w:separator/>
      </w:r>
    </w:p>
  </w:footnote>
  <w:footnote w:type="continuationSeparator" w:id="1">
    <w:p w:rsidR="00680B3D" w:rsidRDefault="00680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75" w:rsidRDefault="00B14C75" w:rsidP="005E46DE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75" w:rsidRDefault="00B14C75" w:rsidP="00AA0916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75" w:rsidRDefault="005B3981" w:rsidP="005E46DE">
    <w:pPr>
      <w:pStyle w:val="a6"/>
      <w:pBdr>
        <w:bottom w:val="none" w:sz="0" w:space="0" w:color="auto"/>
      </w:pBdr>
    </w:pPr>
    <w:r>
      <w:rPr>
        <w:noProof/>
      </w:rPr>
      <w:pict>
        <v:rect id="矩形 3" o:spid="_x0000_s4098" style="position:absolute;left:0;text-align:left;margin-left:46.5pt;margin-top:83.4pt;width:33.2pt;height:171.9pt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" o:allowincell="f" filled="f" stroked="f">
          <v:textbox style="layout-flow:vertical;mso-fit-shape-to-text:t">
            <w:txbxContent>
              <w:p w:rsidR="00B14C75" w:rsidRPr="00FB511E" w:rsidRDefault="005B3981">
                <w:pPr>
                  <w:pStyle w:val="a4"/>
                  <w:rPr>
                    <w:rFonts w:ascii="宋体" w:eastAsia="宋体" w:hAnsi="宋体"/>
                    <w:b/>
                    <w:sz w:val="28"/>
                    <w:szCs w:val="28"/>
                  </w:rPr>
                </w:pPr>
                <w:r w:rsidRPr="00FB511E">
                  <w:rPr>
                    <w:rFonts w:ascii="宋体" w:eastAsia="宋体" w:hAnsi="宋体"/>
                    <w:b/>
                    <w:sz w:val="28"/>
                    <w:szCs w:val="28"/>
                  </w:rPr>
                  <w:fldChar w:fldCharType="begin"/>
                </w:r>
                <w:r w:rsidR="00B14C75" w:rsidRPr="00FB511E">
                  <w:rPr>
                    <w:rFonts w:ascii="宋体" w:eastAsia="宋体" w:hAnsi="宋体"/>
                    <w:b/>
                    <w:sz w:val="28"/>
                    <w:szCs w:val="28"/>
                  </w:rPr>
                  <w:instrText>PAGE    \* MERGEFORMAT</w:instrText>
                </w:r>
                <w:r w:rsidRPr="00FB511E">
                  <w:rPr>
                    <w:rFonts w:ascii="宋体" w:eastAsia="宋体" w:hAnsi="宋体"/>
                    <w:b/>
                    <w:sz w:val="28"/>
                    <w:szCs w:val="28"/>
                  </w:rPr>
                  <w:fldChar w:fldCharType="separate"/>
                </w:r>
                <w:r w:rsidR="00597B84" w:rsidRPr="00597B84">
                  <w:rPr>
                    <w:rFonts w:ascii="宋体" w:eastAsia="宋体" w:hAnsi="宋体"/>
                    <w:b/>
                    <w:noProof/>
                    <w:sz w:val="28"/>
                    <w:szCs w:val="28"/>
                    <w:lang w:val="zh-CN"/>
                  </w:rPr>
                  <w:t>-</w:t>
                </w:r>
                <w:r w:rsidR="00597B84">
                  <w:rPr>
                    <w:rFonts w:ascii="宋体" w:eastAsia="宋体" w:hAnsi="宋体"/>
                    <w:b/>
                    <w:noProof/>
                    <w:sz w:val="28"/>
                    <w:szCs w:val="28"/>
                  </w:rPr>
                  <w:t xml:space="preserve"> 8 -</w:t>
                </w:r>
                <w:r w:rsidRPr="00FB511E">
                  <w:rPr>
                    <w:rFonts w:ascii="宋体" w:eastAsia="宋体" w:hAnsi="宋体"/>
                    <w:b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75" w:rsidRDefault="00B14C75" w:rsidP="00AA0916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94D4"/>
    <w:multiLevelType w:val="singleLevel"/>
    <w:tmpl w:val="58AA94D4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forms" w:enforcement="0"/>
  <w:defaultTabStop w:val="420"/>
  <w:evenAndOddHeaders/>
  <w:drawingGridHorizontalSpacing w:val="156"/>
  <w:drawingGridVerticalSpacing w:val="314"/>
  <w:displayHorizontalDrawingGridEvery w:val="0"/>
  <w:displayVerticalDrawingGridEvery w:val="2"/>
  <w:characterSpacingControl w:val="compressPunctuation"/>
  <w:hdrShapeDefaults>
    <o:shapedefaults v:ext="edit" spidmax="5122" strokecolor="red">
      <v:stroke color="red" weight="1pt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5BC"/>
    <w:rsid w:val="000020D0"/>
    <w:rsid w:val="00003091"/>
    <w:rsid w:val="00023E64"/>
    <w:rsid w:val="00041CC9"/>
    <w:rsid w:val="00046101"/>
    <w:rsid w:val="00046F0F"/>
    <w:rsid w:val="00055746"/>
    <w:rsid w:val="0005787F"/>
    <w:rsid w:val="000628F9"/>
    <w:rsid w:val="00065C1B"/>
    <w:rsid w:val="0007271D"/>
    <w:rsid w:val="00074BBE"/>
    <w:rsid w:val="000777F2"/>
    <w:rsid w:val="000835C4"/>
    <w:rsid w:val="0008620F"/>
    <w:rsid w:val="00091E58"/>
    <w:rsid w:val="000B363F"/>
    <w:rsid w:val="000B7B8E"/>
    <w:rsid w:val="000C1659"/>
    <w:rsid w:val="000E0A06"/>
    <w:rsid w:val="000F0BA1"/>
    <w:rsid w:val="0010414A"/>
    <w:rsid w:val="00112D19"/>
    <w:rsid w:val="001208DA"/>
    <w:rsid w:val="001370A3"/>
    <w:rsid w:val="001375D5"/>
    <w:rsid w:val="00141AE9"/>
    <w:rsid w:val="001465F7"/>
    <w:rsid w:val="001546E3"/>
    <w:rsid w:val="00160647"/>
    <w:rsid w:val="00166C8F"/>
    <w:rsid w:val="00166D26"/>
    <w:rsid w:val="001719B6"/>
    <w:rsid w:val="001733B3"/>
    <w:rsid w:val="00180562"/>
    <w:rsid w:val="001812FE"/>
    <w:rsid w:val="001851A9"/>
    <w:rsid w:val="0018777B"/>
    <w:rsid w:val="001952E9"/>
    <w:rsid w:val="001A2FA8"/>
    <w:rsid w:val="001A5F25"/>
    <w:rsid w:val="001D4CFB"/>
    <w:rsid w:val="001D6645"/>
    <w:rsid w:val="001E4054"/>
    <w:rsid w:val="001F644D"/>
    <w:rsid w:val="002071F7"/>
    <w:rsid w:val="0021735C"/>
    <w:rsid w:val="002225E6"/>
    <w:rsid w:val="00231511"/>
    <w:rsid w:val="0023328A"/>
    <w:rsid w:val="00244FB4"/>
    <w:rsid w:val="00253301"/>
    <w:rsid w:val="00256DF2"/>
    <w:rsid w:val="00260B28"/>
    <w:rsid w:val="00261A74"/>
    <w:rsid w:val="0026409E"/>
    <w:rsid w:val="0028265E"/>
    <w:rsid w:val="002869C3"/>
    <w:rsid w:val="002941F1"/>
    <w:rsid w:val="002C1A13"/>
    <w:rsid w:val="002C4C68"/>
    <w:rsid w:val="002D1949"/>
    <w:rsid w:val="002D4B8E"/>
    <w:rsid w:val="002D65B3"/>
    <w:rsid w:val="002D6F4E"/>
    <w:rsid w:val="002E7DEF"/>
    <w:rsid w:val="002F189C"/>
    <w:rsid w:val="002F4499"/>
    <w:rsid w:val="00303181"/>
    <w:rsid w:val="003038BE"/>
    <w:rsid w:val="00310AA8"/>
    <w:rsid w:val="00331BBE"/>
    <w:rsid w:val="00340E12"/>
    <w:rsid w:val="00341D64"/>
    <w:rsid w:val="00350E16"/>
    <w:rsid w:val="00355B06"/>
    <w:rsid w:val="00382182"/>
    <w:rsid w:val="003A34B4"/>
    <w:rsid w:val="003B1A68"/>
    <w:rsid w:val="003C7685"/>
    <w:rsid w:val="003D5BC4"/>
    <w:rsid w:val="003E32E8"/>
    <w:rsid w:val="003F180D"/>
    <w:rsid w:val="003F4A1A"/>
    <w:rsid w:val="004013F2"/>
    <w:rsid w:val="0040771E"/>
    <w:rsid w:val="00413EE5"/>
    <w:rsid w:val="00415B15"/>
    <w:rsid w:val="00420A5D"/>
    <w:rsid w:val="00425976"/>
    <w:rsid w:val="004348DA"/>
    <w:rsid w:val="00437504"/>
    <w:rsid w:val="00444998"/>
    <w:rsid w:val="0046298B"/>
    <w:rsid w:val="004652DE"/>
    <w:rsid w:val="0047587A"/>
    <w:rsid w:val="00487D35"/>
    <w:rsid w:val="004A3BD0"/>
    <w:rsid w:val="004B3413"/>
    <w:rsid w:val="004C1A9B"/>
    <w:rsid w:val="004D09AA"/>
    <w:rsid w:val="004F55D2"/>
    <w:rsid w:val="00500C43"/>
    <w:rsid w:val="00513290"/>
    <w:rsid w:val="00520BC4"/>
    <w:rsid w:val="00534C61"/>
    <w:rsid w:val="005528BF"/>
    <w:rsid w:val="00552FC2"/>
    <w:rsid w:val="00555357"/>
    <w:rsid w:val="00556081"/>
    <w:rsid w:val="005602EE"/>
    <w:rsid w:val="0056376F"/>
    <w:rsid w:val="00566437"/>
    <w:rsid w:val="00574E4E"/>
    <w:rsid w:val="00586433"/>
    <w:rsid w:val="005947DC"/>
    <w:rsid w:val="00597B84"/>
    <w:rsid w:val="005B3981"/>
    <w:rsid w:val="005B5AC1"/>
    <w:rsid w:val="005C149F"/>
    <w:rsid w:val="005C3107"/>
    <w:rsid w:val="005D03D8"/>
    <w:rsid w:val="005D58AC"/>
    <w:rsid w:val="005E46DE"/>
    <w:rsid w:val="005F2AE5"/>
    <w:rsid w:val="00601693"/>
    <w:rsid w:val="0060229C"/>
    <w:rsid w:val="0060382E"/>
    <w:rsid w:val="00606F8D"/>
    <w:rsid w:val="00615DC6"/>
    <w:rsid w:val="00624010"/>
    <w:rsid w:val="00626408"/>
    <w:rsid w:val="00631C89"/>
    <w:rsid w:val="00634DEA"/>
    <w:rsid w:val="0064072A"/>
    <w:rsid w:val="0065156B"/>
    <w:rsid w:val="006627B8"/>
    <w:rsid w:val="00663A1F"/>
    <w:rsid w:val="00673B13"/>
    <w:rsid w:val="006754D9"/>
    <w:rsid w:val="00680B3D"/>
    <w:rsid w:val="00685B92"/>
    <w:rsid w:val="00690920"/>
    <w:rsid w:val="006D2BF5"/>
    <w:rsid w:val="006E303E"/>
    <w:rsid w:val="006E7346"/>
    <w:rsid w:val="006F1511"/>
    <w:rsid w:val="006F5431"/>
    <w:rsid w:val="00701718"/>
    <w:rsid w:val="00722DA7"/>
    <w:rsid w:val="00744F2F"/>
    <w:rsid w:val="00754B1A"/>
    <w:rsid w:val="00760474"/>
    <w:rsid w:val="007614B7"/>
    <w:rsid w:val="007651F2"/>
    <w:rsid w:val="007654CE"/>
    <w:rsid w:val="00772C7D"/>
    <w:rsid w:val="00777614"/>
    <w:rsid w:val="00781F91"/>
    <w:rsid w:val="007948C1"/>
    <w:rsid w:val="007B15DF"/>
    <w:rsid w:val="007B6F59"/>
    <w:rsid w:val="007C2663"/>
    <w:rsid w:val="007E5C95"/>
    <w:rsid w:val="007E73AB"/>
    <w:rsid w:val="007F371B"/>
    <w:rsid w:val="007F5262"/>
    <w:rsid w:val="007F68D4"/>
    <w:rsid w:val="00815253"/>
    <w:rsid w:val="00845A30"/>
    <w:rsid w:val="008547D9"/>
    <w:rsid w:val="008623ED"/>
    <w:rsid w:val="0087028B"/>
    <w:rsid w:val="008757EA"/>
    <w:rsid w:val="008841E6"/>
    <w:rsid w:val="00893458"/>
    <w:rsid w:val="008940DB"/>
    <w:rsid w:val="00896B47"/>
    <w:rsid w:val="008A4396"/>
    <w:rsid w:val="008C5F3A"/>
    <w:rsid w:val="008D1BC2"/>
    <w:rsid w:val="008D4E38"/>
    <w:rsid w:val="008E3041"/>
    <w:rsid w:val="008E45BA"/>
    <w:rsid w:val="008E7EA4"/>
    <w:rsid w:val="008F1E57"/>
    <w:rsid w:val="008F2C7F"/>
    <w:rsid w:val="008F43CE"/>
    <w:rsid w:val="00916C0E"/>
    <w:rsid w:val="00923201"/>
    <w:rsid w:val="00923A83"/>
    <w:rsid w:val="009326DD"/>
    <w:rsid w:val="00933016"/>
    <w:rsid w:val="009467AD"/>
    <w:rsid w:val="00965788"/>
    <w:rsid w:val="0098366E"/>
    <w:rsid w:val="009840FD"/>
    <w:rsid w:val="00985AD2"/>
    <w:rsid w:val="009871EC"/>
    <w:rsid w:val="009A7C90"/>
    <w:rsid w:val="009B34D7"/>
    <w:rsid w:val="009C669A"/>
    <w:rsid w:val="009D4D48"/>
    <w:rsid w:val="009D6DDE"/>
    <w:rsid w:val="009E326A"/>
    <w:rsid w:val="00A0008A"/>
    <w:rsid w:val="00A07824"/>
    <w:rsid w:val="00A11B74"/>
    <w:rsid w:val="00A240E4"/>
    <w:rsid w:val="00A345BF"/>
    <w:rsid w:val="00A403DC"/>
    <w:rsid w:val="00A4145A"/>
    <w:rsid w:val="00A41529"/>
    <w:rsid w:val="00A42BAC"/>
    <w:rsid w:val="00A474EF"/>
    <w:rsid w:val="00A8220A"/>
    <w:rsid w:val="00A825EA"/>
    <w:rsid w:val="00A826A6"/>
    <w:rsid w:val="00A833ED"/>
    <w:rsid w:val="00A90D02"/>
    <w:rsid w:val="00AA0916"/>
    <w:rsid w:val="00AA1124"/>
    <w:rsid w:val="00AA4ED3"/>
    <w:rsid w:val="00AB1C72"/>
    <w:rsid w:val="00AB3FB2"/>
    <w:rsid w:val="00AB5AD4"/>
    <w:rsid w:val="00AD536F"/>
    <w:rsid w:val="00AD75EA"/>
    <w:rsid w:val="00AE34B4"/>
    <w:rsid w:val="00AE621E"/>
    <w:rsid w:val="00B041DD"/>
    <w:rsid w:val="00B14C75"/>
    <w:rsid w:val="00B15FEC"/>
    <w:rsid w:val="00B25C2B"/>
    <w:rsid w:val="00B348DF"/>
    <w:rsid w:val="00B364DF"/>
    <w:rsid w:val="00B6049D"/>
    <w:rsid w:val="00B6184B"/>
    <w:rsid w:val="00B62199"/>
    <w:rsid w:val="00B643F6"/>
    <w:rsid w:val="00B81944"/>
    <w:rsid w:val="00B85DC0"/>
    <w:rsid w:val="00B85E74"/>
    <w:rsid w:val="00B87AC3"/>
    <w:rsid w:val="00B9064C"/>
    <w:rsid w:val="00B92FCE"/>
    <w:rsid w:val="00BB70FD"/>
    <w:rsid w:val="00BD3A12"/>
    <w:rsid w:val="00BD6091"/>
    <w:rsid w:val="00BE5D29"/>
    <w:rsid w:val="00BF4E9E"/>
    <w:rsid w:val="00C113D7"/>
    <w:rsid w:val="00C213BF"/>
    <w:rsid w:val="00C268C4"/>
    <w:rsid w:val="00C331E7"/>
    <w:rsid w:val="00C406B3"/>
    <w:rsid w:val="00C414E8"/>
    <w:rsid w:val="00C41E31"/>
    <w:rsid w:val="00C514A7"/>
    <w:rsid w:val="00C65ADE"/>
    <w:rsid w:val="00C75020"/>
    <w:rsid w:val="00C81DCE"/>
    <w:rsid w:val="00C851CB"/>
    <w:rsid w:val="00C867AA"/>
    <w:rsid w:val="00C874B9"/>
    <w:rsid w:val="00CA20C5"/>
    <w:rsid w:val="00CA4E51"/>
    <w:rsid w:val="00CB35BC"/>
    <w:rsid w:val="00CD35C2"/>
    <w:rsid w:val="00CE7AA4"/>
    <w:rsid w:val="00CF0657"/>
    <w:rsid w:val="00D015B3"/>
    <w:rsid w:val="00D17998"/>
    <w:rsid w:val="00D22E76"/>
    <w:rsid w:val="00D22FC8"/>
    <w:rsid w:val="00D362C2"/>
    <w:rsid w:val="00D40A26"/>
    <w:rsid w:val="00D446A0"/>
    <w:rsid w:val="00D5056D"/>
    <w:rsid w:val="00D5213B"/>
    <w:rsid w:val="00D52CE2"/>
    <w:rsid w:val="00D56B7F"/>
    <w:rsid w:val="00D64197"/>
    <w:rsid w:val="00D67C8C"/>
    <w:rsid w:val="00D84B04"/>
    <w:rsid w:val="00D85C83"/>
    <w:rsid w:val="00D930D2"/>
    <w:rsid w:val="00D96570"/>
    <w:rsid w:val="00DA080D"/>
    <w:rsid w:val="00DA2797"/>
    <w:rsid w:val="00DA3211"/>
    <w:rsid w:val="00DA74DE"/>
    <w:rsid w:val="00DB554A"/>
    <w:rsid w:val="00DC2622"/>
    <w:rsid w:val="00DD5CC4"/>
    <w:rsid w:val="00DE0B7A"/>
    <w:rsid w:val="00DE319F"/>
    <w:rsid w:val="00DF1A4B"/>
    <w:rsid w:val="00DF24E8"/>
    <w:rsid w:val="00E108A8"/>
    <w:rsid w:val="00E1661E"/>
    <w:rsid w:val="00E3259D"/>
    <w:rsid w:val="00E41F89"/>
    <w:rsid w:val="00E50A3C"/>
    <w:rsid w:val="00E5115B"/>
    <w:rsid w:val="00E52954"/>
    <w:rsid w:val="00E57D25"/>
    <w:rsid w:val="00E66517"/>
    <w:rsid w:val="00E66EF2"/>
    <w:rsid w:val="00E86938"/>
    <w:rsid w:val="00E90504"/>
    <w:rsid w:val="00EA230F"/>
    <w:rsid w:val="00EB7BCD"/>
    <w:rsid w:val="00EC01B3"/>
    <w:rsid w:val="00EC443F"/>
    <w:rsid w:val="00EC4C4B"/>
    <w:rsid w:val="00ED0A20"/>
    <w:rsid w:val="00ED2104"/>
    <w:rsid w:val="00EE3CE9"/>
    <w:rsid w:val="00EF1B67"/>
    <w:rsid w:val="00EF5E51"/>
    <w:rsid w:val="00F00CBA"/>
    <w:rsid w:val="00F061C1"/>
    <w:rsid w:val="00F31760"/>
    <w:rsid w:val="00F40F04"/>
    <w:rsid w:val="00F46552"/>
    <w:rsid w:val="00F52D77"/>
    <w:rsid w:val="00F557F3"/>
    <w:rsid w:val="00F66AC9"/>
    <w:rsid w:val="00F67699"/>
    <w:rsid w:val="00F74E0D"/>
    <w:rsid w:val="00F769A2"/>
    <w:rsid w:val="00F871B5"/>
    <w:rsid w:val="00F92E06"/>
    <w:rsid w:val="00FB1180"/>
    <w:rsid w:val="00FB511E"/>
    <w:rsid w:val="00FB5E83"/>
    <w:rsid w:val="00FC20B5"/>
    <w:rsid w:val="00FC6199"/>
    <w:rsid w:val="00FC6673"/>
    <w:rsid w:val="00FC6FA5"/>
    <w:rsid w:val="00FD0249"/>
    <w:rsid w:val="00FD5F44"/>
    <w:rsid w:val="00FE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red">
      <v:stroke color="red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1D"/>
    <w:pPr>
      <w:widowControl w:val="0"/>
      <w:jc w:val="both"/>
    </w:pPr>
    <w:rPr>
      <w:rFonts w:eastAsia="方正小标宋简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5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17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719B6"/>
  </w:style>
  <w:style w:type="paragraph" w:styleId="a6">
    <w:name w:val="header"/>
    <w:basedOn w:val="a"/>
    <w:rsid w:val="0017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Char Char"/>
    <w:basedOn w:val="a"/>
    <w:semiHidden/>
    <w:rsid w:val="00AD75EA"/>
    <w:rPr>
      <w:rFonts w:eastAsia="宋体"/>
      <w:sz w:val="30"/>
      <w:szCs w:val="30"/>
    </w:rPr>
  </w:style>
  <w:style w:type="paragraph" w:styleId="a7">
    <w:name w:val="Balloon Text"/>
    <w:basedOn w:val="a"/>
    <w:link w:val="Char0"/>
    <w:rsid w:val="000020D0"/>
    <w:rPr>
      <w:sz w:val="18"/>
      <w:szCs w:val="18"/>
    </w:rPr>
  </w:style>
  <w:style w:type="character" w:customStyle="1" w:styleId="Char0">
    <w:name w:val="批注框文本 Char"/>
    <w:link w:val="a7"/>
    <w:rsid w:val="000020D0"/>
    <w:rPr>
      <w:rFonts w:eastAsia="方正小标宋简体"/>
      <w:kern w:val="2"/>
      <w:sz w:val="18"/>
      <w:szCs w:val="18"/>
    </w:rPr>
  </w:style>
  <w:style w:type="character" w:styleId="a8">
    <w:name w:val="Strong"/>
    <w:qFormat/>
    <w:rsid w:val="00ED2104"/>
    <w:rPr>
      <w:b/>
      <w:bCs/>
    </w:rPr>
  </w:style>
  <w:style w:type="paragraph" w:styleId="a9">
    <w:name w:val="Normal (Web)"/>
    <w:basedOn w:val="a"/>
    <w:rsid w:val="00ED21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 Indent"/>
    <w:basedOn w:val="a"/>
    <w:link w:val="Char1"/>
    <w:rsid w:val="005B5AC1"/>
    <w:pPr>
      <w:ind w:right="26" w:firstLineChars="200" w:firstLine="640"/>
    </w:pPr>
    <w:rPr>
      <w:rFonts w:ascii="仿宋_GB2312" w:eastAsia="仿宋_GB2312"/>
    </w:rPr>
  </w:style>
  <w:style w:type="character" w:customStyle="1" w:styleId="Char1">
    <w:name w:val="正文文本缩进 Char"/>
    <w:link w:val="aa"/>
    <w:rsid w:val="005B5AC1"/>
    <w:rPr>
      <w:rFonts w:ascii="仿宋_GB2312" w:eastAsia="仿宋_GB2312"/>
      <w:kern w:val="2"/>
      <w:sz w:val="32"/>
      <w:szCs w:val="32"/>
    </w:rPr>
  </w:style>
  <w:style w:type="character" w:customStyle="1" w:styleId="Char">
    <w:name w:val="页脚 Char"/>
    <w:link w:val="a4"/>
    <w:uiPriority w:val="99"/>
    <w:rsid w:val="00FB511E"/>
    <w:rPr>
      <w:rFonts w:eastAsia="方正小标宋简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1D"/>
    <w:pPr>
      <w:widowControl w:val="0"/>
      <w:jc w:val="both"/>
    </w:pPr>
    <w:rPr>
      <w:rFonts w:eastAsia="方正小标宋简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5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17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719B6"/>
  </w:style>
  <w:style w:type="paragraph" w:styleId="a6">
    <w:name w:val="header"/>
    <w:basedOn w:val="a"/>
    <w:rsid w:val="0017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Char Char"/>
    <w:basedOn w:val="a"/>
    <w:semiHidden/>
    <w:rsid w:val="00AD75EA"/>
    <w:rPr>
      <w:rFonts w:eastAsia="宋体"/>
      <w:sz w:val="30"/>
      <w:szCs w:val="30"/>
    </w:rPr>
  </w:style>
  <w:style w:type="paragraph" w:styleId="a7">
    <w:name w:val="Balloon Text"/>
    <w:basedOn w:val="a"/>
    <w:link w:val="Char0"/>
    <w:rsid w:val="000020D0"/>
    <w:rPr>
      <w:sz w:val="18"/>
      <w:szCs w:val="18"/>
    </w:rPr>
  </w:style>
  <w:style w:type="character" w:customStyle="1" w:styleId="Char0">
    <w:name w:val="批注框文本 Char"/>
    <w:link w:val="a7"/>
    <w:rsid w:val="000020D0"/>
    <w:rPr>
      <w:rFonts w:eastAsia="方正小标宋简体"/>
      <w:kern w:val="2"/>
      <w:sz w:val="18"/>
      <w:szCs w:val="18"/>
    </w:rPr>
  </w:style>
  <w:style w:type="character" w:styleId="a8">
    <w:name w:val="Strong"/>
    <w:qFormat/>
    <w:rsid w:val="00ED2104"/>
    <w:rPr>
      <w:b/>
      <w:bCs/>
    </w:rPr>
  </w:style>
  <w:style w:type="paragraph" w:styleId="a9">
    <w:name w:val="Normal (Web)"/>
    <w:basedOn w:val="a"/>
    <w:rsid w:val="00ED21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 Indent"/>
    <w:basedOn w:val="a"/>
    <w:link w:val="Char1"/>
    <w:rsid w:val="005B5AC1"/>
    <w:pPr>
      <w:ind w:right="26" w:firstLineChars="200" w:firstLine="640"/>
    </w:pPr>
    <w:rPr>
      <w:rFonts w:ascii="仿宋_GB2312" w:eastAsia="仿宋_GB2312"/>
    </w:rPr>
  </w:style>
  <w:style w:type="character" w:customStyle="1" w:styleId="Char1">
    <w:name w:val="正文文本缩进 Char"/>
    <w:link w:val="aa"/>
    <w:rsid w:val="005B5AC1"/>
    <w:rPr>
      <w:rFonts w:ascii="仿宋_GB2312" w:eastAsia="仿宋_GB2312"/>
      <w:kern w:val="2"/>
      <w:sz w:val="32"/>
      <w:szCs w:val="32"/>
    </w:rPr>
  </w:style>
  <w:style w:type="character" w:customStyle="1" w:styleId="Char">
    <w:name w:val="页脚 Char"/>
    <w:link w:val="a4"/>
    <w:uiPriority w:val="99"/>
    <w:rsid w:val="00FB511E"/>
    <w:rPr>
      <w:rFonts w:eastAsia="方正小标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312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8785-FFE5-4850-9739-CFE81609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532</Words>
  <Characters>3034</Characters>
  <Application>Microsoft Office Word</Application>
  <DocSecurity>0</DocSecurity>
  <Lines>25</Lines>
  <Paragraphs>7</Paragraphs>
  <ScaleCrop>false</ScaleCrop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济宁市第十五届人民政府</dc:title>
  <dc:creator>赵志</dc:creator>
  <cp:lastModifiedBy>xbany</cp:lastModifiedBy>
  <cp:revision>8</cp:revision>
  <cp:lastPrinted>2018-11-16T10:09:00Z</cp:lastPrinted>
  <dcterms:created xsi:type="dcterms:W3CDTF">2022-04-18T07:03:00Z</dcterms:created>
  <dcterms:modified xsi:type="dcterms:W3CDTF">2022-04-20T00:48:00Z</dcterms:modified>
</cp:coreProperties>
</file>