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E7" w:rsidRDefault="008675E7">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8675E7">
        <w:tc>
          <w:tcPr>
            <w:tcW w:w="8527" w:type="dxa"/>
            <w:shd w:val="clear" w:color="auto" w:fill="auto"/>
          </w:tcPr>
          <w:p w:rsidR="008675E7" w:rsidRDefault="00102DC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rPr>
              <w:t>济</w:t>
            </w:r>
            <w:r>
              <w:rPr>
                <w:rFonts w:ascii="方正小标宋简体" w:eastAsia="方正小标宋简体" w:hAnsi="文星标宋" w:cs="方正小标宋简体" w:hint="eastAsia"/>
                <w:b/>
                <w:color w:val="FF0000"/>
                <w:w w:val="60"/>
                <w:sz w:val="120"/>
                <w:szCs w:val="120"/>
              </w:rPr>
              <w:t xml:space="preserve"> </w:t>
            </w:r>
            <w:r>
              <w:rPr>
                <w:rFonts w:ascii="方正小标宋简体" w:eastAsia="方正小标宋简体" w:hAnsi="文星标宋" w:cs="方正小标宋简体" w:hint="eastAsia"/>
                <w:b/>
                <w:color w:val="FF0000"/>
                <w:w w:val="60"/>
                <w:sz w:val="120"/>
                <w:szCs w:val="120"/>
              </w:rPr>
              <w:t>宁</w:t>
            </w:r>
            <w:r>
              <w:rPr>
                <w:rFonts w:ascii="方正小标宋简体" w:eastAsia="方正小标宋简体" w:hAnsi="文星标宋" w:cs="方正小标宋简体" w:hint="eastAsia"/>
                <w:b/>
                <w:color w:val="FF0000"/>
                <w:w w:val="60"/>
                <w:sz w:val="120"/>
                <w:szCs w:val="120"/>
              </w:rPr>
              <w:t xml:space="preserve"> </w:t>
            </w:r>
            <w:r>
              <w:rPr>
                <w:rFonts w:ascii="方正小标宋简体" w:eastAsia="方正小标宋简体" w:hAnsi="文星标宋" w:cs="方正小标宋简体" w:hint="eastAsia"/>
                <w:b/>
                <w:color w:val="FF0000"/>
                <w:w w:val="60"/>
                <w:sz w:val="120"/>
                <w:szCs w:val="120"/>
              </w:rPr>
              <w:t>市</w:t>
            </w:r>
            <w:r>
              <w:rPr>
                <w:rFonts w:ascii="方正小标宋简体" w:eastAsia="方正小标宋简体" w:hAnsi="文星标宋" w:cs="方正小标宋简体" w:hint="eastAsia"/>
                <w:b/>
                <w:color w:val="FF0000"/>
                <w:w w:val="60"/>
                <w:sz w:val="120"/>
                <w:szCs w:val="120"/>
              </w:rPr>
              <w:t xml:space="preserve"> </w:t>
            </w:r>
            <w:r>
              <w:rPr>
                <w:rFonts w:ascii="方正小标宋简体" w:eastAsia="方正小标宋简体" w:hAnsi="文星标宋" w:cs="方正小标宋简体" w:hint="eastAsia"/>
                <w:b/>
                <w:color w:val="FF0000"/>
                <w:w w:val="60"/>
                <w:sz w:val="120"/>
                <w:szCs w:val="120"/>
              </w:rPr>
              <w:t>人</w:t>
            </w:r>
            <w:r>
              <w:rPr>
                <w:rFonts w:ascii="方正小标宋简体" w:eastAsia="方正小标宋简体" w:hAnsi="文星标宋" w:cs="方正小标宋简体" w:hint="eastAsia"/>
                <w:b/>
                <w:color w:val="FF0000"/>
                <w:w w:val="60"/>
                <w:sz w:val="120"/>
                <w:szCs w:val="120"/>
              </w:rPr>
              <w:t xml:space="preserve"> </w:t>
            </w:r>
            <w:r>
              <w:rPr>
                <w:rFonts w:ascii="方正小标宋简体" w:eastAsia="方正小标宋简体" w:hAnsi="文星标宋" w:cs="方正小标宋简体" w:hint="eastAsia"/>
                <w:b/>
                <w:color w:val="FF0000"/>
                <w:w w:val="60"/>
                <w:sz w:val="120"/>
                <w:szCs w:val="120"/>
              </w:rPr>
              <w:t>民</w:t>
            </w:r>
            <w:r>
              <w:rPr>
                <w:rFonts w:ascii="方正小标宋简体" w:eastAsia="方正小标宋简体" w:hAnsi="文星标宋" w:cs="方正小标宋简体" w:hint="eastAsia"/>
                <w:b/>
                <w:color w:val="FF0000"/>
                <w:w w:val="60"/>
                <w:sz w:val="120"/>
                <w:szCs w:val="120"/>
              </w:rPr>
              <w:t xml:space="preserve"> </w:t>
            </w:r>
            <w:r>
              <w:rPr>
                <w:rFonts w:ascii="方正小标宋简体" w:eastAsia="方正小标宋简体" w:hAnsi="文星标宋" w:cs="方正小标宋简体" w:hint="eastAsia"/>
                <w:b/>
                <w:color w:val="FF0000"/>
                <w:w w:val="60"/>
                <w:sz w:val="120"/>
                <w:szCs w:val="120"/>
              </w:rPr>
              <w:t>政</w:t>
            </w:r>
            <w:r>
              <w:rPr>
                <w:rFonts w:ascii="方正小标宋简体" w:eastAsia="方正小标宋简体" w:hAnsi="文星标宋" w:cs="方正小标宋简体" w:hint="eastAsia"/>
                <w:b/>
                <w:color w:val="FF0000"/>
                <w:w w:val="60"/>
                <w:sz w:val="120"/>
                <w:szCs w:val="120"/>
              </w:rPr>
              <w:t xml:space="preserve"> </w:t>
            </w:r>
            <w:r>
              <w:rPr>
                <w:rFonts w:ascii="方正小标宋简体" w:eastAsia="方正小标宋简体" w:hAnsi="文星标宋" w:cs="方正小标宋简体" w:hint="eastAsia"/>
                <w:b/>
                <w:color w:val="FF0000"/>
                <w:w w:val="60"/>
                <w:sz w:val="120"/>
                <w:szCs w:val="120"/>
              </w:rPr>
              <w:t>府</w:t>
            </w:r>
            <w:bookmarkEnd w:id="0"/>
          </w:p>
        </w:tc>
      </w:tr>
    </w:tbl>
    <w:p w:rsidR="008675E7" w:rsidRDefault="008675E7">
      <w:pPr>
        <w:spacing w:line="300" w:lineRule="exact"/>
        <w:jc w:val="center"/>
      </w:pPr>
    </w:p>
    <w:p w:rsidR="008675E7" w:rsidRDefault="008675E7">
      <w:pPr>
        <w:spacing w:line="300" w:lineRule="exact"/>
        <w:jc w:val="center"/>
      </w:pPr>
    </w:p>
    <w:p w:rsidR="008675E7" w:rsidRDefault="00102DC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rPr>
        <w:t>济政字〔</w:t>
      </w:r>
      <w:r>
        <w:rPr>
          <w:rFonts w:ascii="方正仿宋简体" w:eastAsia="方正仿宋简体" w:hAnsi="文星仿宋" w:cs="方正仿宋简体" w:hint="eastAsia"/>
          <w:b/>
          <w:sz w:val="32"/>
          <w:szCs w:val="32"/>
        </w:rPr>
        <w:t>2022</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34</w:t>
      </w:r>
      <w:r>
        <w:rPr>
          <w:rFonts w:ascii="方正仿宋简体" w:eastAsia="方正仿宋简体" w:hAnsi="文星仿宋" w:cs="方正仿宋简体" w:hint="eastAsia"/>
          <w:b/>
          <w:sz w:val="32"/>
          <w:szCs w:val="32"/>
        </w:rPr>
        <w:t>号</w:t>
      </w:r>
    </w:p>
    <w:p w:rsidR="008675E7" w:rsidRDefault="00102DCB">
      <w:pPr>
        <w:spacing w:line="620" w:lineRule="exact"/>
        <w:jc w:val="center"/>
        <w:rPr>
          <w:rFonts w:ascii="方正小标宋简体" w:eastAsia="方正小标宋简体" w:hAnsi="文星仿宋" w:cs="方正小标宋简体"/>
          <w:b/>
          <w:color w:val="FF0000"/>
          <w:sz w:val="44"/>
          <w:szCs w:val="44"/>
        </w:rPr>
      </w:pPr>
      <w:r>
        <w:rPr>
          <w:rFonts w:eastAsia="方正仿宋简体"/>
          <w:sz w:val="32"/>
          <w:szCs w:val="32"/>
        </w:rPr>
        <w:pict>
          <v:line id="Line 10" o:spid="_x0000_s1026" style="position:absolute;left:0;text-align:left;z-index:249561088;mso-width-relative:page;mso-height-relative:page" from="0,7.95pt" to="430.85pt,7.95pt" strokecolor="red" strokeweight="1pt"/>
        </w:pict>
      </w:r>
    </w:p>
    <w:p w:rsidR="008675E7" w:rsidRDefault="008675E7">
      <w:pPr>
        <w:spacing w:line="620" w:lineRule="exact"/>
        <w:jc w:val="center"/>
        <w:rPr>
          <w:rFonts w:ascii="方正小标宋简体" w:eastAsia="方正小标宋简体" w:hAnsi="文星仿宋" w:cs="方正小标宋简体"/>
          <w:b/>
          <w:color w:val="000000"/>
          <w:sz w:val="44"/>
          <w:szCs w:val="44"/>
        </w:rPr>
      </w:pPr>
    </w:p>
    <w:p w:rsidR="008675E7" w:rsidRDefault="00102DCB" w:rsidP="00D74D33">
      <w:pPr>
        <w:tabs>
          <w:tab w:val="left" w:pos="8730"/>
        </w:tabs>
        <w:spacing w:line="59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rPr>
        <w:t>济宁市人民政</w:t>
      </w:r>
      <w:r>
        <w:rPr>
          <w:rFonts w:ascii="方正小标宋简体" w:eastAsia="方正小标宋简体" w:hAnsi="方正小标宋简体" w:cs="方正小标宋简体" w:hint="eastAsia"/>
          <w:b/>
          <w:sz w:val="44"/>
          <w:szCs w:val="44"/>
        </w:rPr>
        <w:t>府</w:t>
      </w:r>
    </w:p>
    <w:p w:rsidR="008675E7" w:rsidRDefault="00102DCB" w:rsidP="00D74D33">
      <w:pPr>
        <w:spacing w:line="59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rPr>
        <w:t>关于济宁市城市管理品质</w:t>
      </w:r>
      <w:proofErr w:type="gramStart"/>
      <w:r>
        <w:rPr>
          <w:rFonts w:ascii="方正小标宋简体" w:eastAsia="方正小标宋简体" w:hAnsi="文星仿宋" w:cs="方正小标宋简体" w:hint="eastAsia"/>
          <w:b/>
          <w:sz w:val="44"/>
          <w:szCs w:val="44"/>
        </w:rPr>
        <w:t>提升攻坚</w:t>
      </w:r>
      <w:proofErr w:type="gramEnd"/>
      <w:r>
        <w:rPr>
          <w:rFonts w:ascii="方正小标宋简体" w:eastAsia="方正小标宋简体" w:hAnsi="文星仿宋" w:cs="方正小标宋简体" w:hint="eastAsia"/>
          <w:b/>
          <w:sz w:val="44"/>
          <w:szCs w:val="44"/>
        </w:rPr>
        <w:t>年的</w:t>
      </w:r>
    </w:p>
    <w:p w:rsidR="008675E7" w:rsidRDefault="00102DCB" w:rsidP="00D74D33">
      <w:pPr>
        <w:spacing w:line="59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rPr>
        <w:t>实施意见</w:t>
      </w:r>
      <w:bookmarkEnd w:id="2"/>
    </w:p>
    <w:p w:rsidR="008675E7" w:rsidRDefault="008675E7" w:rsidP="00D74D33">
      <w:pPr>
        <w:spacing w:line="590" w:lineRule="exact"/>
        <w:rPr>
          <w:rFonts w:ascii="方正仿宋简体" w:eastAsia="方正仿宋简体" w:hAnsi="文星仿宋" w:cs="方正仿宋简体"/>
          <w:b/>
          <w:color w:val="000000"/>
        </w:rPr>
      </w:pPr>
    </w:p>
    <w:p w:rsidR="008675E7" w:rsidRDefault="00102DCB" w:rsidP="00D74D33">
      <w:pPr>
        <w:pStyle w:val="a5"/>
        <w:widowControl w:val="0"/>
        <w:spacing w:beforeAutospacing="0" w:afterAutospacing="0" w:line="590" w:lineRule="exact"/>
        <w:jc w:val="both"/>
        <w:rPr>
          <w:rFonts w:ascii="方正仿宋简体" w:eastAsia="方正仿宋简体" w:hAnsi="Tahoma" w:cs="Tahoma" w:hint="default"/>
          <w:b/>
          <w:color w:val="000000"/>
          <w:sz w:val="32"/>
          <w:szCs w:val="32"/>
        </w:rPr>
      </w:pPr>
      <w:r>
        <w:rPr>
          <w:rFonts w:ascii="方正仿宋简体" w:eastAsia="方正仿宋简体" w:hAnsi="方正仿宋简体" w:cs="方正仿宋简体"/>
          <w:b/>
          <w:sz w:val="32"/>
          <w:szCs w:val="32"/>
          <w:lang w:bidi="ar"/>
        </w:rPr>
        <w:t>各县（市、区）人民政府，</w:t>
      </w:r>
      <w:r>
        <w:rPr>
          <w:rFonts w:ascii="方正仿宋简体" w:eastAsia="方正仿宋简体" w:hAnsi="Tahoma" w:cs="Tahoma"/>
          <w:b/>
          <w:color w:val="000000"/>
          <w:sz w:val="32"/>
          <w:szCs w:val="32"/>
        </w:rPr>
        <w:t>济宁高新区、太白湖新区、济宁经济技术开发区管委会，市直有关部门、单位：</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为深入贯彻落实市委、市政府关于加强城市精细化管理的要求，打造生态文明、宜</w:t>
      </w:r>
      <w:proofErr w:type="gramStart"/>
      <w:r>
        <w:rPr>
          <w:rFonts w:ascii="方正仿宋简体" w:eastAsia="方正仿宋简体" w:hAnsi="文星仿宋" w:cs="方正仿宋简体" w:hint="eastAsia"/>
          <w:b/>
          <w:color w:val="000000"/>
          <w:sz w:val="32"/>
          <w:szCs w:val="32"/>
        </w:rPr>
        <w:t>居宜业</w:t>
      </w:r>
      <w:proofErr w:type="gramEnd"/>
      <w:r>
        <w:rPr>
          <w:rFonts w:ascii="方正仿宋简体" w:eastAsia="方正仿宋简体" w:hAnsi="文星仿宋" w:cs="方正仿宋简体" w:hint="eastAsia"/>
          <w:b/>
          <w:color w:val="000000"/>
          <w:sz w:val="32"/>
          <w:szCs w:val="32"/>
        </w:rPr>
        <w:t>的精致城市，推动城市高质量发展，</w:t>
      </w:r>
      <w:r>
        <w:rPr>
          <w:rFonts w:ascii="方正仿宋简体" w:eastAsia="方正仿宋简体" w:hAnsi="文星仿宋" w:cs="方正仿宋简体" w:hint="eastAsia"/>
          <w:b/>
          <w:color w:val="000000"/>
          <w:sz w:val="32"/>
          <w:szCs w:val="32"/>
        </w:rPr>
        <w:t>结合我市实际，现制定如下实施意见。</w:t>
      </w:r>
    </w:p>
    <w:p w:rsidR="008675E7" w:rsidRDefault="00102DCB" w:rsidP="00D74D33">
      <w:pPr>
        <w:spacing w:line="59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一、总体要求</w:t>
      </w:r>
    </w:p>
    <w:p w:rsidR="008675E7" w:rsidRDefault="00102DCB" w:rsidP="00D74D33">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（一）指导思想</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以习近平新时代中国特色社会主义思想为指导，坚持以人民为中心的发展思想，</w:t>
      </w:r>
      <w:proofErr w:type="gramStart"/>
      <w:r>
        <w:rPr>
          <w:rFonts w:ascii="方正仿宋简体" w:eastAsia="方正仿宋简体" w:hAnsi="文星仿宋" w:cs="方正仿宋简体" w:hint="eastAsia"/>
          <w:b/>
          <w:color w:val="000000"/>
          <w:sz w:val="32"/>
          <w:szCs w:val="32"/>
        </w:rPr>
        <w:t>践行</w:t>
      </w:r>
      <w:proofErr w:type="gramEnd"/>
      <w:r>
        <w:rPr>
          <w:rFonts w:ascii="方正仿宋简体" w:eastAsia="方正仿宋简体" w:hAnsi="文星仿宋" w:cs="方正仿宋简体" w:hint="eastAsia"/>
          <w:b/>
          <w:color w:val="000000"/>
          <w:sz w:val="32"/>
          <w:szCs w:val="32"/>
        </w:rPr>
        <w:t>“人民城市人民建，人民城市为人民”</w:t>
      </w:r>
      <w:r>
        <w:rPr>
          <w:rFonts w:ascii="方正仿宋简体" w:eastAsia="方正仿宋简体" w:hAnsi="文星仿宋" w:cs="方正仿宋简体" w:hint="eastAsia"/>
          <w:b/>
          <w:color w:val="000000"/>
          <w:sz w:val="32"/>
          <w:szCs w:val="32"/>
        </w:rPr>
        <w:lastRenderedPageBreak/>
        <w:t>重要理念，以创建全国文明典范城市和国家生态园林城市为契机，进一步理顺城市管理体制机制，着力解决城市管理突出问题，有序推动城市更新和建设，不断提升城市功能品质，让济宁更有内涵、有品位、有颜值、有温度。</w:t>
      </w:r>
    </w:p>
    <w:p w:rsidR="008675E7" w:rsidRDefault="00102DCB" w:rsidP="00D74D33">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（二）基本原则</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——高点定位、创新发展。坚持一流标准，对标国内外先进城市，突出济宁优势和特色，高起点规划，高品质建设，高标准管理，以新理念、新思路、新举措、新技术推动城市更新和转型发展。</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——条块结合、网格管理。坚持市区一体、上下联动，强化市直部门管控责任，压实区、镇街、社区属地主体责任，建立标准明确、责任清晰、运行高效的网格化管理工作机制。</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——注重细节、整体提升。秉持“城市管理要像绣花一样精细”理念，从细微处着眼，从点滴处入手，从薄弱处发力，消除死角盲区，补齐发展短板，全面提升城市品质和形象。</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——精准高效、社会参与。</w:t>
      </w:r>
      <w:r>
        <w:rPr>
          <w:rFonts w:ascii="方正仿宋简体" w:eastAsia="方正仿宋简体" w:hAnsi="文星仿宋" w:cs="方正仿宋简体" w:hint="eastAsia"/>
          <w:b/>
          <w:color w:val="000000"/>
          <w:sz w:val="32"/>
          <w:szCs w:val="32"/>
        </w:rPr>
        <w:t>坚持目标导向，提高建管标准；坚持问题导向，聚焦热点顽疾；坚持结果导向，实施高效治理，形成及时发现、快速处置、闭环管理、公众参与的城市治理模式。</w:t>
      </w:r>
    </w:p>
    <w:p w:rsidR="008675E7" w:rsidRDefault="00102DCB" w:rsidP="00D74D33">
      <w:pPr>
        <w:numPr>
          <w:ilvl w:val="0"/>
          <w:numId w:val="1"/>
        </w:num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工作目标</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通过开展“九大攻坚行动”，破解一批制约高质量发展的城市建设难题，完成一批基础性、全局性的重大城市建设工程，建成一批利民惠民的民生项目，抓重点、补短板、强弱项，推动城</w:t>
      </w:r>
      <w:r>
        <w:rPr>
          <w:rFonts w:ascii="方正仿宋简体" w:eastAsia="方正仿宋简体" w:hAnsi="文星仿宋" w:cs="方正仿宋简体" w:hint="eastAsia"/>
          <w:b/>
          <w:color w:val="000000"/>
          <w:sz w:val="32"/>
          <w:szCs w:val="32"/>
        </w:rPr>
        <w:lastRenderedPageBreak/>
        <w:t>市管理服务网格化、工作规范化、管理精细化、设施智能化，实现城市面貌一年大变样、三年</w:t>
      </w:r>
      <w:proofErr w:type="gramStart"/>
      <w:r>
        <w:rPr>
          <w:rFonts w:ascii="方正仿宋简体" w:eastAsia="方正仿宋简体" w:hAnsi="文星仿宋" w:cs="方正仿宋简体" w:hint="eastAsia"/>
          <w:b/>
          <w:color w:val="000000"/>
          <w:sz w:val="32"/>
          <w:szCs w:val="32"/>
        </w:rPr>
        <w:t>焕</w:t>
      </w:r>
      <w:proofErr w:type="gramEnd"/>
      <w:r>
        <w:rPr>
          <w:rFonts w:ascii="方正仿宋简体" w:eastAsia="方正仿宋简体" w:hAnsi="文星仿宋" w:cs="方正仿宋简体" w:hint="eastAsia"/>
          <w:b/>
          <w:color w:val="000000"/>
          <w:sz w:val="32"/>
          <w:szCs w:val="32"/>
        </w:rPr>
        <w:t>新颜，让城市更</w:t>
      </w:r>
      <w:r>
        <w:rPr>
          <w:rFonts w:ascii="方正仿宋简体" w:eastAsia="方正仿宋简体" w:hAnsi="文星仿宋" w:cs="方正仿宋简体" w:hint="eastAsia"/>
          <w:b/>
          <w:color w:val="000000"/>
          <w:spacing w:val="-6"/>
          <w:sz w:val="32"/>
          <w:szCs w:val="32"/>
        </w:rPr>
        <w:t>有“家”的感觉和认同，群众的获得感、幸福感和满意度大幅提升。</w:t>
      </w:r>
    </w:p>
    <w:p w:rsidR="008675E7" w:rsidRDefault="00102DCB" w:rsidP="00D74D33">
      <w:pPr>
        <w:spacing w:line="59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二、重点任务</w:t>
      </w:r>
    </w:p>
    <w:p w:rsidR="008675E7" w:rsidRDefault="00102DCB" w:rsidP="00D74D33">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（一）实施城市风貌</w:t>
      </w:r>
      <w:proofErr w:type="gramStart"/>
      <w:r>
        <w:rPr>
          <w:rFonts w:ascii="方正楷体简体" w:eastAsia="方正楷体简体" w:hAnsi="文星仿宋" w:cs="方正仿宋简体" w:hint="eastAsia"/>
          <w:b/>
          <w:color w:val="000000"/>
          <w:sz w:val="32"/>
          <w:szCs w:val="32"/>
        </w:rPr>
        <w:t>提</w:t>
      </w:r>
      <w:r>
        <w:rPr>
          <w:rFonts w:ascii="方正楷体简体" w:eastAsia="方正楷体简体" w:hAnsi="文星仿宋" w:cs="方正仿宋简体" w:hint="eastAsia"/>
          <w:b/>
          <w:color w:val="000000"/>
          <w:sz w:val="32"/>
          <w:szCs w:val="32"/>
        </w:rPr>
        <w:t>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严格城市色彩风貌管控。深入挖掘地形、地貌、历史、文化、建筑等要素，编制济宁市中心城区总体城市设计，强化对城市色彩协调性、风貌整体性、文脉延续性等方面的规划和管控；开展重点片区城市设计，系统塑造和优化城市特色景观风貌。提升内环高架沿线园林绿化效果，加快废弃建筑处置和空闲地利用，改造建筑外立面，规范广告设置、周边企业货物堆放、</w:t>
      </w:r>
      <w:r>
        <w:rPr>
          <w:rFonts w:ascii="方正仿宋简体" w:eastAsia="方正仿宋简体" w:hAnsi="文星仿宋" w:cs="方正仿宋简体" w:hint="eastAsia"/>
          <w:b/>
          <w:color w:val="000000"/>
          <w:spacing w:val="-6"/>
          <w:sz w:val="32"/>
          <w:szCs w:val="32"/>
        </w:rPr>
        <w:t>车辆停放等管理，打造景观有致、管理有序的内环高</w:t>
      </w:r>
      <w:proofErr w:type="gramStart"/>
      <w:r>
        <w:rPr>
          <w:rFonts w:ascii="方正仿宋简体" w:eastAsia="方正仿宋简体" w:hAnsi="文星仿宋" w:cs="方正仿宋简体" w:hint="eastAsia"/>
          <w:b/>
          <w:color w:val="000000"/>
          <w:spacing w:val="-6"/>
          <w:sz w:val="32"/>
          <w:szCs w:val="32"/>
        </w:rPr>
        <w:t>架特色</w:t>
      </w:r>
      <w:proofErr w:type="gramEnd"/>
      <w:r>
        <w:rPr>
          <w:rFonts w:ascii="方正仿宋简体" w:eastAsia="方正仿宋简体" w:hAnsi="文星仿宋" w:cs="方正仿宋简体" w:hint="eastAsia"/>
          <w:b/>
          <w:color w:val="000000"/>
          <w:spacing w:val="-6"/>
          <w:sz w:val="32"/>
          <w:szCs w:val="32"/>
        </w:rPr>
        <w:t>风貌环。</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加强建筑设计管理。将城市风貌控制要素纳入地块规划条件，确保单体建筑符合城市设计要求。加强建筑形式、色彩、材质等控制，对不同样式、不同使用功能的建筑进行引导，赋予城市建筑组团文化元素，体现济宁厚重的历史文化特色。</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．开展“示范道路”创建活动。聚焦城市发展方向、市民主要休闲服务和集中居住等重点区域，开展“示范道路”创建活动。突出道路维修、人行道整治、多</w:t>
      </w:r>
      <w:proofErr w:type="gramStart"/>
      <w:r>
        <w:rPr>
          <w:rFonts w:ascii="方正仿宋简体" w:eastAsia="方正仿宋简体" w:hAnsi="文星仿宋" w:cs="方正仿宋简体" w:hint="eastAsia"/>
          <w:b/>
          <w:color w:val="000000"/>
          <w:sz w:val="32"/>
          <w:szCs w:val="32"/>
        </w:rPr>
        <w:t>杆多箱合一</w:t>
      </w:r>
      <w:proofErr w:type="gramEnd"/>
      <w:r>
        <w:rPr>
          <w:rFonts w:ascii="方正仿宋简体" w:eastAsia="方正仿宋简体" w:hAnsi="文星仿宋" w:cs="方正仿宋简体" w:hint="eastAsia"/>
          <w:b/>
          <w:color w:val="000000"/>
          <w:sz w:val="32"/>
          <w:szCs w:val="32"/>
        </w:rPr>
        <w:t>、绿化提升、苗木修剪、建筑立面处理、景观灯光、护栏和招牌广告设置等要素的建设管理，实现平面、立面、空间、建筑、文化、历史等多维度的总体协调，提升道</w:t>
      </w:r>
      <w:r>
        <w:rPr>
          <w:rFonts w:ascii="方正仿宋简体" w:eastAsia="方正仿宋简体" w:hAnsi="文星仿宋" w:cs="方正仿宋简体" w:hint="eastAsia"/>
          <w:b/>
          <w:color w:val="000000"/>
          <w:sz w:val="32"/>
          <w:szCs w:val="32"/>
        </w:rPr>
        <w:t>路的内涵、底蕴和特质，以线带面，推动</w:t>
      </w:r>
      <w:r>
        <w:rPr>
          <w:rFonts w:ascii="方正仿宋简体" w:eastAsia="方正仿宋简体" w:hAnsi="文星仿宋" w:cs="方正仿宋简体" w:hint="eastAsia"/>
          <w:b/>
          <w:color w:val="000000"/>
          <w:sz w:val="32"/>
          <w:szCs w:val="32"/>
        </w:rPr>
        <w:lastRenderedPageBreak/>
        <w:t>城市品质提升。年底前市、区各创建</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条以上“示范道路”。</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提升城市夜景品质。修编城市景观照明专项规划，规范景观照明设施建设，逐步构建“一心突显、三轴引领、四区协同、五河汇聚、多点生辉”的景观照明格局。重点围绕商业繁华地段、公共活动场所、城市窗口部位等区域实施城市亮化，提升城市夜间景观效果。年底前，市及任城区、济宁高新区、太白湖新区分别打造</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处美丽舒适、现代时尚的</w:t>
      </w:r>
      <w:proofErr w:type="gramStart"/>
      <w:r>
        <w:rPr>
          <w:rFonts w:ascii="方正仿宋简体" w:eastAsia="方正仿宋简体" w:hAnsi="文星仿宋" w:cs="方正仿宋简体" w:hint="eastAsia"/>
          <w:b/>
          <w:color w:val="000000"/>
          <w:sz w:val="32"/>
          <w:szCs w:val="32"/>
        </w:rPr>
        <w:t>夜环境</w:t>
      </w:r>
      <w:proofErr w:type="gramEnd"/>
      <w:r>
        <w:rPr>
          <w:rFonts w:ascii="方正仿宋简体" w:eastAsia="方正仿宋简体" w:hAnsi="文星仿宋" w:cs="方正仿宋简体" w:hint="eastAsia"/>
          <w:b/>
          <w:color w:val="000000"/>
          <w:sz w:val="32"/>
          <w:szCs w:val="32"/>
        </w:rPr>
        <w:t>示范区域，助</w:t>
      </w:r>
      <w:proofErr w:type="gramStart"/>
      <w:r>
        <w:rPr>
          <w:rFonts w:ascii="方正仿宋简体" w:eastAsia="方正仿宋简体" w:hAnsi="文星仿宋" w:cs="方正仿宋简体" w:hint="eastAsia"/>
          <w:b/>
          <w:color w:val="000000"/>
          <w:sz w:val="32"/>
          <w:szCs w:val="32"/>
        </w:rPr>
        <w:t>推夜经济</w:t>
      </w:r>
      <w:proofErr w:type="gramEnd"/>
      <w:r>
        <w:rPr>
          <w:rFonts w:ascii="方正仿宋简体" w:eastAsia="方正仿宋简体" w:hAnsi="文星仿宋" w:cs="方正仿宋简体" w:hint="eastAsia"/>
          <w:b/>
          <w:color w:val="000000"/>
          <w:sz w:val="32"/>
          <w:szCs w:val="32"/>
        </w:rPr>
        <w:t>繁荣。</w:t>
      </w:r>
    </w:p>
    <w:p w:rsidR="008675E7" w:rsidRDefault="00102DCB" w:rsidP="00D74D33">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（二）实施园林绿化</w:t>
      </w:r>
      <w:proofErr w:type="gramStart"/>
      <w:r>
        <w:rPr>
          <w:rFonts w:ascii="方正楷体简体" w:eastAsia="方正楷体简体" w:hAnsi="文星仿宋" w:cs="方正仿宋简体" w:hint="eastAsia"/>
          <w:b/>
          <w:color w:val="000000"/>
          <w:sz w:val="32"/>
          <w:szCs w:val="32"/>
        </w:rPr>
        <w:t>提升攻坚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．启动国家生态园林城市创建。落实《济宁市城</w:t>
      </w:r>
      <w:r>
        <w:rPr>
          <w:rFonts w:ascii="方正仿宋简体" w:eastAsia="方正仿宋简体" w:hAnsi="文星仿宋" w:cs="方正仿宋简体" w:hint="eastAsia"/>
          <w:b/>
          <w:color w:val="000000"/>
          <w:sz w:val="32"/>
          <w:szCs w:val="32"/>
        </w:rPr>
        <w:t>市绿地系统规划（</w:t>
      </w:r>
      <w:r>
        <w:rPr>
          <w:rFonts w:ascii="方正仿宋简体" w:eastAsia="方正仿宋简体" w:hAnsi="文星仿宋" w:cs="方正仿宋简体" w:hint="eastAsia"/>
          <w:b/>
          <w:color w:val="000000"/>
          <w:sz w:val="32"/>
          <w:szCs w:val="32"/>
        </w:rPr>
        <w:t>2011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2030</w:t>
      </w:r>
      <w:r>
        <w:rPr>
          <w:rFonts w:ascii="方正仿宋简体" w:eastAsia="方正仿宋简体" w:hAnsi="文星仿宋" w:cs="方正仿宋简体" w:hint="eastAsia"/>
          <w:b/>
          <w:color w:val="000000"/>
          <w:sz w:val="32"/>
          <w:szCs w:val="32"/>
        </w:rPr>
        <w:t>）》，开展全市园林绿化三年建设行动，对照国家生态园林城市标准，大力实施“绿量倍增”和“增花添彩”工程。充分挖掘老城区绿化潜力，用好边角零星地块见缝插针增绿、</w:t>
      </w:r>
      <w:proofErr w:type="gramStart"/>
      <w:r>
        <w:rPr>
          <w:rFonts w:ascii="方正仿宋简体" w:eastAsia="方正仿宋简体" w:hAnsi="文星仿宋" w:cs="方正仿宋简体" w:hint="eastAsia"/>
          <w:b/>
          <w:color w:val="000000"/>
          <w:sz w:val="32"/>
          <w:szCs w:val="32"/>
        </w:rPr>
        <w:t>破硬植</w:t>
      </w:r>
      <w:proofErr w:type="gramEnd"/>
      <w:r>
        <w:rPr>
          <w:rFonts w:ascii="方正仿宋简体" w:eastAsia="方正仿宋简体" w:hAnsi="文星仿宋" w:cs="方正仿宋简体" w:hint="eastAsia"/>
          <w:b/>
          <w:color w:val="000000"/>
          <w:sz w:val="32"/>
          <w:szCs w:val="32"/>
        </w:rPr>
        <w:t>绿，新建口袋公园</w:t>
      </w:r>
      <w:r>
        <w:rPr>
          <w:rFonts w:ascii="方正仿宋简体" w:eastAsia="方正仿宋简体" w:hAnsi="文星仿宋" w:cs="方正仿宋简体" w:hint="eastAsia"/>
          <w:b/>
          <w:color w:val="000000"/>
          <w:sz w:val="32"/>
          <w:szCs w:val="32"/>
        </w:rPr>
        <w:t>29</w:t>
      </w:r>
      <w:r>
        <w:rPr>
          <w:rFonts w:ascii="方正仿宋简体" w:eastAsia="方正仿宋简体" w:hAnsi="文星仿宋" w:cs="方正仿宋简体" w:hint="eastAsia"/>
          <w:b/>
          <w:color w:val="000000"/>
          <w:sz w:val="32"/>
          <w:szCs w:val="32"/>
        </w:rPr>
        <w:t>处，改造口袋公园</w:t>
      </w:r>
      <w:r>
        <w:rPr>
          <w:rFonts w:ascii="方正仿宋简体" w:eastAsia="方正仿宋简体" w:hAnsi="文星仿宋" w:cs="方正仿宋简体" w:hint="eastAsia"/>
          <w:b/>
          <w:color w:val="000000"/>
          <w:sz w:val="32"/>
          <w:szCs w:val="32"/>
        </w:rPr>
        <w:t>54</w:t>
      </w:r>
      <w:r>
        <w:rPr>
          <w:rFonts w:ascii="方正仿宋简体" w:eastAsia="方正仿宋简体" w:hAnsi="文星仿宋" w:cs="方正仿宋简体" w:hint="eastAsia"/>
          <w:b/>
          <w:color w:val="000000"/>
          <w:sz w:val="32"/>
          <w:szCs w:val="32"/>
        </w:rPr>
        <w:t>处，提升百花公园等老旧公园</w:t>
      </w:r>
      <w:r>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处，实施主次干路重要节点花境建设和大型桥梁、建筑立体绿化，新增城市绿化面积</w:t>
      </w:r>
      <w:r>
        <w:rPr>
          <w:rFonts w:ascii="方正仿宋简体" w:eastAsia="方正仿宋简体" w:hAnsi="文星仿宋" w:cs="方正仿宋简体" w:hint="eastAsia"/>
          <w:b/>
          <w:color w:val="000000"/>
          <w:sz w:val="32"/>
          <w:szCs w:val="32"/>
        </w:rPr>
        <w:t>60</w:t>
      </w:r>
      <w:r>
        <w:rPr>
          <w:rFonts w:ascii="方正仿宋简体" w:eastAsia="方正仿宋简体" w:hAnsi="文星仿宋" w:cs="方正仿宋简体" w:hint="eastAsia"/>
          <w:b/>
          <w:color w:val="000000"/>
          <w:sz w:val="32"/>
          <w:szCs w:val="32"/>
        </w:rPr>
        <w:t>万平方米，观花、色叶、常绿植物种植比例达到</w:t>
      </w:r>
      <w:r>
        <w:rPr>
          <w:rFonts w:ascii="方正仿宋简体" w:eastAsia="方正仿宋简体" w:hAnsi="文星仿宋" w:cs="方正仿宋简体" w:hint="eastAsia"/>
          <w:b/>
          <w:color w:val="000000"/>
          <w:sz w:val="32"/>
          <w:szCs w:val="32"/>
        </w:rPr>
        <w:t>60%</w:t>
      </w:r>
      <w:r>
        <w:rPr>
          <w:rFonts w:ascii="方正仿宋简体" w:eastAsia="方正仿宋简体" w:hAnsi="文星仿宋" w:cs="方正仿宋简体" w:hint="eastAsia"/>
          <w:b/>
          <w:color w:val="000000"/>
          <w:sz w:val="32"/>
          <w:szCs w:val="32"/>
        </w:rPr>
        <w:t>以上，提高城市绿化覆盖率，打造多彩城市园林景观风貌，建设“推窗见绿、出门入园”“三季有花、四季常绿”的公园城市。</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．改造</w:t>
      </w:r>
      <w:r>
        <w:rPr>
          <w:rFonts w:ascii="方正仿宋简体" w:eastAsia="方正仿宋简体" w:hAnsi="文星仿宋" w:cs="方正仿宋简体" w:hint="eastAsia"/>
          <w:b/>
          <w:color w:val="000000"/>
          <w:sz w:val="32"/>
          <w:szCs w:val="32"/>
        </w:rPr>
        <w:t>提升城市门户景观。聘请国内一流团队编制景观方案，高标准完成共青团路等</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条连接线、</w:t>
      </w:r>
      <w:proofErr w:type="gramStart"/>
      <w:r>
        <w:rPr>
          <w:rFonts w:ascii="方正仿宋简体" w:eastAsia="方正仿宋简体" w:hAnsi="文星仿宋" w:cs="方正仿宋简体" w:hint="eastAsia"/>
          <w:b/>
          <w:color w:val="000000"/>
          <w:sz w:val="32"/>
          <w:szCs w:val="32"/>
        </w:rPr>
        <w:t>日兰高速</w:t>
      </w:r>
      <w:proofErr w:type="gramEnd"/>
      <w:r>
        <w:rPr>
          <w:rFonts w:ascii="方正仿宋简体" w:eastAsia="方正仿宋简体" w:hAnsi="文星仿宋" w:cs="方正仿宋简体" w:hint="eastAsia"/>
          <w:b/>
          <w:color w:val="000000"/>
          <w:sz w:val="32"/>
          <w:szCs w:val="32"/>
        </w:rPr>
        <w:t>16</w:t>
      </w:r>
      <w:r>
        <w:rPr>
          <w:rFonts w:ascii="方正仿宋简体" w:eastAsia="方正仿宋简体" w:hAnsi="文星仿宋" w:cs="方正仿宋简体" w:hint="eastAsia"/>
          <w:b/>
          <w:color w:val="000000"/>
          <w:sz w:val="32"/>
          <w:szCs w:val="32"/>
        </w:rPr>
        <w:t>号出入口等</w:t>
      </w:r>
      <w:r>
        <w:rPr>
          <w:rFonts w:ascii="方正仿宋简体" w:eastAsia="方正仿宋简体" w:hAnsi="文星仿宋" w:cs="方正仿宋简体" w:hint="eastAsia"/>
          <w:b/>
          <w:color w:val="000000"/>
          <w:sz w:val="32"/>
          <w:szCs w:val="32"/>
        </w:rPr>
        <w:t>8</w:t>
      </w:r>
      <w:r>
        <w:rPr>
          <w:rFonts w:ascii="方正仿宋简体" w:eastAsia="方正仿宋简体" w:hAnsi="文星仿宋" w:cs="方正仿宋简体" w:hint="eastAsia"/>
          <w:b/>
          <w:color w:val="000000"/>
          <w:sz w:val="32"/>
          <w:szCs w:val="32"/>
        </w:rPr>
        <w:t>个高速高铁出入口、西二环与济宁大道交叉口等</w:t>
      </w:r>
      <w:r>
        <w:rPr>
          <w:rFonts w:ascii="方正仿宋简体" w:eastAsia="方正仿宋简体" w:hAnsi="文星仿宋" w:cs="方正仿宋简体" w:hint="eastAsia"/>
          <w:b/>
          <w:color w:val="000000"/>
          <w:sz w:val="32"/>
          <w:szCs w:val="32"/>
        </w:rPr>
        <w:t>7</w:t>
      </w:r>
      <w:r>
        <w:rPr>
          <w:rFonts w:ascii="方正仿宋简体" w:eastAsia="方正仿宋简体" w:hAnsi="文星仿宋" w:cs="方正仿宋简体" w:hint="eastAsia"/>
          <w:b/>
          <w:color w:val="000000"/>
          <w:sz w:val="32"/>
          <w:szCs w:val="32"/>
        </w:rPr>
        <w:t>个城市重</w:t>
      </w:r>
      <w:r>
        <w:rPr>
          <w:rFonts w:ascii="方正仿宋简体" w:eastAsia="方正仿宋简体" w:hAnsi="文星仿宋" w:cs="方正仿宋简体" w:hint="eastAsia"/>
          <w:b/>
          <w:color w:val="000000"/>
          <w:sz w:val="32"/>
          <w:szCs w:val="32"/>
        </w:rPr>
        <w:lastRenderedPageBreak/>
        <w:t>要出入口改造提升，展示城市品质形象，增强济宁首要认知和独特印记，提升城市吸引力和竞争力。</w:t>
      </w:r>
      <w:r>
        <w:rPr>
          <w:rFonts w:ascii="方正仿宋简体" w:eastAsia="方正仿宋简体" w:hAnsi="文星仿宋" w:cs="方正仿宋简体" w:hint="eastAsia"/>
          <w:b/>
          <w:color w:val="000000" w:themeColor="text1"/>
          <w:sz w:val="32"/>
          <w:szCs w:val="32"/>
        </w:rPr>
        <w:t>全面开展干线公路、铁路沿线综合整治，推进违法建筑拆除、环境整治和绿道建设。</w:t>
      </w:r>
      <w:r>
        <w:rPr>
          <w:rFonts w:ascii="方正仿宋简体" w:eastAsia="方正仿宋简体" w:hAnsi="文星仿宋" w:cs="方正仿宋简体" w:hint="eastAsia"/>
          <w:b/>
          <w:color w:val="000000"/>
          <w:sz w:val="32"/>
          <w:szCs w:val="32"/>
        </w:rPr>
        <w:t>加强城市主要公园绿地、公共开放空间等区域的景观雕塑及艺术小品设计，讲好济宁历史，彰</w:t>
      </w:r>
      <w:proofErr w:type="gramStart"/>
      <w:r>
        <w:rPr>
          <w:rFonts w:ascii="方正仿宋简体" w:eastAsia="方正仿宋简体" w:hAnsi="文星仿宋" w:cs="方正仿宋简体" w:hint="eastAsia"/>
          <w:b/>
          <w:color w:val="000000"/>
          <w:sz w:val="32"/>
          <w:szCs w:val="32"/>
        </w:rPr>
        <w:t>显文化</w:t>
      </w:r>
      <w:proofErr w:type="gramEnd"/>
      <w:r>
        <w:rPr>
          <w:rFonts w:ascii="方正仿宋简体" w:eastAsia="方正仿宋简体" w:hAnsi="文星仿宋" w:cs="方正仿宋简体" w:hint="eastAsia"/>
          <w:b/>
          <w:color w:val="000000"/>
          <w:sz w:val="32"/>
          <w:szCs w:val="32"/>
        </w:rPr>
        <w:t>风貌。</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7</w:t>
      </w:r>
      <w:r>
        <w:rPr>
          <w:rFonts w:ascii="方正仿宋简体" w:eastAsia="方正仿宋简体" w:hAnsi="文星仿宋" w:cs="方正仿宋简体" w:hint="eastAsia"/>
          <w:b/>
          <w:color w:val="000000"/>
          <w:sz w:val="32"/>
          <w:szCs w:val="32"/>
        </w:rPr>
        <w:t>．提高园林绿化养护水平。出台济宁市园林绿化养护管理技术导则，全面推行市场化分级管养，建立与城市发展相适应、与市区财力相匹配的绿化养护费用保障机制，提升缺株补植、</w:t>
      </w:r>
      <w:proofErr w:type="gramStart"/>
      <w:r>
        <w:rPr>
          <w:rFonts w:ascii="方正仿宋简体" w:eastAsia="方正仿宋简体" w:hAnsi="文星仿宋" w:cs="方正仿宋简体" w:hint="eastAsia"/>
          <w:b/>
          <w:color w:val="000000"/>
          <w:sz w:val="32"/>
          <w:szCs w:val="32"/>
        </w:rPr>
        <w:t>弱株更换</w:t>
      </w:r>
      <w:proofErr w:type="gramEnd"/>
      <w:r>
        <w:rPr>
          <w:rFonts w:ascii="方正仿宋简体" w:eastAsia="方正仿宋简体" w:hAnsi="文星仿宋" w:cs="方正仿宋简体" w:hint="eastAsia"/>
          <w:b/>
          <w:color w:val="000000"/>
          <w:sz w:val="32"/>
          <w:szCs w:val="32"/>
        </w:rPr>
        <w:t>、苗木修剪、浇水冲洗、病虫害防治、杨柳絮抑制等养护水平。推行市区园林部门监管、产权单位托管的模式，加强沿街社会绿化的养护管理。严格树木砍伐、移植行为的批后监管，严厉</w:t>
      </w:r>
      <w:proofErr w:type="gramStart"/>
      <w:r>
        <w:rPr>
          <w:rFonts w:ascii="方正仿宋简体" w:eastAsia="方正仿宋简体" w:hAnsi="文星仿宋" w:cs="方正仿宋简体" w:hint="eastAsia"/>
          <w:b/>
          <w:color w:val="000000"/>
          <w:sz w:val="32"/>
          <w:szCs w:val="32"/>
        </w:rPr>
        <w:t>查处涉绿违法行为</w:t>
      </w:r>
      <w:proofErr w:type="gramEnd"/>
      <w:r>
        <w:rPr>
          <w:rFonts w:ascii="方正仿宋简体" w:eastAsia="方正仿宋简体" w:hAnsi="文星仿宋" w:cs="方正仿宋简体" w:hint="eastAsia"/>
          <w:b/>
          <w:color w:val="000000"/>
          <w:sz w:val="32"/>
          <w:szCs w:val="32"/>
        </w:rPr>
        <w:t>。</w:t>
      </w:r>
    </w:p>
    <w:p w:rsidR="008675E7" w:rsidRDefault="00102DCB" w:rsidP="00D74D33">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（三）实施水体治理</w:t>
      </w:r>
      <w:proofErr w:type="gramStart"/>
      <w:r>
        <w:rPr>
          <w:rFonts w:ascii="方正楷体简体" w:eastAsia="方正楷体简体" w:hAnsi="文星仿宋" w:cs="方正仿宋简体" w:hint="eastAsia"/>
          <w:b/>
          <w:color w:val="000000"/>
          <w:sz w:val="32"/>
          <w:szCs w:val="32"/>
        </w:rPr>
        <w:t>提升攻坚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8</w:t>
      </w:r>
      <w:r>
        <w:rPr>
          <w:rFonts w:ascii="方正仿宋简体" w:eastAsia="方正仿宋简体" w:hAnsi="文星仿宋" w:cs="方正仿宋简体" w:hint="eastAsia"/>
          <w:b/>
          <w:color w:val="000000"/>
          <w:sz w:val="32"/>
          <w:szCs w:val="32"/>
        </w:rPr>
        <w:t>．实施雨污分流和混接改造。完成红星路、建设路等</w:t>
      </w:r>
      <w:r>
        <w:rPr>
          <w:rFonts w:ascii="方正仿宋简体" w:eastAsia="方正仿宋简体" w:hAnsi="文星仿宋" w:cs="方正仿宋简体" w:hint="eastAsia"/>
          <w:b/>
          <w:color w:val="000000"/>
          <w:sz w:val="32"/>
          <w:szCs w:val="32"/>
        </w:rPr>
        <w:t>164</w:t>
      </w:r>
      <w:r>
        <w:rPr>
          <w:rFonts w:ascii="方正仿宋简体" w:eastAsia="方正仿宋简体" w:hAnsi="文星仿宋" w:cs="方正仿宋简体" w:hint="eastAsia"/>
          <w:b/>
          <w:color w:val="000000"/>
          <w:sz w:val="32"/>
          <w:szCs w:val="32"/>
        </w:rPr>
        <w:t>个路段雨污分流改造，实现中心城区雨污合流道路“清零”。全面排查改造道路雨</w:t>
      </w:r>
      <w:r>
        <w:rPr>
          <w:rFonts w:ascii="方正仿宋简体" w:eastAsia="方正仿宋简体" w:hAnsi="文星仿宋" w:cs="方正仿宋简体" w:hint="eastAsia"/>
          <w:b/>
          <w:color w:val="000000"/>
          <w:sz w:val="32"/>
          <w:szCs w:val="32"/>
        </w:rPr>
        <w:t>水污水管网错接混接，修复渗漏、破损、错位管网，</w:t>
      </w:r>
      <w:r>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月底前，完成</w:t>
      </w:r>
      <w:r>
        <w:rPr>
          <w:rFonts w:ascii="方正仿宋简体" w:eastAsia="方正仿宋简体" w:hAnsi="文星仿宋" w:cs="方正仿宋简体" w:hint="eastAsia"/>
          <w:b/>
          <w:color w:val="000000"/>
          <w:sz w:val="32"/>
          <w:szCs w:val="32"/>
        </w:rPr>
        <w:t>296</w:t>
      </w:r>
      <w:r>
        <w:rPr>
          <w:rFonts w:ascii="方正仿宋简体" w:eastAsia="方正仿宋简体" w:hAnsi="文星仿宋" w:cs="方正仿宋简体" w:hint="eastAsia"/>
          <w:b/>
          <w:color w:val="000000"/>
          <w:sz w:val="32"/>
          <w:szCs w:val="32"/>
        </w:rPr>
        <w:t>处雨污管网错接、混接整治，基本消除错接混接现象。</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9</w:t>
      </w:r>
      <w:r>
        <w:rPr>
          <w:rFonts w:ascii="方正仿宋简体" w:eastAsia="方正仿宋简体" w:hAnsi="文星仿宋" w:cs="方正仿宋简体" w:hint="eastAsia"/>
          <w:b/>
          <w:color w:val="000000"/>
          <w:sz w:val="32"/>
          <w:szCs w:val="32"/>
        </w:rPr>
        <w:t>．加强排水设施建设管理。加大管网清淤、检查井清掏、积水点整治、泵站建设、闸</w:t>
      </w:r>
      <w:proofErr w:type="gramStart"/>
      <w:r>
        <w:rPr>
          <w:rFonts w:ascii="方正仿宋简体" w:eastAsia="方正仿宋简体" w:hAnsi="文星仿宋" w:cs="方正仿宋简体" w:hint="eastAsia"/>
          <w:b/>
          <w:color w:val="000000"/>
          <w:sz w:val="32"/>
          <w:szCs w:val="32"/>
        </w:rPr>
        <w:t>坝管理</w:t>
      </w:r>
      <w:proofErr w:type="gramEnd"/>
      <w:r>
        <w:rPr>
          <w:rFonts w:ascii="方正仿宋简体" w:eastAsia="方正仿宋简体" w:hAnsi="文星仿宋" w:cs="方正仿宋简体" w:hint="eastAsia"/>
          <w:b/>
          <w:color w:val="000000"/>
          <w:sz w:val="32"/>
          <w:szCs w:val="32"/>
        </w:rPr>
        <w:t>力度，加快雨水入河速度，提高入河水质标准。</w:t>
      </w:r>
      <w:r>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月底前，完成城区</w:t>
      </w:r>
      <w:r>
        <w:rPr>
          <w:rFonts w:ascii="方正仿宋简体" w:eastAsia="方正仿宋简体" w:hAnsi="文星仿宋" w:cs="方正仿宋简体" w:hint="eastAsia"/>
          <w:b/>
          <w:color w:val="000000"/>
          <w:sz w:val="32"/>
          <w:szCs w:val="32"/>
        </w:rPr>
        <w:t>544</w:t>
      </w:r>
      <w:r>
        <w:rPr>
          <w:rFonts w:ascii="方正仿宋简体" w:eastAsia="方正仿宋简体" w:hAnsi="文星仿宋" w:cs="方正仿宋简体" w:hint="eastAsia"/>
          <w:b/>
          <w:color w:val="000000"/>
          <w:sz w:val="32"/>
          <w:szCs w:val="32"/>
        </w:rPr>
        <w:t>公里雨水管网清淤、</w:t>
      </w:r>
      <w:r>
        <w:rPr>
          <w:rFonts w:ascii="方正仿宋简体" w:eastAsia="方正仿宋简体" w:hAnsi="文星仿宋" w:cs="方正仿宋简体" w:hint="eastAsia"/>
          <w:b/>
          <w:color w:val="000000"/>
          <w:sz w:val="32"/>
          <w:szCs w:val="32"/>
        </w:rPr>
        <w:t>3.4</w:t>
      </w:r>
      <w:r>
        <w:rPr>
          <w:rFonts w:ascii="方正仿宋简体" w:eastAsia="方正仿宋简体" w:hAnsi="文星仿宋" w:cs="方正仿宋简体" w:hint="eastAsia"/>
          <w:b/>
          <w:color w:val="000000"/>
          <w:sz w:val="32"/>
          <w:szCs w:val="32"/>
        </w:rPr>
        <w:t>万个检查井清掏和</w:t>
      </w:r>
      <w:r>
        <w:rPr>
          <w:rFonts w:ascii="方正仿宋简体" w:eastAsia="方正仿宋简体" w:hAnsi="文星仿宋" w:cs="方正仿宋简体" w:hint="eastAsia"/>
          <w:b/>
          <w:color w:val="000000"/>
          <w:sz w:val="32"/>
          <w:szCs w:val="32"/>
        </w:rPr>
        <w:t>19</w:t>
      </w:r>
      <w:r>
        <w:rPr>
          <w:rFonts w:ascii="方正仿宋简体" w:eastAsia="方正仿宋简体" w:hAnsi="文星仿宋" w:cs="方正仿宋简体" w:hint="eastAsia"/>
          <w:b/>
          <w:color w:val="000000"/>
          <w:sz w:val="32"/>
          <w:szCs w:val="32"/>
        </w:rPr>
        <w:t>处积水点整治，</w:t>
      </w:r>
      <w:r>
        <w:rPr>
          <w:rFonts w:ascii="方正仿宋简体" w:eastAsia="方正仿宋简体" w:hAnsi="文星仿宋" w:cs="方正仿宋简体" w:hint="eastAsia"/>
          <w:b/>
          <w:color w:val="000000"/>
          <w:sz w:val="32"/>
          <w:szCs w:val="32"/>
        </w:rPr>
        <w:t>7</w:t>
      </w:r>
      <w:r>
        <w:rPr>
          <w:rFonts w:ascii="方正仿宋简体" w:eastAsia="方正仿宋简体" w:hAnsi="文星仿宋" w:cs="方正仿宋简体" w:hint="eastAsia"/>
          <w:b/>
          <w:color w:val="000000"/>
          <w:sz w:val="32"/>
          <w:szCs w:val="32"/>
        </w:rPr>
        <w:t>月底前，完成</w:t>
      </w:r>
      <w:r>
        <w:rPr>
          <w:rFonts w:ascii="方正仿宋简体" w:eastAsia="方正仿宋简体" w:hAnsi="文星仿宋" w:cs="方正仿宋简体" w:hint="eastAsia"/>
          <w:b/>
          <w:color w:val="000000"/>
          <w:sz w:val="32"/>
          <w:szCs w:val="32"/>
        </w:rPr>
        <w:t>19</w:t>
      </w:r>
      <w:r>
        <w:rPr>
          <w:rFonts w:ascii="方正仿宋简体" w:eastAsia="方正仿宋简体" w:hAnsi="文星仿宋" w:cs="方正仿宋简体" w:hint="eastAsia"/>
          <w:b/>
          <w:color w:val="000000"/>
          <w:sz w:val="32"/>
          <w:szCs w:val="32"/>
        </w:rPr>
        <w:t>座</w:t>
      </w:r>
      <w:r>
        <w:rPr>
          <w:rFonts w:ascii="方正仿宋简体" w:eastAsia="方正仿宋简体" w:hAnsi="文星仿宋" w:cs="方正仿宋简体" w:hint="eastAsia"/>
          <w:b/>
          <w:color w:val="000000"/>
          <w:sz w:val="32"/>
          <w:szCs w:val="32"/>
        </w:rPr>
        <w:lastRenderedPageBreak/>
        <w:t>雨水排水泵站、排灌站建设改造，确保汛期不出问题和河水断面达标，增强防洪排涝能力和城市韧性。</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10</w:t>
      </w:r>
      <w:r>
        <w:rPr>
          <w:rFonts w:ascii="方正仿宋简体" w:eastAsia="方正仿宋简体" w:hAnsi="文星仿宋" w:cs="方正仿宋简体" w:hint="eastAsia"/>
          <w:b/>
          <w:color w:val="000000"/>
          <w:sz w:val="32"/>
          <w:szCs w:val="32"/>
        </w:rPr>
        <w:t>．持续提高污水处理能力。提</w:t>
      </w:r>
      <w:proofErr w:type="gramStart"/>
      <w:r>
        <w:rPr>
          <w:rFonts w:ascii="方正仿宋简体" w:eastAsia="方正仿宋简体" w:hAnsi="文星仿宋" w:cs="方正仿宋简体" w:hint="eastAsia"/>
          <w:b/>
          <w:color w:val="000000"/>
          <w:sz w:val="32"/>
          <w:szCs w:val="32"/>
        </w:rPr>
        <w:t>标改造</w:t>
      </w:r>
      <w:proofErr w:type="gramEnd"/>
      <w:r>
        <w:rPr>
          <w:rFonts w:ascii="方正仿宋简体" w:eastAsia="方正仿宋简体" w:hAnsi="文星仿宋" w:cs="方正仿宋简体" w:hint="eastAsia"/>
          <w:b/>
          <w:color w:val="000000"/>
          <w:sz w:val="32"/>
          <w:szCs w:val="32"/>
        </w:rPr>
        <w:t>9</w:t>
      </w:r>
      <w:r>
        <w:rPr>
          <w:rFonts w:ascii="方正仿宋简体" w:eastAsia="方正仿宋简体" w:hAnsi="文星仿宋" w:cs="方正仿宋简体" w:hint="eastAsia"/>
          <w:b/>
          <w:color w:val="000000"/>
          <w:sz w:val="32"/>
          <w:szCs w:val="32"/>
        </w:rPr>
        <w:t>个城市污水处理厂，提高污水处理、污泥处置</w:t>
      </w:r>
      <w:r>
        <w:rPr>
          <w:rFonts w:ascii="方正仿宋简体" w:eastAsia="方正仿宋简体" w:hAnsi="文星仿宋" w:cs="方正仿宋简体" w:hint="eastAsia"/>
          <w:b/>
          <w:color w:val="000000"/>
          <w:sz w:val="32"/>
          <w:szCs w:val="32"/>
        </w:rPr>
        <w:t>处理能力。年底前，污水处理率达到</w:t>
      </w:r>
      <w:r>
        <w:rPr>
          <w:rFonts w:ascii="方正仿宋简体" w:eastAsia="方正仿宋简体" w:hAnsi="文星仿宋" w:cs="方正仿宋简体" w:hint="eastAsia"/>
          <w:b/>
          <w:color w:val="000000"/>
          <w:sz w:val="32"/>
          <w:szCs w:val="32"/>
        </w:rPr>
        <w:t>98%</w:t>
      </w:r>
      <w:r>
        <w:rPr>
          <w:rFonts w:ascii="方正仿宋简体" w:eastAsia="方正仿宋简体" w:hAnsi="文星仿宋" w:cs="方正仿宋简体" w:hint="eastAsia"/>
          <w:b/>
          <w:color w:val="000000"/>
          <w:sz w:val="32"/>
          <w:szCs w:val="32"/>
        </w:rPr>
        <w:t>，污泥无害化处理处置率达到</w:t>
      </w:r>
      <w:r>
        <w:rPr>
          <w:rFonts w:ascii="方正仿宋简体" w:eastAsia="方正仿宋简体" w:hAnsi="文星仿宋" w:cs="方正仿宋简体" w:hint="eastAsia"/>
          <w:b/>
          <w:color w:val="000000"/>
          <w:sz w:val="32"/>
          <w:szCs w:val="32"/>
        </w:rPr>
        <w:t>100%</w:t>
      </w:r>
      <w:r>
        <w:rPr>
          <w:rFonts w:ascii="方正仿宋简体" w:eastAsia="方正仿宋简体" w:hAnsi="文星仿宋" w:cs="方正仿宋简体" w:hint="eastAsia"/>
          <w:b/>
          <w:color w:val="000000"/>
          <w:sz w:val="32"/>
          <w:szCs w:val="32"/>
        </w:rPr>
        <w:t>。</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11</w:t>
      </w:r>
      <w:r>
        <w:rPr>
          <w:rFonts w:ascii="方正仿宋简体" w:eastAsia="方正仿宋简体" w:hAnsi="文星仿宋" w:cs="方正仿宋简体" w:hint="eastAsia"/>
          <w:b/>
          <w:color w:val="000000"/>
          <w:sz w:val="32"/>
          <w:szCs w:val="32"/>
        </w:rPr>
        <w:t>．推进城区河道治理。深入落实河湖长制，进一步健全完善河湖管理保护分级责任体系。以老运河、越河、</w:t>
      </w:r>
      <w:proofErr w:type="gramStart"/>
      <w:r>
        <w:rPr>
          <w:rFonts w:ascii="宋体" w:hAnsi="宋体" w:cs="宋体" w:hint="eastAsia"/>
          <w:b/>
          <w:color w:val="000000"/>
          <w:sz w:val="32"/>
          <w:szCs w:val="32"/>
        </w:rPr>
        <w:t>洸</w:t>
      </w:r>
      <w:proofErr w:type="gramEnd"/>
      <w:r>
        <w:rPr>
          <w:rFonts w:ascii="方正仿宋简体" w:eastAsia="方正仿宋简体" w:hAnsi="方正仿宋简体" w:cs="方正仿宋简体" w:hint="eastAsia"/>
          <w:b/>
          <w:color w:val="000000"/>
          <w:sz w:val="32"/>
          <w:szCs w:val="32"/>
        </w:rPr>
        <w:t>河、府河、任城河等</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条河道为重点，加大河道清淤、疏浚、绿化力度，推行上下游、左右岸、区界界河连片养护、河湖区域化养护、一体化养护等模式，逐步恢复河道景观生态服务功能，打造河畅、水清、面洁、岸绿的水环境。建设“老运河记忆修复工程”，打造魅力文化城市。</w:t>
      </w:r>
    </w:p>
    <w:p w:rsidR="008675E7" w:rsidRDefault="00102DCB" w:rsidP="00D74D33">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（四）实施交通管理</w:t>
      </w:r>
      <w:proofErr w:type="gramStart"/>
      <w:r>
        <w:rPr>
          <w:rFonts w:ascii="方正楷体简体" w:eastAsia="方正楷体简体" w:hAnsi="文星仿宋" w:cs="方正仿宋简体" w:hint="eastAsia"/>
          <w:b/>
          <w:color w:val="000000"/>
          <w:sz w:val="32"/>
          <w:szCs w:val="32"/>
        </w:rPr>
        <w:t>提升攻坚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12</w:t>
      </w:r>
      <w:r>
        <w:rPr>
          <w:rFonts w:ascii="方正仿宋简体" w:eastAsia="方正仿宋简体" w:hAnsi="文星仿宋" w:cs="方正仿宋简体" w:hint="eastAsia"/>
          <w:b/>
          <w:color w:val="000000"/>
          <w:sz w:val="32"/>
          <w:szCs w:val="32"/>
        </w:rPr>
        <w:t>．完善城市骨干路网。实施太白楼路、建设路、共青团路</w:t>
      </w:r>
      <w:r>
        <w:rPr>
          <w:rFonts w:ascii="方正仿宋简体" w:eastAsia="方正仿宋简体" w:hAnsi="文星仿宋" w:cs="方正仿宋简体" w:hint="eastAsia"/>
          <w:b/>
          <w:color w:val="000000"/>
          <w:sz w:val="32"/>
          <w:szCs w:val="32"/>
        </w:rPr>
        <w:t>、</w:t>
      </w:r>
      <w:proofErr w:type="gramStart"/>
      <w:r>
        <w:rPr>
          <w:rFonts w:ascii="方正仿宋简体" w:eastAsia="方正仿宋简体" w:hAnsi="文星仿宋" w:cs="方正仿宋简体" w:hint="eastAsia"/>
          <w:b/>
          <w:color w:val="000000"/>
          <w:sz w:val="32"/>
          <w:szCs w:val="32"/>
        </w:rPr>
        <w:t>吴泰闸路</w:t>
      </w:r>
      <w:proofErr w:type="gramEnd"/>
      <w:r>
        <w:rPr>
          <w:rFonts w:ascii="方正仿宋简体" w:eastAsia="方正仿宋简体" w:hAnsi="文星仿宋" w:cs="方正仿宋简体" w:hint="eastAsia"/>
          <w:b/>
          <w:color w:val="000000"/>
          <w:sz w:val="32"/>
          <w:szCs w:val="32"/>
        </w:rPr>
        <w:t>—常青路等</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条主干路升级改造，提升道路通行能力；加快推进“两环八连、井字形”都市区立体交通和城区连续流改造，启动济安桥路连续流建设，畅通城内交通与内环高架联系，实现“</w:t>
      </w:r>
      <w:r>
        <w:rPr>
          <w:rFonts w:ascii="方正仿宋简体" w:eastAsia="方正仿宋简体" w:hAnsi="文星仿宋" w:cs="方正仿宋简体" w:hint="eastAsia"/>
          <w:b/>
          <w:color w:val="000000"/>
          <w:sz w:val="32"/>
          <w:szCs w:val="32"/>
        </w:rPr>
        <w:t>10</w:t>
      </w:r>
      <w:r>
        <w:rPr>
          <w:rFonts w:ascii="方正仿宋简体" w:eastAsia="方正仿宋简体" w:hAnsi="文星仿宋" w:cs="方正仿宋简体" w:hint="eastAsia"/>
          <w:b/>
          <w:color w:val="000000"/>
          <w:sz w:val="32"/>
          <w:szCs w:val="32"/>
        </w:rPr>
        <w:t>分钟上高架”；打通新华路、杨柳街等</w:t>
      </w:r>
      <w:r>
        <w:rPr>
          <w:rFonts w:ascii="方正仿宋简体" w:eastAsia="方正仿宋简体" w:hAnsi="文星仿宋" w:cs="方正仿宋简体" w:hint="eastAsia"/>
          <w:b/>
          <w:color w:val="000000"/>
          <w:sz w:val="32"/>
          <w:szCs w:val="32"/>
        </w:rPr>
        <w:t>16</w:t>
      </w:r>
      <w:r>
        <w:rPr>
          <w:rFonts w:ascii="方正仿宋简体" w:eastAsia="方正仿宋简体" w:hAnsi="文星仿宋" w:cs="方正仿宋简体" w:hint="eastAsia"/>
          <w:b/>
          <w:color w:val="000000"/>
          <w:sz w:val="32"/>
          <w:szCs w:val="32"/>
        </w:rPr>
        <w:t>条断头路，</w:t>
      </w:r>
      <w:proofErr w:type="gramStart"/>
      <w:r>
        <w:rPr>
          <w:rFonts w:ascii="方正仿宋简体" w:eastAsia="方正仿宋简体" w:hAnsi="文星仿宋" w:cs="方正仿宋简体" w:hint="eastAsia"/>
          <w:b/>
          <w:color w:val="000000"/>
          <w:sz w:val="32"/>
          <w:szCs w:val="32"/>
        </w:rPr>
        <w:t>畅通城市</w:t>
      </w:r>
      <w:proofErr w:type="gramEnd"/>
      <w:r>
        <w:rPr>
          <w:rFonts w:ascii="方正仿宋简体" w:eastAsia="方正仿宋简体" w:hAnsi="文星仿宋" w:cs="方正仿宋简体" w:hint="eastAsia"/>
          <w:b/>
          <w:color w:val="000000"/>
          <w:sz w:val="32"/>
          <w:szCs w:val="32"/>
        </w:rPr>
        <w:t>路网“微循环”。</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13</w:t>
      </w:r>
      <w:r>
        <w:rPr>
          <w:rFonts w:ascii="方正仿宋简体" w:eastAsia="方正仿宋简体" w:hAnsi="文星仿宋" w:cs="方正仿宋简体" w:hint="eastAsia"/>
          <w:b/>
          <w:color w:val="000000"/>
          <w:sz w:val="32"/>
          <w:szCs w:val="32"/>
        </w:rPr>
        <w:t>．加强道路设施维护。实行专业队伍养护，动态及时维修，整治坑洼路面、非标隐患井盖，更换缺失</w:t>
      </w:r>
      <w:proofErr w:type="gramStart"/>
      <w:r>
        <w:rPr>
          <w:rFonts w:ascii="方正仿宋简体" w:eastAsia="方正仿宋简体" w:hAnsi="文星仿宋" w:cs="方正仿宋简体" w:hint="eastAsia"/>
          <w:b/>
          <w:color w:val="000000"/>
          <w:sz w:val="32"/>
          <w:szCs w:val="32"/>
        </w:rPr>
        <w:t>歪斜路</w:t>
      </w:r>
      <w:proofErr w:type="gramEnd"/>
      <w:r>
        <w:rPr>
          <w:rFonts w:ascii="方正仿宋简体" w:eastAsia="方正仿宋简体" w:hAnsi="文星仿宋" w:cs="方正仿宋简体" w:hint="eastAsia"/>
          <w:b/>
          <w:color w:val="000000"/>
          <w:sz w:val="32"/>
          <w:szCs w:val="32"/>
        </w:rPr>
        <w:t>沿石、破损人行道板砖，做到机非车道平整、人行道连续舒适，确保人、车通行</w:t>
      </w:r>
      <w:r>
        <w:rPr>
          <w:rFonts w:ascii="方正仿宋简体" w:eastAsia="方正仿宋简体" w:hAnsi="文星仿宋" w:cs="方正仿宋简体" w:hint="eastAsia"/>
          <w:b/>
          <w:color w:val="000000"/>
          <w:sz w:val="32"/>
          <w:szCs w:val="32"/>
        </w:rPr>
        <w:lastRenderedPageBreak/>
        <w:t>顺畅安全。拆除人行道过多设置的阻车栏，规范保留护栏的色彩、高度和样式，减少对市民出行和城市</w:t>
      </w:r>
      <w:r>
        <w:rPr>
          <w:rFonts w:ascii="方正仿宋简体" w:eastAsia="方正仿宋简体" w:hAnsi="文星仿宋" w:cs="方正仿宋简体" w:hint="eastAsia"/>
          <w:b/>
          <w:color w:val="000000"/>
          <w:sz w:val="32"/>
          <w:szCs w:val="32"/>
        </w:rPr>
        <w:t>容貌的影响。按照“同向同色，同路同款”的原则，结合道路升级改造，利用</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年时间，分批分期高标准完成城区道路隔离护栏更新，</w:t>
      </w:r>
      <w:r>
        <w:rPr>
          <w:rFonts w:ascii="方正仿宋简体" w:eastAsia="方正仿宋简体" w:hAnsi="文星仿宋" w:cs="方正仿宋简体" w:hint="eastAsia"/>
          <w:b/>
          <w:color w:val="000000"/>
          <w:sz w:val="32"/>
          <w:szCs w:val="32"/>
        </w:rPr>
        <w:t>2022</w:t>
      </w:r>
      <w:r>
        <w:rPr>
          <w:rFonts w:ascii="方正仿宋简体" w:eastAsia="方正仿宋简体" w:hAnsi="文星仿宋" w:cs="方正仿宋简体" w:hint="eastAsia"/>
          <w:b/>
          <w:color w:val="000000"/>
          <w:sz w:val="32"/>
          <w:szCs w:val="32"/>
        </w:rPr>
        <w:t>年完成</w:t>
      </w:r>
      <w:r>
        <w:rPr>
          <w:rFonts w:ascii="方正仿宋简体" w:eastAsia="方正仿宋简体" w:hAnsi="文星仿宋" w:cs="方正仿宋简体" w:hint="eastAsia"/>
          <w:b/>
          <w:color w:val="000000"/>
          <w:sz w:val="32"/>
          <w:szCs w:val="32"/>
        </w:rPr>
        <w:t>40%</w:t>
      </w:r>
      <w:r>
        <w:rPr>
          <w:rFonts w:ascii="方正仿宋简体" w:eastAsia="方正仿宋简体" w:hAnsi="文星仿宋" w:cs="方正仿宋简体" w:hint="eastAsia"/>
          <w:b/>
          <w:color w:val="000000"/>
          <w:sz w:val="32"/>
          <w:szCs w:val="32"/>
        </w:rPr>
        <w:t>以上。加强照明设施排查检修，及时更换老化路灯设施，确保主次干路</w:t>
      </w:r>
      <w:proofErr w:type="gramStart"/>
      <w:r>
        <w:rPr>
          <w:rFonts w:ascii="方正仿宋简体" w:eastAsia="方正仿宋简体" w:hAnsi="文星仿宋" w:cs="方正仿宋简体" w:hint="eastAsia"/>
          <w:b/>
          <w:color w:val="000000"/>
          <w:sz w:val="32"/>
          <w:szCs w:val="32"/>
        </w:rPr>
        <w:t>装灯率</w:t>
      </w:r>
      <w:proofErr w:type="gramEnd"/>
      <w:r>
        <w:rPr>
          <w:rFonts w:ascii="方正仿宋简体" w:eastAsia="方正仿宋简体" w:hAnsi="文星仿宋" w:cs="方正仿宋简体" w:hint="eastAsia"/>
          <w:b/>
          <w:color w:val="000000"/>
          <w:sz w:val="32"/>
          <w:szCs w:val="32"/>
        </w:rPr>
        <w:t>100%</w:t>
      </w:r>
      <w:r>
        <w:rPr>
          <w:rFonts w:ascii="方正仿宋简体" w:eastAsia="方正仿宋简体" w:hAnsi="文星仿宋" w:cs="方正仿宋简体" w:hint="eastAsia"/>
          <w:b/>
          <w:color w:val="000000"/>
          <w:sz w:val="32"/>
          <w:szCs w:val="32"/>
        </w:rPr>
        <w:t>，亮灯率不低于</w:t>
      </w:r>
      <w:r>
        <w:rPr>
          <w:rFonts w:ascii="方正仿宋简体" w:eastAsia="方正仿宋简体" w:hAnsi="文星仿宋" w:cs="方正仿宋简体" w:hint="eastAsia"/>
          <w:b/>
          <w:color w:val="000000"/>
          <w:sz w:val="32"/>
          <w:szCs w:val="32"/>
        </w:rPr>
        <w:t>99%</w:t>
      </w:r>
      <w:r>
        <w:rPr>
          <w:rFonts w:ascii="方正仿宋简体" w:eastAsia="方正仿宋简体" w:hAnsi="文星仿宋" w:cs="方正仿宋简体" w:hint="eastAsia"/>
          <w:b/>
          <w:color w:val="000000"/>
          <w:sz w:val="32"/>
          <w:szCs w:val="32"/>
        </w:rPr>
        <w:t>；背街小巷</w:t>
      </w:r>
      <w:proofErr w:type="gramStart"/>
      <w:r>
        <w:rPr>
          <w:rFonts w:ascii="方正仿宋简体" w:eastAsia="方正仿宋简体" w:hAnsi="文星仿宋" w:cs="方正仿宋简体" w:hint="eastAsia"/>
          <w:b/>
          <w:color w:val="000000"/>
          <w:sz w:val="32"/>
          <w:szCs w:val="32"/>
        </w:rPr>
        <w:t>装灯率</w:t>
      </w:r>
      <w:proofErr w:type="gramEnd"/>
      <w:r>
        <w:rPr>
          <w:rFonts w:ascii="方正仿宋简体" w:eastAsia="方正仿宋简体" w:hAnsi="文星仿宋" w:cs="方正仿宋简体" w:hint="eastAsia"/>
          <w:b/>
          <w:color w:val="000000"/>
          <w:sz w:val="32"/>
          <w:szCs w:val="32"/>
        </w:rPr>
        <w:t>100%</w:t>
      </w:r>
      <w:r>
        <w:rPr>
          <w:rFonts w:ascii="方正仿宋简体" w:eastAsia="方正仿宋简体" w:hAnsi="文星仿宋" w:cs="方正仿宋简体" w:hint="eastAsia"/>
          <w:b/>
          <w:color w:val="000000"/>
          <w:sz w:val="32"/>
          <w:szCs w:val="32"/>
        </w:rPr>
        <w:t>，亮灯率不低于</w:t>
      </w:r>
      <w:r>
        <w:rPr>
          <w:rFonts w:ascii="方正仿宋简体" w:eastAsia="方正仿宋简体" w:hAnsi="文星仿宋" w:cs="方正仿宋简体" w:hint="eastAsia"/>
          <w:b/>
          <w:color w:val="000000"/>
          <w:sz w:val="32"/>
          <w:szCs w:val="32"/>
        </w:rPr>
        <w:t>95%</w:t>
      </w:r>
      <w:r>
        <w:rPr>
          <w:rFonts w:ascii="方正仿宋简体" w:eastAsia="方正仿宋简体" w:hAnsi="文星仿宋" w:cs="方正仿宋简体" w:hint="eastAsia"/>
          <w:b/>
          <w:color w:val="000000"/>
          <w:sz w:val="32"/>
          <w:szCs w:val="32"/>
        </w:rPr>
        <w:t>。</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14</w:t>
      </w:r>
      <w:r>
        <w:rPr>
          <w:rFonts w:ascii="方正仿宋简体" w:eastAsia="方正仿宋简体" w:hAnsi="文星仿宋" w:cs="方正仿宋简体" w:hint="eastAsia"/>
          <w:b/>
          <w:color w:val="000000"/>
          <w:sz w:val="32"/>
          <w:szCs w:val="32"/>
        </w:rPr>
        <w:t>．精细交通组织。完成建设路与</w:t>
      </w:r>
      <w:proofErr w:type="gramStart"/>
      <w:r>
        <w:rPr>
          <w:rFonts w:ascii="宋体" w:hAnsi="宋体" w:cs="宋体" w:hint="eastAsia"/>
          <w:b/>
          <w:color w:val="000000"/>
          <w:sz w:val="32"/>
          <w:szCs w:val="32"/>
        </w:rPr>
        <w:t>洸</w:t>
      </w:r>
      <w:proofErr w:type="gramEnd"/>
      <w:r>
        <w:rPr>
          <w:rFonts w:ascii="方正仿宋简体" w:eastAsia="方正仿宋简体" w:hAnsi="方正仿宋简体" w:cs="方正仿宋简体" w:hint="eastAsia"/>
          <w:b/>
          <w:color w:val="000000"/>
          <w:sz w:val="32"/>
          <w:szCs w:val="32"/>
        </w:rPr>
        <w:t>河路等</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处道路交叉口渠化改造；持续推进</w:t>
      </w:r>
      <w:proofErr w:type="gramStart"/>
      <w:r>
        <w:rPr>
          <w:rFonts w:ascii="方正仿宋简体" w:eastAsia="方正仿宋简体" w:hAnsi="文星仿宋" w:cs="方正仿宋简体" w:hint="eastAsia"/>
          <w:b/>
          <w:color w:val="000000"/>
          <w:sz w:val="32"/>
          <w:szCs w:val="32"/>
        </w:rPr>
        <w:t>单行交通</w:t>
      </w:r>
      <w:proofErr w:type="gramEnd"/>
      <w:r>
        <w:rPr>
          <w:rFonts w:ascii="方正仿宋简体" w:eastAsia="方正仿宋简体" w:hAnsi="文星仿宋" w:cs="方正仿宋简体" w:hint="eastAsia"/>
          <w:b/>
          <w:color w:val="000000"/>
          <w:sz w:val="32"/>
          <w:szCs w:val="32"/>
        </w:rPr>
        <w:t>组织，设置供销路—万泰路等</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对单行道；加快智能交通管控系统建设，设置</w:t>
      </w:r>
      <w:proofErr w:type="gramStart"/>
      <w:r>
        <w:rPr>
          <w:rFonts w:ascii="宋体" w:hAnsi="宋体" w:cs="宋体" w:hint="eastAsia"/>
          <w:b/>
          <w:color w:val="000000"/>
          <w:sz w:val="32"/>
          <w:szCs w:val="32"/>
        </w:rPr>
        <w:t>洸</w:t>
      </w:r>
      <w:proofErr w:type="gramEnd"/>
      <w:r>
        <w:rPr>
          <w:rFonts w:ascii="方正仿宋简体" w:eastAsia="方正仿宋简体" w:hAnsi="方正仿宋简体" w:cs="方正仿宋简体" w:hint="eastAsia"/>
          <w:b/>
          <w:color w:val="000000"/>
          <w:sz w:val="32"/>
          <w:szCs w:val="32"/>
        </w:rPr>
        <w:t>河路—崇文大道等“六横六纵”</w:t>
      </w:r>
      <w:r>
        <w:rPr>
          <w:rFonts w:ascii="方正仿宋简体" w:eastAsia="方正仿宋简体" w:hAnsi="文星仿宋" w:cs="方正仿宋简体" w:hint="eastAsia"/>
          <w:b/>
          <w:color w:val="000000"/>
          <w:sz w:val="32"/>
          <w:szCs w:val="32"/>
        </w:rPr>
        <w:t>12</w:t>
      </w:r>
      <w:r>
        <w:rPr>
          <w:rFonts w:ascii="方正仿宋简体" w:eastAsia="方正仿宋简体" w:hAnsi="文星仿宋" w:cs="方正仿宋简体" w:hint="eastAsia"/>
          <w:b/>
          <w:color w:val="000000"/>
          <w:sz w:val="32"/>
          <w:szCs w:val="32"/>
        </w:rPr>
        <w:t>条干线绿波带，提高通行效率。</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15</w:t>
      </w:r>
      <w:r>
        <w:rPr>
          <w:rFonts w:ascii="方正仿宋简体" w:eastAsia="方正仿宋简体" w:hAnsi="文星仿宋" w:cs="方正仿宋简体" w:hint="eastAsia"/>
          <w:b/>
          <w:color w:val="000000"/>
          <w:sz w:val="32"/>
          <w:szCs w:val="32"/>
        </w:rPr>
        <w:t>．加快公共交通</w:t>
      </w:r>
      <w:r>
        <w:rPr>
          <w:rFonts w:ascii="方正仿宋简体" w:eastAsia="方正仿宋简体" w:hAnsi="文星仿宋" w:cs="方正仿宋简体" w:hint="eastAsia"/>
          <w:b/>
          <w:color w:val="000000"/>
          <w:sz w:val="32"/>
          <w:szCs w:val="32"/>
        </w:rPr>
        <w:t>发展。持续推进公交线路优化和公交专用道设置，优化调整公交线路</w:t>
      </w:r>
      <w:r>
        <w:rPr>
          <w:rFonts w:ascii="方正仿宋简体" w:eastAsia="方正仿宋简体" w:hAnsi="文星仿宋" w:cs="方正仿宋简体" w:hint="eastAsia"/>
          <w:b/>
          <w:color w:val="000000"/>
          <w:sz w:val="32"/>
          <w:szCs w:val="32"/>
        </w:rPr>
        <w:t>12</w:t>
      </w:r>
      <w:r>
        <w:rPr>
          <w:rFonts w:ascii="方正仿宋简体" w:eastAsia="方正仿宋简体" w:hAnsi="文星仿宋" w:cs="方正仿宋简体" w:hint="eastAsia"/>
          <w:b/>
          <w:color w:val="000000"/>
          <w:sz w:val="32"/>
          <w:szCs w:val="32"/>
        </w:rPr>
        <w:t>条以上，施划</w:t>
      </w:r>
      <w:proofErr w:type="gramStart"/>
      <w:r>
        <w:rPr>
          <w:rFonts w:ascii="方正仿宋简体" w:eastAsia="方正仿宋简体" w:hAnsi="文星仿宋" w:cs="方正仿宋简体" w:hint="eastAsia"/>
          <w:b/>
          <w:color w:val="000000"/>
          <w:sz w:val="32"/>
          <w:szCs w:val="32"/>
        </w:rPr>
        <w:t>吴泰闸路</w:t>
      </w:r>
      <w:proofErr w:type="gramEnd"/>
      <w:r>
        <w:rPr>
          <w:rFonts w:ascii="方正仿宋简体" w:eastAsia="方正仿宋简体" w:hAnsi="文星仿宋" w:cs="方正仿宋简体" w:hint="eastAsia"/>
          <w:b/>
          <w:color w:val="000000"/>
          <w:sz w:val="32"/>
          <w:szCs w:val="32"/>
        </w:rPr>
        <w:t>—常青路、运河路、</w:t>
      </w:r>
      <w:proofErr w:type="gramStart"/>
      <w:r>
        <w:rPr>
          <w:rFonts w:ascii="方正仿宋简体" w:eastAsia="方正仿宋简体" w:hAnsi="文星仿宋" w:cs="方正仿宋简体" w:hint="eastAsia"/>
          <w:b/>
          <w:color w:val="000000"/>
          <w:sz w:val="32"/>
          <w:szCs w:val="32"/>
        </w:rPr>
        <w:t>王母阁路</w:t>
      </w:r>
      <w:proofErr w:type="gramEnd"/>
      <w:r>
        <w:rPr>
          <w:rFonts w:ascii="方正仿宋简体" w:eastAsia="方正仿宋简体" w:hAnsi="文星仿宋" w:cs="方正仿宋简体" w:hint="eastAsia"/>
          <w:b/>
          <w:color w:val="000000"/>
          <w:sz w:val="32"/>
          <w:szCs w:val="32"/>
        </w:rPr>
        <w:t>—荷花路等</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条公交专用道；对主城区具备条件的小学全部开通助学公交，为学生上下学提供安全、舒适的出行选择；积极推行定制公交，减少小汽车的使用数量；加强公交场站建设，新建</w:t>
      </w:r>
      <w:r>
        <w:rPr>
          <w:rFonts w:ascii="方正仿宋简体" w:eastAsia="方正仿宋简体" w:hAnsi="文星仿宋" w:cs="方正仿宋简体" w:hint="eastAsia"/>
          <w:b/>
          <w:color w:val="000000"/>
          <w:sz w:val="32"/>
          <w:szCs w:val="32"/>
        </w:rPr>
        <w:t>1</w:t>
      </w:r>
      <w:proofErr w:type="gramStart"/>
      <w:r>
        <w:rPr>
          <w:rFonts w:ascii="方正仿宋简体" w:eastAsia="方正仿宋简体" w:hAnsi="文星仿宋" w:cs="方正仿宋简体" w:hint="eastAsia"/>
          <w:b/>
          <w:color w:val="000000"/>
          <w:sz w:val="32"/>
          <w:szCs w:val="32"/>
        </w:rPr>
        <w:t>处首末站</w:t>
      </w:r>
      <w:proofErr w:type="gramEnd"/>
      <w:r>
        <w:rPr>
          <w:rFonts w:ascii="方正仿宋简体" w:eastAsia="方正仿宋简体" w:hAnsi="文星仿宋" w:cs="方正仿宋简体" w:hint="eastAsia"/>
          <w:b/>
          <w:color w:val="000000"/>
          <w:sz w:val="32"/>
          <w:szCs w:val="32"/>
        </w:rPr>
        <w:t>和</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处公交枢纽；改造公交车内部设置，提高乘车舒适度，不断提高公共交通的吸引力和竞争力。</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16</w:t>
      </w:r>
      <w:r>
        <w:rPr>
          <w:rFonts w:ascii="方正仿宋简体" w:eastAsia="方正仿宋简体" w:hAnsi="文星仿宋" w:cs="方正仿宋简体" w:hint="eastAsia"/>
          <w:b/>
          <w:color w:val="000000"/>
          <w:sz w:val="32"/>
          <w:szCs w:val="32"/>
        </w:rPr>
        <w:t>．加强公共停车设施建设管理。围绕医院、老旧小区、商业聚集区等重点区域，持续推进公共停车设施建设，新建汽车西站北、任城中医院北等路外公共</w:t>
      </w:r>
      <w:r>
        <w:rPr>
          <w:rFonts w:ascii="方正仿宋简体" w:eastAsia="方正仿宋简体" w:hAnsi="文星仿宋" w:cs="方正仿宋简体" w:hint="eastAsia"/>
          <w:b/>
          <w:color w:val="000000"/>
          <w:sz w:val="32"/>
          <w:szCs w:val="32"/>
        </w:rPr>
        <w:t>停车场</w:t>
      </w:r>
      <w:r>
        <w:rPr>
          <w:rFonts w:ascii="方正仿宋简体" w:eastAsia="方正仿宋简体" w:hAnsi="文星仿宋" w:cs="方正仿宋简体" w:hint="eastAsia"/>
          <w:b/>
          <w:color w:val="000000"/>
          <w:sz w:val="32"/>
          <w:szCs w:val="32"/>
        </w:rPr>
        <w:t>15</w:t>
      </w:r>
      <w:r>
        <w:rPr>
          <w:rFonts w:ascii="方正仿宋简体" w:eastAsia="方正仿宋简体" w:hAnsi="文星仿宋" w:cs="方正仿宋简体" w:hint="eastAsia"/>
          <w:b/>
          <w:color w:val="000000"/>
          <w:sz w:val="32"/>
          <w:szCs w:val="32"/>
        </w:rPr>
        <w:t>处以上，缓解停车难问题；推进停车资源共享共用，建设停车三级诱导系统，提高停</w:t>
      </w:r>
      <w:r>
        <w:rPr>
          <w:rFonts w:ascii="方正仿宋简体" w:eastAsia="方正仿宋简体" w:hAnsi="文星仿宋" w:cs="方正仿宋简体" w:hint="eastAsia"/>
          <w:b/>
          <w:color w:val="000000"/>
          <w:sz w:val="32"/>
          <w:szCs w:val="32"/>
        </w:rPr>
        <w:lastRenderedPageBreak/>
        <w:t>车效率，构建布局合理、智能高效、</w:t>
      </w:r>
      <w:proofErr w:type="gramStart"/>
      <w:r>
        <w:rPr>
          <w:rFonts w:ascii="方正仿宋简体" w:eastAsia="方正仿宋简体" w:hAnsi="文星仿宋" w:cs="方正仿宋简体" w:hint="eastAsia"/>
          <w:b/>
          <w:color w:val="000000"/>
          <w:sz w:val="32"/>
          <w:szCs w:val="32"/>
        </w:rPr>
        <w:t>便捷可</w:t>
      </w:r>
      <w:proofErr w:type="gramEnd"/>
      <w:r>
        <w:rPr>
          <w:rFonts w:ascii="方正仿宋简体" w:eastAsia="方正仿宋简体" w:hAnsi="文星仿宋" w:cs="方正仿宋简体" w:hint="eastAsia"/>
          <w:b/>
          <w:color w:val="000000"/>
          <w:sz w:val="32"/>
          <w:szCs w:val="32"/>
        </w:rPr>
        <w:t>及的城市停车系统，缓解出行难问题。加快“全市一个停车场”建设，充分发挥市级智慧停车管理服务平台的作用，加强停车信息联网管理，年底前，对全市具备条件的停车场全部实现联网，方便群众停车。</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17</w:t>
      </w:r>
      <w:r>
        <w:rPr>
          <w:rFonts w:ascii="方正仿宋简体" w:eastAsia="方正仿宋简体" w:hAnsi="文星仿宋" w:cs="方正仿宋简体" w:hint="eastAsia"/>
          <w:b/>
          <w:color w:val="000000"/>
          <w:sz w:val="32"/>
          <w:szCs w:val="32"/>
        </w:rPr>
        <w:t>．严格交通管理。开展医院、学校、交通枢纽等拥堵片区综合整治；规范共享单（电）车、出租车和</w:t>
      </w:r>
      <w:proofErr w:type="gramStart"/>
      <w:r>
        <w:rPr>
          <w:rFonts w:ascii="方正仿宋简体" w:eastAsia="方正仿宋简体" w:hAnsi="文星仿宋" w:cs="方正仿宋简体" w:hint="eastAsia"/>
          <w:b/>
          <w:color w:val="000000"/>
          <w:sz w:val="32"/>
          <w:szCs w:val="32"/>
        </w:rPr>
        <w:t>网约车市场</w:t>
      </w:r>
      <w:proofErr w:type="gramEnd"/>
      <w:r>
        <w:rPr>
          <w:rFonts w:ascii="方正仿宋简体" w:eastAsia="方正仿宋简体" w:hAnsi="文星仿宋" w:cs="方正仿宋简体" w:hint="eastAsia"/>
          <w:b/>
          <w:color w:val="000000"/>
          <w:sz w:val="32"/>
          <w:szCs w:val="32"/>
        </w:rPr>
        <w:t>管理，落实经营主体责任；持续加强机动车、非机动车违停整治，规范静态交通秩序；建设交通拥堵决策支持系统，实</w:t>
      </w:r>
      <w:r>
        <w:rPr>
          <w:rFonts w:ascii="方正仿宋简体" w:eastAsia="方正仿宋简体" w:hAnsi="文星仿宋" w:cs="方正仿宋简体" w:hint="eastAsia"/>
          <w:b/>
          <w:color w:val="000000"/>
          <w:sz w:val="32"/>
          <w:szCs w:val="32"/>
        </w:rPr>
        <w:t>时监测城市交通状况，为交通拥堵治理提供技术支撑。</w:t>
      </w:r>
    </w:p>
    <w:p w:rsidR="008675E7" w:rsidRDefault="00102DCB" w:rsidP="00D74D33">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（五）实施居住环境</w:t>
      </w:r>
      <w:proofErr w:type="gramStart"/>
      <w:r>
        <w:rPr>
          <w:rFonts w:ascii="方正楷体简体" w:eastAsia="方正楷体简体" w:hAnsi="文星仿宋" w:cs="方正仿宋简体" w:hint="eastAsia"/>
          <w:b/>
          <w:color w:val="000000"/>
          <w:sz w:val="32"/>
          <w:szCs w:val="32"/>
        </w:rPr>
        <w:t>提升攻坚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18</w:t>
      </w:r>
      <w:r>
        <w:rPr>
          <w:rFonts w:ascii="方正仿宋简体" w:eastAsia="方正仿宋简体" w:hAnsi="文星仿宋" w:cs="方正仿宋简体" w:hint="eastAsia"/>
          <w:b/>
          <w:color w:val="000000"/>
          <w:sz w:val="32"/>
          <w:szCs w:val="32"/>
        </w:rPr>
        <w:t>．持续推进棚户区和老旧小区改造。提高棚户区和老旧小区改造标准，将雨污分流、节能改造、弱电入地、停车泊位及公共充电</w:t>
      </w:r>
      <w:proofErr w:type="gramStart"/>
      <w:r>
        <w:rPr>
          <w:rFonts w:ascii="方正仿宋简体" w:eastAsia="方正仿宋简体" w:hAnsi="文星仿宋" w:cs="方正仿宋简体" w:hint="eastAsia"/>
          <w:b/>
          <w:color w:val="000000"/>
          <w:sz w:val="32"/>
          <w:szCs w:val="32"/>
        </w:rPr>
        <w:t>桩建设</w:t>
      </w:r>
      <w:proofErr w:type="gramEnd"/>
      <w:r>
        <w:rPr>
          <w:rFonts w:ascii="方正仿宋简体" w:eastAsia="方正仿宋简体" w:hAnsi="文星仿宋" w:cs="方正仿宋简体" w:hint="eastAsia"/>
          <w:b/>
          <w:color w:val="000000"/>
          <w:sz w:val="32"/>
          <w:szCs w:val="32"/>
        </w:rPr>
        <w:t>优先纳入改造范围，真正把群众最急需、最迫切的内容改造好、改到位，确保改造后的小区有质的提升，让每一位居民生活得更加舒适舒心。年底前，开工棚户区改造</w:t>
      </w:r>
      <w:r>
        <w:rPr>
          <w:rFonts w:ascii="方正仿宋简体" w:eastAsia="方正仿宋简体" w:hAnsi="文星仿宋" w:cs="方正仿宋简体" w:hint="eastAsia"/>
          <w:b/>
          <w:color w:val="000000"/>
          <w:sz w:val="32"/>
          <w:szCs w:val="32"/>
        </w:rPr>
        <w:t>3043</w:t>
      </w:r>
      <w:r>
        <w:rPr>
          <w:rFonts w:ascii="方正仿宋简体" w:eastAsia="方正仿宋简体" w:hAnsi="文星仿宋" w:cs="方正仿宋简体" w:hint="eastAsia"/>
          <w:b/>
          <w:color w:val="000000"/>
          <w:sz w:val="32"/>
          <w:szCs w:val="32"/>
        </w:rPr>
        <w:t>套，高标准完成老旧小区改造</w:t>
      </w:r>
      <w:r>
        <w:rPr>
          <w:rFonts w:ascii="方正仿宋简体" w:eastAsia="方正仿宋简体" w:hAnsi="文星仿宋" w:cs="方正仿宋简体" w:hint="eastAsia"/>
          <w:b/>
          <w:color w:val="000000"/>
          <w:sz w:val="32"/>
          <w:szCs w:val="32"/>
        </w:rPr>
        <w:t>129</w:t>
      </w:r>
      <w:r>
        <w:rPr>
          <w:rFonts w:ascii="方正仿宋简体" w:eastAsia="方正仿宋简体" w:hAnsi="文星仿宋" w:cs="方正仿宋简体" w:hint="eastAsia"/>
          <w:b/>
          <w:color w:val="000000"/>
          <w:sz w:val="32"/>
          <w:szCs w:val="32"/>
        </w:rPr>
        <w:t>个。</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19</w:t>
      </w:r>
      <w:r>
        <w:rPr>
          <w:rFonts w:ascii="方正仿宋简体" w:eastAsia="方正仿宋简体" w:hAnsi="文星仿宋" w:cs="方正仿宋简体" w:hint="eastAsia"/>
          <w:b/>
          <w:color w:val="000000"/>
          <w:sz w:val="32"/>
          <w:szCs w:val="32"/>
        </w:rPr>
        <w:t>．提升物业管理水平。强化党建引领城市基层治理，建立市、区、镇街三级红色物业党建工作体系，健全市、区、镇街、社区四级物业管理机构，提升红色物业建设水平。加强对物业服务企业监管，压实属地镇街对物业服务管理职责。全面提升物业服务覆盖率、</w:t>
      </w:r>
      <w:proofErr w:type="gramStart"/>
      <w:r>
        <w:rPr>
          <w:rFonts w:ascii="方正仿宋简体" w:eastAsia="方正仿宋简体" w:hAnsi="文星仿宋" w:cs="方正仿宋简体" w:hint="eastAsia"/>
          <w:b/>
          <w:color w:val="000000"/>
          <w:sz w:val="32"/>
          <w:szCs w:val="32"/>
        </w:rPr>
        <w:t>业委会</w:t>
      </w:r>
      <w:proofErr w:type="gramEnd"/>
      <w:r>
        <w:rPr>
          <w:rFonts w:ascii="方正仿宋简体" w:eastAsia="方正仿宋简体" w:hAnsi="文星仿宋" w:cs="方正仿宋简体" w:hint="eastAsia"/>
          <w:b/>
          <w:color w:val="000000"/>
          <w:sz w:val="32"/>
          <w:szCs w:val="32"/>
        </w:rPr>
        <w:t>组建率和物业服务质量，年底前，物业服务整体覆盖率达到</w:t>
      </w:r>
      <w:r>
        <w:rPr>
          <w:rFonts w:ascii="方正仿宋简体" w:eastAsia="方正仿宋简体" w:hAnsi="文星仿宋" w:cs="方正仿宋简体" w:hint="eastAsia"/>
          <w:b/>
          <w:color w:val="000000"/>
          <w:sz w:val="32"/>
          <w:szCs w:val="32"/>
        </w:rPr>
        <w:t>80%</w:t>
      </w:r>
      <w:r>
        <w:rPr>
          <w:rFonts w:ascii="方正仿宋简体" w:eastAsia="方正仿宋简体" w:hAnsi="文星仿宋" w:cs="方正仿宋简体" w:hint="eastAsia"/>
          <w:b/>
          <w:color w:val="000000"/>
          <w:sz w:val="32"/>
          <w:szCs w:val="32"/>
        </w:rPr>
        <w:t>，</w:t>
      </w:r>
      <w:proofErr w:type="gramStart"/>
      <w:r>
        <w:rPr>
          <w:rFonts w:ascii="方正仿宋简体" w:eastAsia="方正仿宋简体" w:hAnsi="文星仿宋" w:cs="方正仿宋简体" w:hint="eastAsia"/>
          <w:b/>
          <w:color w:val="000000"/>
          <w:sz w:val="32"/>
          <w:szCs w:val="32"/>
        </w:rPr>
        <w:t>业委会</w:t>
      </w:r>
      <w:proofErr w:type="gramEnd"/>
      <w:r>
        <w:rPr>
          <w:rFonts w:ascii="方正仿宋简体" w:eastAsia="方正仿宋简体" w:hAnsi="文星仿宋" w:cs="方正仿宋简体" w:hint="eastAsia"/>
          <w:b/>
          <w:color w:val="000000"/>
          <w:sz w:val="32"/>
          <w:szCs w:val="32"/>
        </w:rPr>
        <w:t>组建率达到</w:t>
      </w:r>
      <w:r>
        <w:rPr>
          <w:rFonts w:ascii="方正仿宋简体" w:eastAsia="方正仿宋简体" w:hAnsi="文星仿宋" w:cs="方正仿宋简体" w:hint="eastAsia"/>
          <w:b/>
          <w:color w:val="000000"/>
          <w:sz w:val="32"/>
          <w:szCs w:val="32"/>
        </w:rPr>
        <w:t>60%</w:t>
      </w:r>
      <w:r>
        <w:rPr>
          <w:rFonts w:ascii="方正仿宋简体" w:eastAsia="方正仿宋简体" w:hAnsi="文星仿宋" w:cs="方正仿宋简体" w:hint="eastAsia"/>
          <w:b/>
          <w:color w:val="000000"/>
          <w:sz w:val="32"/>
          <w:szCs w:val="32"/>
        </w:rPr>
        <w:t>以上。</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20</w:t>
      </w:r>
      <w:r>
        <w:rPr>
          <w:rFonts w:ascii="方正仿宋简体" w:eastAsia="方正仿宋简体" w:hAnsi="文星仿宋" w:cs="方正仿宋简体" w:hint="eastAsia"/>
          <w:b/>
          <w:color w:val="000000"/>
          <w:sz w:val="32"/>
          <w:szCs w:val="32"/>
        </w:rPr>
        <w:t>．加强“居改非”综合整治。依法重点整治住宅小区内从事违法经营、安全隐患突出、噪声扰民、油烟污染、环境脏乱差等群众反映强烈的“居改非”场所，坚决遏制新增蔓延现象。年底前，实现违法“</w:t>
      </w:r>
      <w:r>
        <w:rPr>
          <w:rFonts w:ascii="方正仿宋简体" w:eastAsia="方正仿宋简体" w:hAnsi="文星仿宋" w:cs="方正仿宋简体" w:hint="eastAsia"/>
          <w:b/>
          <w:color w:val="000000"/>
          <w:sz w:val="32"/>
          <w:szCs w:val="32"/>
        </w:rPr>
        <w:t>居改非”零增长，逐步消除“居改非”存量违法行为，总体实现可控有序。</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21</w:t>
      </w:r>
      <w:r>
        <w:rPr>
          <w:rFonts w:ascii="方正仿宋简体" w:eastAsia="方正仿宋简体" w:hAnsi="文星仿宋" w:cs="方正仿宋简体" w:hint="eastAsia"/>
          <w:b/>
          <w:color w:val="000000"/>
          <w:sz w:val="32"/>
          <w:szCs w:val="32"/>
        </w:rPr>
        <w:t>．开展“示范小区”创建活动。坚持民生导向，全面提升居民小区园林绿化效果，完善道路、排水、照明等公共设施配套，改造建筑内外立面，加强物业管理服务，开展文明创建，高标准打造“示范小区”，以点带面，切实提高居民小区的人居环境。年底前，任城区、兖州区、济宁高新区、太白湖新区各创建</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个以上“示范小区”。</w:t>
      </w:r>
    </w:p>
    <w:p w:rsidR="008675E7" w:rsidRDefault="00102DCB" w:rsidP="00D74D33">
      <w:pPr>
        <w:spacing w:line="57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（六）实施市容秩序</w:t>
      </w:r>
      <w:proofErr w:type="gramStart"/>
      <w:r>
        <w:rPr>
          <w:rFonts w:ascii="方正楷体简体" w:eastAsia="方正楷体简体" w:hAnsi="文星仿宋" w:cs="方正仿宋简体" w:hint="eastAsia"/>
          <w:b/>
          <w:color w:val="000000"/>
          <w:sz w:val="32"/>
          <w:szCs w:val="32"/>
        </w:rPr>
        <w:t>提升攻坚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22</w:t>
      </w:r>
      <w:r>
        <w:rPr>
          <w:rFonts w:ascii="方正仿宋简体" w:eastAsia="方正仿宋简体" w:hAnsi="文星仿宋" w:cs="方正仿宋简体" w:hint="eastAsia"/>
          <w:b/>
          <w:color w:val="000000"/>
          <w:sz w:val="32"/>
          <w:szCs w:val="32"/>
        </w:rPr>
        <w:t>．加强户外广告牌匾整治。严格落实《济宁市户外广告设施和店招标牌设置管理办法》，加强户外广告、店招标牌、</w:t>
      </w:r>
      <w:r>
        <w:rPr>
          <w:rFonts w:ascii="方正仿宋简体" w:eastAsia="方正仿宋简体" w:hAnsi="文星仿宋" w:cs="方正仿宋简体" w:hint="eastAsia"/>
          <w:b/>
          <w:color w:val="000000"/>
          <w:sz w:val="32"/>
          <w:szCs w:val="32"/>
        </w:rPr>
        <w:t>LED</w:t>
      </w:r>
      <w:r>
        <w:rPr>
          <w:rFonts w:ascii="方正仿宋简体" w:eastAsia="方正仿宋简体" w:hAnsi="文星仿宋" w:cs="方正仿宋简体" w:hint="eastAsia"/>
          <w:b/>
          <w:color w:val="000000"/>
          <w:sz w:val="32"/>
          <w:szCs w:val="32"/>
        </w:rPr>
        <w:t>电子</w:t>
      </w:r>
      <w:proofErr w:type="gramStart"/>
      <w:r>
        <w:rPr>
          <w:rFonts w:ascii="方正仿宋简体" w:eastAsia="方正仿宋简体" w:hAnsi="文星仿宋" w:cs="方正仿宋简体" w:hint="eastAsia"/>
          <w:b/>
          <w:color w:val="000000"/>
          <w:sz w:val="32"/>
          <w:szCs w:val="32"/>
        </w:rPr>
        <w:t>屏设置事</w:t>
      </w:r>
      <w:proofErr w:type="gramEnd"/>
      <w:r>
        <w:rPr>
          <w:rFonts w:ascii="方正仿宋简体" w:eastAsia="方正仿宋简体" w:hAnsi="文星仿宋" w:cs="方正仿宋简体" w:hint="eastAsia"/>
          <w:b/>
          <w:color w:val="000000"/>
          <w:sz w:val="32"/>
          <w:szCs w:val="32"/>
        </w:rPr>
        <w:t>中事后监管，严打严控新增违法违规户外广告，</w:t>
      </w:r>
      <w:r>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月底前，完成楼顶大型广告、镂空字的拆除。整治、规范</w:t>
      </w:r>
      <w:r>
        <w:rPr>
          <w:rFonts w:ascii="方正仿宋简体" w:eastAsia="方正仿宋简体" w:hAnsi="文星仿宋" w:cs="方正仿宋简体" w:hint="eastAsia"/>
          <w:b/>
          <w:color w:val="000000"/>
          <w:sz w:val="32"/>
          <w:szCs w:val="32"/>
        </w:rPr>
        <w:t>17</w:t>
      </w:r>
      <w:r>
        <w:rPr>
          <w:rFonts w:ascii="方正仿宋简体" w:eastAsia="方正仿宋简体" w:hAnsi="文星仿宋" w:cs="方正仿宋简体" w:hint="eastAsia"/>
          <w:b/>
          <w:color w:val="000000"/>
          <w:sz w:val="32"/>
          <w:szCs w:val="32"/>
        </w:rPr>
        <w:t>处过街天桥广告，实施美化、亮化提升，打造美丽空中走廊；加强对夜间广告牌匾、灯箱的色彩、亮度管控，减少光污染和对市民的干扰。</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23</w:t>
      </w:r>
      <w:r>
        <w:rPr>
          <w:rFonts w:ascii="方正仿宋简体" w:eastAsia="方正仿宋简体" w:hAnsi="文星仿宋" w:cs="方正仿宋简体" w:hint="eastAsia"/>
          <w:b/>
          <w:color w:val="000000"/>
          <w:sz w:val="32"/>
          <w:szCs w:val="32"/>
        </w:rPr>
        <w:t>．加强商铺整治。严管严控主次干路两侧和学校、医院周边的占路经营行为，引导商户形成良好经营习惯，</w:t>
      </w:r>
      <w:proofErr w:type="gramStart"/>
      <w:r>
        <w:rPr>
          <w:rFonts w:ascii="方正仿宋简体" w:eastAsia="方正仿宋简体" w:hAnsi="文星仿宋" w:cs="方正仿宋简体" w:hint="eastAsia"/>
          <w:b/>
          <w:color w:val="000000"/>
          <w:sz w:val="32"/>
          <w:szCs w:val="32"/>
        </w:rPr>
        <w:t>杜绝商</w:t>
      </w:r>
      <w:proofErr w:type="gramEnd"/>
      <w:r>
        <w:rPr>
          <w:rFonts w:ascii="方正仿宋简体" w:eastAsia="方正仿宋简体" w:hAnsi="文星仿宋" w:cs="方正仿宋简体" w:hint="eastAsia"/>
          <w:b/>
          <w:color w:val="000000"/>
          <w:sz w:val="32"/>
          <w:szCs w:val="32"/>
        </w:rPr>
        <w:t>铺“伸舌头”现象。开展沿街商户向收水井倾倒污水、泔水、垃圾专项</w:t>
      </w:r>
      <w:r>
        <w:rPr>
          <w:rFonts w:ascii="方正仿宋简体" w:eastAsia="方正仿宋简体" w:hAnsi="文星仿宋" w:cs="方正仿宋简体" w:hint="eastAsia"/>
          <w:b/>
          <w:color w:val="000000"/>
          <w:sz w:val="32"/>
          <w:szCs w:val="32"/>
        </w:rPr>
        <w:t>整治，建立集中整治与固定盯守、机动巡查相结合的全链条管理</w:t>
      </w:r>
      <w:r>
        <w:rPr>
          <w:rFonts w:ascii="方正仿宋简体" w:eastAsia="方正仿宋简体" w:hAnsi="文星仿宋" w:cs="方正仿宋简体" w:hint="eastAsia"/>
          <w:b/>
          <w:color w:val="000000"/>
          <w:sz w:val="32"/>
          <w:szCs w:val="32"/>
        </w:rPr>
        <w:lastRenderedPageBreak/>
        <w:t>机制，消除收水井周边油污、脏乱、异味以及堵塞雨水管道问题。</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24</w:t>
      </w:r>
      <w:r>
        <w:rPr>
          <w:rFonts w:ascii="方正仿宋简体" w:eastAsia="方正仿宋简体" w:hAnsi="文星仿宋" w:cs="方正仿宋简体" w:hint="eastAsia"/>
          <w:b/>
          <w:color w:val="000000"/>
          <w:sz w:val="32"/>
          <w:szCs w:val="32"/>
        </w:rPr>
        <w:t>．加强亭棚整治。开展占道亭棚综合治理，规范一批亭棚设施，拆除一批违规设置、严重影响行人通行和市容环境的占道亭棚，年底前，基本做到占道经营性亭棚入场入室，消除违规擅设占道亭棚。开展公交站亭综合整治，实行一个部门监管、一个单位运营、一个标准实施智能化站亭改造建设；全面规范公交站亭广告设置和发布行为，解决商业广告数量多、档次低等问题。年底前，完成主干路公交站亭的处置、改造和建设，打造城市流动的风</w:t>
      </w:r>
      <w:r>
        <w:rPr>
          <w:rFonts w:ascii="方正仿宋简体" w:eastAsia="方正仿宋简体" w:hAnsi="文星仿宋" w:cs="方正仿宋简体" w:hint="eastAsia"/>
          <w:b/>
          <w:color w:val="000000"/>
          <w:sz w:val="32"/>
          <w:szCs w:val="32"/>
        </w:rPr>
        <w:t>景。</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25</w:t>
      </w:r>
      <w:r>
        <w:rPr>
          <w:rFonts w:ascii="方正仿宋简体" w:eastAsia="方正仿宋简体" w:hAnsi="文星仿宋" w:cs="方正仿宋简体" w:hint="eastAsia"/>
          <w:b/>
          <w:color w:val="000000"/>
          <w:sz w:val="32"/>
          <w:szCs w:val="32"/>
        </w:rPr>
        <w:t>．加强线箱整治。持续实施城区架空线整治，分期分批推进强弱电架空线入地和箱体减量化、隐蔽化工作。年底前，完成市直管</w:t>
      </w:r>
      <w:r>
        <w:rPr>
          <w:rFonts w:ascii="方正仿宋简体" w:eastAsia="方正仿宋简体" w:hAnsi="文星仿宋" w:cs="方正仿宋简体" w:hint="eastAsia"/>
          <w:b/>
          <w:color w:val="000000"/>
          <w:sz w:val="32"/>
          <w:szCs w:val="32"/>
        </w:rPr>
        <w:t>11</w:t>
      </w:r>
      <w:r>
        <w:rPr>
          <w:rFonts w:ascii="方正仿宋简体" w:eastAsia="方正仿宋简体" w:hAnsi="文星仿宋" w:cs="方正仿宋简体" w:hint="eastAsia"/>
          <w:b/>
          <w:color w:val="000000"/>
          <w:sz w:val="32"/>
          <w:szCs w:val="32"/>
        </w:rPr>
        <w:t>条道路弱电架空线入地，任城区、</w:t>
      </w:r>
      <w:proofErr w:type="gramStart"/>
      <w:r>
        <w:rPr>
          <w:rFonts w:ascii="方正仿宋简体" w:eastAsia="方正仿宋简体" w:hAnsi="文星仿宋" w:cs="方正仿宋简体" w:hint="eastAsia"/>
          <w:b/>
          <w:color w:val="000000"/>
          <w:sz w:val="32"/>
          <w:szCs w:val="32"/>
        </w:rPr>
        <w:t>兖州区</w:t>
      </w:r>
      <w:proofErr w:type="gramEnd"/>
      <w:r>
        <w:rPr>
          <w:rFonts w:ascii="方正仿宋简体" w:eastAsia="方正仿宋简体" w:hAnsi="文星仿宋" w:cs="方正仿宋简体" w:hint="eastAsia"/>
          <w:b/>
          <w:color w:val="000000"/>
          <w:sz w:val="32"/>
          <w:szCs w:val="32"/>
        </w:rPr>
        <w:t>各完成</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条；结合道路升级改造，推进强弱电入地；实施刘庄路、琵琶山路段强电入地，消除安全隐患和空中“蜘蛛网”，净化美化城市空间。</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26</w:t>
      </w:r>
      <w:r>
        <w:rPr>
          <w:rFonts w:ascii="方正仿宋简体" w:eastAsia="方正仿宋简体" w:hAnsi="文星仿宋" w:cs="方正仿宋简体" w:hint="eastAsia"/>
          <w:b/>
          <w:color w:val="000000"/>
          <w:sz w:val="32"/>
          <w:szCs w:val="32"/>
        </w:rPr>
        <w:t>．加强杆体整治。全面清除废弃杆体，排查路灯、信号灯、监控、指示牌、路名牌等杆体锈蚀、喷塑层脱落问题，集中进行表面处理，达到美观和防腐效果。严格新安装路灯颜色、高度、照度要素管控，确保风格统一。</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27</w:t>
      </w:r>
      <w:r>
        <w:rPr>
          <w:rFonts w:ascii="方正仿宋简体" w:eastAsia="方正仿宋简体" w:hAnsi="文星仿宋" w:cs="方正仿宋简体" w:hint="eastAsia"/>
          <w:b/>
          <w:color w:val="000000"/>
          <w:sz w:val="32"/>
          <w:szCs w:val="32"/>
        </w:rPr>
        <w:t>．加强背街小巷整治。</w:t>
      </w:r>
      <w:r>
        <w:rPr>
          <w:rFonts w:ascii="方正仿宋简体" w:eastAsia="方正仿宋简体" w:hAnsi="文星仿宋" w:cs="方正仿宋简体" w:hint="eastAsia"/>
          <w:b/>
          <w:color w:val="000000"/>
          <w:sz w:val="32"/>
          <w:szCs w:val="32"/>
        </w:rPr>
        <w:t>集中开展背街小巷整治提升行动，狠抓精细化管理，重点治理乱停车、乱占道、私搭乱建、乱扯乱挂、乱堆乱放、道路损坏、外立面破损、违规广告牌匾等问题，解决背街小巷环境脏乱差问题，消除城市管理死角，让城市的“里子”</w:t>
      </w:r>
      <w:proofErr w:type="gramStart"/>
      <w:r>
        <w:rPr>
          <w:rFonts w:ascii="方正仿宋简体" w:eastAsia="方正仿宋简体" w:hAnsi="文星仿宋" w:cs="方正仿宋简体" w:hint="eastAsia"/>
          <w:b/>
          <w:color w:val="000000"/>
          <w:sz w:val="32"/>
          <w:szCs w:val="32"/>
        </w:rPr>
        <w:t>靓</w:t>
      </w:r>
      <w:proofErr w:type="gramEnd"/>
      <w:r>
        <w:rPr>
          <w:rFonts w:ascii="方正仿宋简体" w:eastAsia="方正仿宋简体" w:hAnsi="文星仿宋" w:cs="方正仿宋简体" w:hint="eastAsia"/>
          <w:b/>
          <w:color w:val="000000"/>
          <w:sz w:val="32"/>
          <w:szCs w:val="32"/>
        </w:rPr>
        <w:t>起来。</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28</w:t>
      </w:r>
      <w:r>
        <w:rPr>
          <w:rFonts w:ascii="方正仿宋简体" w:eastAsia="方正仿宋简体" w:hAnsi="文星仿宋" w:cs="方正仿宋简体" w:hint="eastAsia"/>
          <w:b/>
          <w:color w:val="000000"/>
          <w:sz w:val="32"/>
          <w:szCs w:val="32"/>
        </w:rPr>
        <w:t>．加强违法建设整治。全面排查现有违法建设和拆迁遗留建筑，摸清底数和权属，加大违法</w:t>
      </w:r>
      <w:proofErr w:type="gramStart"/>
      <w:r>
        <w:rPr>
          <w:rFonts w:ascii="方正仿宋简体" w:eastAsia="方正仿宋简体" w:hAnsi="文星仿宋" w:cs="方正仿宋简体" w:hint="eastAsia"/>
          <w:b/>
          <w:color w:val="000000"/>
          <w:sz w:val="32"/>
          <w:szCs w:val="32"/>
        </w:rPr>
        <w:t>建设整治</w:t>
      </w:r>
      <w:proofErr w:type="gramEnd"/>
      <w:r>
        <w:rPr>
          <w:rFonts w:ascii="方正仿宋简体" w:eastAsia="方正仿宋简体" w:hAnsi="文星仿宋" w:cs="方正仿宋简体" w:hint="eastAsia"/>
          <w:b/>
          <w:color w:val="000000"/>
          <w:sz w:val="32"/>
          <w:szCs w:val="32"/>
        </w:rPr>
        <w:t>力度，确保“新生违建动态清零，存量违建逐步消除”。广泛开展“无违建”单位、镇街、社区创建工作，依靠群众的力量做好</w:t>
      </w:r>
      <w:proofErr w:type="gramStart"/>
      <w:r>
        <w:rPr>
          <w:rFonts w:ascii="方正仿宋简体" w:eastAsia="方正仿宋简体" w:hAnsi="文星仿宋" w:cs="方正仿宋简体" w:hint="eastAsia"/>
          <w:b/>
          <w:color w:val="000000"/>
          <w:sz w:val="32"/>
          <w:szCs w:val="32"/>
        </w:rPr>
        <w:t>违建治理</w:t>
      </w:r>
      <w:proofErr w:type="gramEnd"/>
      <w:r>
        <w:rPr>
          <w:rFonts w:ascii="方正仿宋简体" w:eastAsia="方正仿宋简体" w:hAnsi="文星仿宋" w:cs="方正仿宋简体" w:hint="eastAsia"/>
          <w:b/>
          <w:color w:val="000000"/>
          <w:sz w:val="32"/>
          <w:szCs w:val="32"/>
        </w:rPr>
        <w:t>工作。年底前，拆除存量违法建设</w:t>
      </w:r>
      <w:r>
        <w:rPr>
          <w:rFonts w:ascii="方正仿宋简体" w:eastAsia="方正仿宋简体" w:hAnsi="文星仿宋" w:cs="方正仿宋简体" w:hint="eastAsia"/>
          <w:b/>
          <w:color w:val="000000"/>
          <w:sz w:val="32"/>
          <w:szCs w:val="32"/>
        </w:rPr>
        <w:t>80%</w:t>
      </w:r>
      <w:r>
        <w:rPr>
          <w:rFonts w:ascii="方正仿宋简体" w:eastAsia="方正仿宋简体" w:hAnsi="文星仿宋" w:cs="方正仿宋简体" w:hint="eastAsia"/>
          <w:b/>
          <w:color w:val="000000"/>
          <w:sz w:val="32"/>
          <w:szCs w:val="32"/>
        </w:rPr>
        <w:t>以上。</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29</w:t>
      </w:r>
      <w:r>
        <w:rPr>
          <w:rFonts w:ascii="方正仿宋简体" w:eastAsia="方正仿宋简体" w:hAnsi="文星仿宋" w:cs="方正仿宋简体" w:hint="eastAsia"/>
          <w:b/>
          <w:color w:val="000000"/>
          <w:sz w:val="32"/>
          <w:szCs w:val="32"/>
        </w:rPr>
        <w:t>．加强环境卫生管理。提升环卫保洁精细化</w:t>
      </w:r>
      <w:r>
        <w:rPr>
          <w:rFonts w:ascii="方正仿宋简体" w:eastAsia="方正仿宋简体" w:hAnsi="文星仿宋" w:cs="方正仿宋简体" w:hint="eastAsia"/>
          <w:b/>
          <w:color w:val="000000"/>
          <w:sz w:val="32"/>
          <w:szCs w:val="32"/>
        </w:rPr>
        <w:t>水平，实行全时段、全天候的清扫保洁，确保道路见底色、见本色。在重点景区、重要区域探索打造“席地而坐”的高质量保洁区域。建立完善垃圾分类体系，推进再生资源回收体系与生活垃圾分类收运体系“两网融合”，有序推进城市生活垃圾分类工作。启动建设</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处绿化垃圾处理厂，推动枯枝落叶就地资源化利用。建设环卫驿站，升级改造公厕，让群众“方便”的事更“方便”。</w:t>
      </w:r>
    </w:p>
    <w:p w:rsidR="008675E7" w:rsidRDefault="00102DCB" w:rsidP="00D74D33">
      <w:pPr>
        <w:spacing w:line="57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（七）实施施工管控</w:t>
      </w:r>
      <w:proofErr w:type="gramStart"/>
      <w:r>
        <w:rPr>
          <w:rFonts w:ascii="方正楷体简体" w:eastAsia="方正楷体简体" w:hAnsi="文星仿宋" w:cs="方正仿宋简体" w:hint="eastAsia"/>
          <w:b/>
          <w:color w:val="000000"/>
          <w:sz w:val="32"/>
          <w:szCs w:val="32"/>
        </w:rPr>
        <w:t>提升攻坚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30</w:t>
      </w:r>
      <w:r>
        <w:rPr>
          <w:rFonts w:ascii="方正仿宋简体" w:eastAsia="方正仿宋简体" w:hAnsi="文星仿宋" w:cs="方正仿宋简体" w:hint="eastAsia"/>
          <w:b/>
          <w:color w:val="000000"/>
          <w:sz w:val="32"/>
          <w:szCs w:val="32"/>
        </w:rPr>
        <w:t>．严格市政工程施工管理。严格按照“谁审批谁负责、谁主管谁监管”要求，加强市政道路、雨污分流以及燃气、热力、供水管网施工等市政工程审批和</w:t>
      </w:r>
      <w:r>
        <w:rPr>
          <w:rFonts w:ascii="方正仿宋简体" w:eastAsia="方正仿宋简体" w:hAnsi="文星仿宋" w:cs="方正仿宋简体" w:hint="eastAsia"/>
          <w:b/>
          <w:color w:val="000000"/>
          <w:sz w:val="32"/>
          <w:szCs w:val="32"/>
        </w:rPr>
        <w:t>监管，合理确定施工时间和封闭区域，科学制定交通组织方案，构建“源头严防、过程严管、问</w:t>
      </w:r>
      <w:r w:rsidRPr="00D74D33">
        <w:rPr>
          <w:rFonts w:ascii="方正仿宋简体" w:eastAsia="方正仿宋简体" w:hAnsi="文星仿宋" w:cs="方正仿宋简体" w:hint="eastAsia"/>
          <w:b/>
          <w:color w:val="000000"/>
          <w:spacing w:val="-8"/>
          <w:sz w:val="32"/>
          <w:szCs w:val="32"/>
        </w:rPr>
        <w:t>题严查、齐抓共管”的施工管理长效机制，减少施工对市民的影响。</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31</w:t>
      </w:r>
      <w:r>
        <w:rPr>
          <w:rFonts w:ascii="方正仿宋简体" w:eastAsia="方正仿宋简体" w:hAnsi="文星仿宋" w:cs="方正仿宋简体" w:hint="eastAsia"/>
          <w:b/>
          <w:color w:val="000000"/>
          <w:sz w:val="32"/>
          <w:szCs w:val="32"/>
        </w:rPr>
        <w:t>．强化建筑工地施工管理。加强中心城区</w:t>
      </w:r>
      <w:r>
        <w:rPr>
          <w:rFonts w:ascii="方正仿宋简体" w:eastAsia="方正仿宋简体" w:hAnsi="文星仿宋" w:cs="方正仿宋简体" w:hint="eastAsia"/>
          <w:b/>
          <w:color w:val="000000"/>
          <w:sz w:val="32"/>
          <w:szCs w:val="32"/>
        </w:rPr>
        <w:t>280</w:t>
      </w:r>
      <w:r>
        <w:rPr>
          <w:rFonts w:ascii="方正仿宋简体" w:eastAsia="方正仿宋简体" w:hAnsi="文星仿宋" w:cs="方正仿宋简体" w:hint="eastAsia"/>
          <w:b/>
          <w:color w:val="000000"/>
          <w:sz w:val="32"/>
          <w:szCs w:val="32"/>
        </w:rPr>
        <w:t>个在建建筑工地管理，严格落实文明施工措施，推进工地污染在线监控系统建设和监测，采取降尘、降噪等措施，减少施工扰民。引导推广标准化、集约化、模块化装配式施工，推行绿色施工、绿色运营和绿色化改造。加强施工安全管理，健全“人防</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物防</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技防”安</w:t>
      </w:r>
      <w:r>
        <w:rPr>
          <w:rFonts w:ascii="方正仿宋简体" w:eastAsia="方正仿宋简体" w:hAnsi="文星仿宋" w:cs="方正仿宋简体" w:hint="eastAsia"/>
          <w:b/>
          <w:color w:val="000000"/>
          <w:sz w:val="32"/>
          <w:szCs w:val="32"/>
        </w:rPr>
        <w:lastRenderedPageBreak/>
        <w:t>全生产工作机制，抓好施工工地隐患排查，强化安全事故防范，规范施工和维护作业程序，确保</w:t>
      </w:r>
      <w:r>
        <w:rPr>
          <w:rFonts w:ascii="方正仿宋简体" w:eastAsia="方正仿宋简体" w:hAnsi="文星仿宋" w:cs="方正仿宋简体" w:hint="eastAsia"/>
          <w:b/>
          <w:color w:val="000000"/>
          <w:sz w:val="32"/>
          <w:szCs w:val="32"/>
        </w:rPr>
        <w:t>各项作业安全。年底前，拆迁工地洒水或喷淋措施执行率达到</w:t>
      </w:r>
      <w:r>
        <w:rPr>
          <w:rFonts w:ascii="方正仿宋简体" w:eastAsia="方正仿宋简体" w:hAnsi="文星仿宋" w:cs="方正仿宋简体" w:hint="eastAsia"/>
          <w:b/>
          <w:color w:val="000000"/>
          <w:sz w:val="32"/>
          <w:szCs w:val="32"/>
        </w:rPr>
        <w:t>100%</w:t>
      </w:r>
      <w:r>
        <w:rPr>
          <w:rFonts w:ascii="方正仿宋简体" w:eastAsia="方正仿宋简体" w:hAnsi="文星仿宋" w:cs="方正仿宋简体" w:hint="eastAsia"/>
          <w:b/>
          <w:color w:val="000000"/>
          <w:sz w:val="32"/>
          <w:szCs w:val="32"/>
        </w:rPr>
        <w:t>。</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32</w:t>
      </w:r>
      <w:r>
        <w:rPr>
          <w:rFonts w:ascii="方正仿宋简体" w:eastAsia="方正仿宋简体" w:hAnsi="文星仿宋" w:cs="方正仿宋简体" w:hint="eastAsia"/>
          <w:b/>
          <w:color w:val="000000"/>
          <w:sz w:val="32"/>
          <w:szCs w:val="32"/>
        </w:rPr>
        <w:t>．加强围挡设置管理。所有新开工市政工程、建筑工地严格按照《济宁市建筑工地围挡设置导则》标准设置围挡。全面排查已建围挡，及时更换色彩杂乱、高低不一、污损破旧和存在安全隐患的围挡。按照“非必要不设置”的原则，规范土地收储等非施工围挡设置。严格落实项目公示制度，明确项目施工时限，接受社会监督。严格围挡设置批后监管，严厉查处违规设置和“围而不建、建完不拆”行为。</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33</w:t>
      </w:r>
      <w:r>
        <w:rPr>
          <w:rFonts w:ascii="方正仿宋简体" w:eastAsia="方正仿宋简体" w:hAnsi="文星仿宋" w:cs="方正仿宋简体" w:hint="eastAsia"/>
          <w:b/>
          <w:color w:val="000000"/>
          <w:sz w:val="32"/>
          <w:szCs w:val="32"/>
        </w:rPr>
        <w:t>．强化渣土运输管理。加大联合执法力度，规范渣土运输行为，严查车身不洁、带泥上路、</w:t>
      </w:r>
      <w:r>
        <w:rPr>
          <w:rFonts w:ascii="方正仿宋简体" w:eastAsia="方正仿宋简体" w:hAnsi="文星仿宋" w:cs="方正仿宋简体" w:hint="eastAsia"/>
          <w:b/>
          <w:color w:val="000000"/>
          <w:sz w:val="32"/>
          <w:szCs w:val="32"/>
        </w:rPr>
        <w:t>抛洒滴漏、私自倾倒等行为；逐步提高国六或新能源渣土运输车辆比例，年底前达到</w:t>
      </w:r>
      <w:r>
        <w:rPr>
          <w:rFonts w:ascii="方正仿宋简体" w:eastAsia="方正仿宋简体" w:hAnsi="文星仿宋" w:cs="方正仿宋简体" w:hint="eastAsia"/>
          <w:b/>
          <w:color w:val="000000"/>
          <w:sz w:val="32"/>
          <w:szCs w:val="32"/>
        </w:rPr>
        <w:t>50%</w:t>
      </w:r>
      <w:r>
        <w:rPr>
          <w:rFonts w:ascii="方正仿宋简体" w:eastAsia="方正仿宋简体" w:hAnsi="文星仿宋" w:cs="方正仿宋简体" w:hint="eastAsia"/>
          <w:b/>
          <w:color w:val="000000"/>
          <w:sz w:val="32"/>
          <w:szCs w:val="32"/>
        </w:rPr>
        <w:t>。</w:t>
      </w:r>
    </w:p>
    <w:p w:rsidR="008675E7" w:rsidRDefault="00102DCB" w:rsidP="00D74D33">
      <w:pPr>
        <w:spacing w:line="57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（八）实施智慧管理</w:t>
      </w:r>
      <w:proofErr w:type="gramStart"/>
      <w:r>
        <w:rPr>
          <w:rFonts w:ascii="方正楷体简体" w:eastAsia="方正楷体简体" w:hAnsi="文星仿宋" w:cs="方正仿宋简体" w:hint="eastAsia"/>
          <w:b/>
          <w:color w:val="000000"/>
          <w:sz w:val="32"/>
          <w:szCs w:val="32"/>
        </w:rPr>
        <w:t>提升攻坚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34</w:t>
      </w:r>
      <w:r>
        <w:rPr>
          <w:rFonts w:ascii="方正仿宋简体" w:eastAsia="方正仿宋简体" w:hAnsi="文星仿宋" w:cs="方正仿宋简体" w:hint="eastAsia"/>
          <w:b/>
          <w:color w:val="000000"/>
          <w:sz w:val="32"/>
          <w:szCs w:val="32"/>
        </w:rPr>
        <w:t>．完善城市运行管理服务平台。建设完善“上下贯通、左右衔接、协同联动、全市一体、高度集成”的城市运行管理服务平台，横向汇聚</w:t>
      </w:r>
      <w:proofErr w:type="gramStart"/>
      <w:r>
        <w:rPr>
          <w:rFonts w:ascii="方正仿宋简体" w:eastAsia="方正仿宋简体" w:hAnsi="文星仿宋" w:cs="方正仿宋简体" w:hint="eastAsia"/>
          <w:b/>
          <w:color w:val="000000"/>
          <w:sz w:val="32"/>
          <w:szCs w:val="32"/>
        </w:rPr>
        <w:t>共享市</w:t>
      </w:r>
      <w:proofErr w:type="gramEnd"/>
      <w:r>
        <w:rPr>
          <w:rFonts w:ascii="方正仿宋简体" w:eastAsia="方正仿宋简体" w:hAnsi="文星仿宋" w:cs="方正仿宋简体" w:hint="eastAsia"/>
          <w:b/>
          <w:color w:val="000000"/>
          <w:sz w:val="32"/>
          <w:szCs w:val="32"/>
        </w:rPr>
        <w:t>级数据资源，纵向联通国家、省级及县（市、区）平台，实现统筹协调、指挥调度、监督考核和综合评价。与“城市大脑”深度关联，构建适应高质量发展要求的城市运行管理服务工作体系，逐步向区推广应用。年底前，实现实时监测、动态分析、统筹协调、指挥监督和综合评价功能，绘制城市运行“</w:t>
      </w:r>
      <w:r>
        <w:rPr>
          <w:rFonts w:ascii="方正仿宋简体" w:eastAsia="方正仿宋简体" w:hAnsi="文星仿宋" w:cs="方正仿宋简体" w:hint="eastAsia"/>
          <w:b/>
          <w:color w:val="000000"/>
          <w:sz w:val="32"/>
          <w:szCs w:val="32"/>
        </w:rPr>
        <w:t>闭环”管理“一张图”。</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35</w:t>
      </w:r>
      <w:r>
        <w:rPr>
          <w:rFonts w:ascii="方正仿宋简体" w:eastAsia="方正仿宋简体" w:hAnsi="文星仿宋" w:cs="方正仿宋简体" w:hint="eastAsia"/>
          <w:b/>
          <w:color w:val="000000"/>
          <w:sz w:val="32"/>
          <w:szCs w:val="32"/>
        </w:rPr>
        <w:t>．实施智能化市政基础设施建设。加快推进市政基础设施</w:t>
      </w:r>
      <w:r>
        <w:rPr>
          <w:rFonts w:ascii="方正仿宋简体" w:eastAsia="方正仿宋简体" w:hAnsi="文星仿宋" w:cs="方正仿宋简体" w:hint="eastAsia"/>
          <w:b/>
          <w:color w:val="000000"/>
          <w:sz w:val="32"/>
          <w:szCs w:val="32"/>
        </w:rPr>
        <w:lastRenderedPageBreak/>
        <w:t>数字化、网络化、智能化建设和改造，提高市政基础设施运行效率和安全性能</w:t>
      </w:r>
      <w:r>
        <w:rPr>
          <w:rFonts w:ascii="方正仿宋简体" w:eastAsia="方正仿宋简体" w:hAnsi="文星仿宋" w:cs="方正仿宋简体" w:hint="eastAsia"/>
          <w:b/>
          <w:color w:val="000000"/>
          <w:spacing w:val="-6"/>
          <w:sz w:val="32"/>
          <w:szCs w:val="32"/>
        </w:rPr>
        <w:t>。完善城市防汛指挥系统，提高监管覆盖面，提升城市防汛应急指挥能力。结合城市道路升级改造，推进道路多杆合一、</w:t>
      </w:r>
      <w:proofErr w:type="gramStart"/>
      <w:r>
        <w:rPr>
          <w:rFonts w:ascii="方正仿宋简体" w:eastAsia="方正仿宋简体" w:hAnsi="文星仿宋" w:cs="方正仿宋简体" w:hint="eastAsia"/>
          <w:b/>
          <w:color w:val="000000"/>
          <w:spacing w:val="-6"/>
          <w:sz w:val="32"/>
          <w:szCs w:val="32"/>
        </w:rPr>
        <w:t>多箱合一</w:t>
      </w:r>
      <w:proofErr w:type="gramEnd"/>
      <w:r>
        <w:rPr>
          <w:rFonts w:ascii="方正仿宋简体" w:eastAsia="方正仿宋简体" w:hAnsi="文星仿宋" w:cs="方正仿宋简体" w:hint="eastAsia"/>
          <w:b/>
          <w:color w:val="000000"/>
          <w:spacing w:val="-6"/>
          <w:sz w:val="32"/>
          <w:szCs w:val="32"/>
        </w:rPr>
        <w:t>。建设路</w:t>
      </w:r>
      <w:r>
        <w:rPr>
          <w:rFonts w:ascii="方正仿宋简体" w:eastAsia="方正仿宋简体" w:hAnsi="文星仿宋" w:cs="方正仿宋简体" w:hint="eastAsia"/>
          <w:b/>
          <w:color w:val="000000"/>
          <w:sz w:val="32"/>
          <w:szCs w:val="32"/>
        </w:rPr>
        <w:t>灯智能化控制系统，提高道路智能化水平。</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36</w:t>
      </w:r>
      <w:r>
        <w:rPr>
          <w:rFonts w:ascii="方正仿宋简体" w:eastAsia="方正仿宋简体" w:hAnsi="文星仿宋" w:cs="方正仿宋简体" w:hint="eastAsia"/>
          <w:b/>
          <w:color w:val="000000"/>
          <w:sz w:val="32"/>
          <w:szCs w:val="32"/>
        </w:rPr>
        <w:t>．搭建城市体检平台。开展城市市政基础设施普查，建立和完善综合管理信息平台，落实各方责任，完善管理机制，提升运行管理效率和事故监测预警能力。</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37</w:t>
      </w:r>
      <w:r>
        <w:rPr>
          <w:rFonts w:ascii="方正仿宋简体" w:eastAsia="方正仿宋简体" w:hAnsi="文星仿宋" w:cs="方正仿宋简体" w:hint="eastAsia"/>
          <w:b/>
          <w:color w:val="000000"/>
          <w:sz w:val="32"/>
          <w:szCs w:val="32"/>
        </w:rPr>
        <w:t>．提升燃气热力智慧化监管水平。推进燃气、热力等城市运行监</w:t>
      </w:r>
      <w:r>
        <w:rPr>
          <w:rFonts w:ascii="方正仿宋简体" w:eastAsia="方正仿宋简体" w:hAnsi="文星仿宋" w:cs="方正仿宋简体" w:hint="eastAsia"/>
          <w:b/>
          <w:color w:val="000000"/>
          <w:sz w:val="32"/>
          <w:szCs w:val="32"/>
        </w:rPr>
        <w:t>测系统建设。年底前，完成燃气安全监测预警系统建设，对</w:t>
      </w:r>
      <w:r>
        <w:rPr>
          <w:rFonts w:ascii="方正仿宋简体" w:eastAsia="方正仿宋简体" w:hAnsi="文星仿宋" w:cs="方正仿宋简体" w:hint="eastAsia"/>
          <w:b/>
          <w:color w:val="000000"/>
          <w:sz w:val="32"/>
          <w:szCs w:val="32"/>
        </w:rPr>
        <w:t>2000</w:t>
      </w:r>
      <w:r>
        <w:rPr>
          <w:rFonts w:ascii="方正仿宋简体" w:eastAsia="方正仿宋简体" w:hAnsi="文星仿宋" w:cs="方正仿宋简体" w:hint="eastAsia"/>
          <w:b/>
          <w:color w:val="000000"/>
          <w:sz w:val="32"/>
          <w:szCs w:val="32"/>
        </w:rPr>
        <w:t>年前建设的燃气管道设施进行全方位安全评估，提出燃气管道更新改造工作清单及实施计划；落实入户年检规范，为</w:t>
      </w:r>
      <w:r>
        <w:rPr>
          <w:rFonts w:ascii="方正仿宋简体" w:eastAsia="方正仿宋简体" w:hAnsi="文星仿宋" w:cs="方正仿宋简体" w:hint="eastAsia"/>
          <w:b/>
          <w:color w:val="000000"/>
          <w:sz w:val="32"/>
          <w:szCs w:val="32"/>
        </w:rPr>
        <w:t>86</w:t>
      </w:r>
      <w:r>
        <w:rPr>
          <w:rFonts w:ascii="方正仿宋简体" w:eastAsia="方正仿宋简体" w:hAnsi="文星仿宋" w:cs="方正仿宋简体" w:hint="eastAsia"/>
          <w:b/>
          <w:color w:val="000000"/>
          <w:sz w:val="32"/>
          <w:szCs w:val="32"/>
        </w:rPr>
        <w:t>万户用户免费更换不锈钢波纹管，切实保障群众用气安全。加快推进大型热源管网配套，推动多热源管网联通，构建“多元供热、相互支撑、安全稳定”的城市供热运行保障体系。</w:t>
      </w:r>
    </w:p>
    <w:p w:rsidR="008675E7" w:rsidRDefault="00102DCB" w:rsidP="00D74D33">
      <w:pPr>
        <w:spacing w:line="57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（九）实施社会治理</w:t>
      </w:r>
      <w:proofErr w:type="gramStart"/>
      <w:r>
        <w:rPr>
          <w:rFonts w:ascii="方正楷体简体" w:eastAsia="方正楷体简体" w:hAnsi="文星仿宋" w:cs="方正仿宋简体" w:hint="eastAsia"/>
          <w:b/>
          <w:color w:val="000000"/>
          <w:sz w:val="32"/>
          <w:szCs w:val="32"/>
        </w:rPr>
        <w:t>提升攻坚</w:t>
      </w:r>
      <w:proofErr w:type="gramEnd"/>
      <w:r>
        <w:rPr>
          <w:rFonts w:ascii="方正楷体简体" w:eastAsia="方正楷体简体" w:hAnsi="文星仿宋" w:cs="方正仿宋简体" w:hint="eastAsia"/>
          <w:b/>
          <w:color w:val="000000"/>
          <w:sz w:val="32"/>
          <w:szCs w:val="32"/>
        </w:rPr>
        <w:t>行动</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38</w:t>
      </w:r>
      <w:r>
        <w:rPr>
          <w:rFonts w:ascii="方正仿宋简体" w:eastAsia="方正仿宋简体" w:hAnsi="文星仿宋" w:cs="方正仿宋简体" w:hint="eastAsia"/>
          <w:b/>
          <w:color w:val="000000"/>
          <w:sz w:val="32"/>
          <w:szCs w:val="32"/>
        </w:rPr>
        <w:t>．做实网格化管理。科学整合网格，建立以镇街和社区为单位、以市委政法委划定的综治网格为基础的“三级网格”体系，深化推进“城管网格</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综治网格</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警务网格</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创</w:t>
      </w:r>
      <w:r>
        <w:rPr>
          <w:rFonts w:ascii="方正仿宋简体" w:eastAsia="方正仿宋简体" w:hAnsi="文星仿宋" w:cs="方正仿宋简体" w:hint="eastAsia"/>
          <w:b/>
          <w:color w:val="000000"/>
          <w:sz w:val="32"/>
          <w:szCs w:val="32"/>
        </w:rPr>
        <w:t>城网格”的“四网衔接”工作，实现“多网融合、一网统筹”。整合党建、城管、信访、社会保障等事项，纳入网格化管理，建立“全要素网格”，形成社会治理服务和基层维稳“上面千条线、下面</w:t>
      </w:r>
      <w:proofErr w:type="gramStart"/>
      <w:r>
        <w:rPr>
          <w:rFonts w:ascii="方正仿宋简体" w:eastAsia="方正仿宋简体" w:hAnsi="文星仿宋" w:cs="方正仿宋简体" w:hint="eastAsia"/>
          <w:b/>
          <w:color w:val="000000"/>
          <w:sz w:val="32"/>
          <w:szCs w:val="32"/>
        </w:rPr>
        <w:t>一</w:t>
      </w:r>
      <w:proofErr w:type="gramEnd"/>
      <w:r>
        <w:rPr>
          <w:rFonts w:ascii="方正仿宋简体" w:eastAsia="方正仿宋简体" w:hAnsi="文星仿宋" w:cs="方正仿宋简体" w:hint="eastAsia"/>
          <w:b/>
          <w:color w:val="000000"/>
          <w:sz w:val="32"/>
          <w:szCs w:val="32"/>
        </w:rPr>
        <w:t>张网”的工作格局。推动城市管理力量下沉，推进网格管理人员融合，配齐配强专兼职网格管理队伍，明确管理职责，加强业务培训，制定</w:t>
      </w:r>
      <w:r>
        <w:rPr>
          <w:rFonts w:ascii="方正仿宋简体" w:eastAsia="方正仿宋简体" w:hAnsi="文星仿宋" w:cs="方正仿宋简体" w:hint="eastAsia"/>
          <w:b/>
          <w:color w:val="000000"/>
          <w:sz w:val="32"/>
          <w:szCs w:val="32"/>
        </w:rPr>
        <w:lastRenderedPageBreak/>
        <w:t>网格管理考核标准，形成“干有标准、管有人员、责任清晰”的网格化管理体系。年底前，基本实现网格体系全覆盖、社情民意全掌握、矛盾纠纷全调处、城市管理全到位、为民服务全方位。</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39</w:t>
      </w:r>
      <w:r>
        <w:rPr>
          <w:rFonts w:ascii="方正仿宋简体" w:eastAsia="方正仿宋简体" w:hAnsi="文星仿宋" w:cs="方正仿宋简体" w:hint="eastAsia"/>
          <w:b/>
          <w:color w:val="000000"/>
          <w:sz w:val="32"/>
          <w:szCs w:val="32"/>
        </w:rPr>
        <w:t>．创新社会治理。擦亮城市管理文化品牌，树</w:t>
      </w:r>
      <w:r>
        <w:rPr>
          <w:rFonts w:ascii="方正仿宋简体" w:eastAsia="方正仿宋简体" w:hAnsi="文星仿宋" w:cs="方正仿宋简体" w:hint="eastAsia"/>
          <w:b/>
          <w:color w:val="000000"/>
          <w:sz w:val="32"/>
          <w:szCs w:val="32"/>
        </w:rPr>
        <w:t>立“以人为本、为民服务”的城管理念，实现城市形象、城管队伍</w:t>
      </w:r>
      <w:proofErr w:type="gramStart"/>
      <w:r>
        <w:rPr>
          <w:rFonts w:ascii="方正仿宋简体" w:eastAsia="方正仿宋简体" w:hAnsi="文星仿宋" w:cs="方正仿宋简体" w:hint="eastAsia"/>
          <w:b/>
          <w:color w:val="000000"/>
          <w:sz w:val="32"/>
          <w:szCs w:val="32"/>
        </w:rPr>
        <w:t>形象双</w:t>
      </w:r>
      <w:proofErr w:type="gramEnd"/>
      <w:r>
        <w:rPr>
          <w:rFonts w:ascii="方正仿宋简体" w:eastAsia="方正仿宋简体" w:hAnsi="文星仿宋" w:cs="方正仿宋简体" w:hint="eastAsia"/>
          <w:b/>
          <w:color w:val="000000"/>
          <w:sz w:val="32"/>
          <w:szCs w:val="32"/>
        </w:rPr>
        <w:t>提升。深化美好环境与幸福生活共同缔造活动，有序推进城管驿站建设，打通便民服务“最后一公里”，构建“纵向到底、横向到边”的社会治理体系，从解决好群众房前屋后的小事难事做起，推动城市管理共管共治、共建共享。加强志愿服务工作，招募热心市民参与城市治理，发挥了解民情、发现问题、劝阻不文明行为等作用，形成多元共治、良性互动的治理模式。</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40</w:t>
      </w:r>
      <w:r>
        <w:rPr>
          <w:rFonts w:ascii="方正仿宋简体" w:eastAsia="方正仿宋简体" w:hAnsi="文星仿宋" w:cs="方正仿宋简体" w:hint="eastAsia"/>
          <w:b/>
          <w:color w:val="000000"/>
          <w:sz w:val="32"/>
          <w:szCs w:val="32"/>
        </w:rPr>
        <w:t>．加强信用管理。结合文明城市创建，推行以信用为基础的新型管理机制。开展诚信示范街区试点建设，制定商户信用星级积分制度</w:t>
      </w:r>
      <w:r>
        <w:rPr>
          <w:rFonts w:ascii="方正仿宋简体" w:eastAsia="方正仿宋简体" w:hAnsi="文星仿宋" w:cs="方正仿宋简体" w:hint="eastAsia"/>
          <w:b/>
          <w:color w:val="000000"/>
          <w:sz w:val="32"/>
          <w:szCs w:val="32"/>
        </w:rPr>
        <w:t>，评选星级诚信商户，提升街区商户自律意识、诚信意识。加大信用体系建设宣传，引导商户开展诚信经营，提升服务质量。</w:t>
      </w:r>
    </w:p>
    <w:p w:rsidR="008675E7" w:rsidRDefault="00102DCB" w:rsidP="00D74D33">
      <w:pPr>
        <w:spacing w:line="59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三、保障措施</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（一）加强组织领导。</w:t>
      </w:r>
      <w:r>
        <w:rPr>
          <w:rFonts w:ascii="方正仿宋简体" w:eastAsia="方正仿宋简体" w:hAnsi="文星仿宋" w:cs="方正仿宋简体" w:hint="eastAsia"/>
          <w:b/>
          <w:color w:val="000000"/>
          <w:sz w:val="32"/>
          <w:szCs w:val="32"/>
        </w:rPr>
        <w:t>成立由市政府分管副市长任主任，相关负责同志任副主任，各区政府（管委会）以及市直相关部门分管负责人为成员的济宁市城市管理品质</w:t>
      </w:r>
      <w:proofErr w:type="gramStart"/>
      <w:r>
        <w:rPr>
          <w:rFonts w:ascii="方正仿宋简体" w:eastAsia="方正仿宋简体" w:hAnsi="文星仿宋" w:cs="方正仿宋简体" w:hint="eastAsia"/>
          <w:b/>
          <w:color w:val="000000"/>
          <w:sz w:val="32"/>
          <w:szCs w:val="32"/>
        </w:rPr>
        <w:t>提升攻坚</w:t>
      </w:r>
      <w:proofErr w:type="gramEnd"/>
      <w:r>
        <w:rPr>
          <w:rFonts w:ascii="方正仿宋简体" w:eastAsia="方正仿宋简体" w:hAnsi="文星仿宋" w:cs="方正仿宋简体" w:hint="eastAsia"/>
          <w:b/>
          <w:color w:val="000000"/>
          <w:sz w:val="32"/>
          <w:szCs w:val="32"/>
        </w:rPr>
        <w:t>年工作专班，全面负责城市管理品质</w:t>
      </w:r>
      <w:proofErr w:type="gramStart"/>
      <w:r>
        <w:rPr>
          <w:rFonts w:ascii="方正仿宋简体" w:eastAsia="方正仿宋简体" w:hAnsi="文星仿宋" w:cs="方正仿宋简体" w:hint="eastAsia"/>
          <w:b/>
          <w:color w:val="000000"/>
          <w:sz w:val="32"/>
          <w:szCs w:val="32"/>
        </w:rPr>
        <w:t>提升攻坚</w:t>
      </w:r>
      <w:proofErr w:type="gramEnd"/>
      <w:r>
        <w:rPr>
          <w:rFonts w:ascii="方正仿宋简体" w:eastAsia="方正仿宋简体" w:hAnsi="文星仿宋" w:cs="方正仿宋简体" w:hint="eastAsia"/>
          <w:b/>
          <w:color w:val="000000"/>
          <w:sz w:val="32"/>
          <w:szCs w:val="32"/>
        </w:rPr>
        <w:t>年活动重大政策研究、重点问题协商、重点项目推进等工作。专班下设办公室及规划设计组、建设</w:t>
      </w:r>
      <w:r>
        <w:rPr>
          <w:rFonts w:ascii="方正仿宋简体" w:eastAsia="方正仿宋简体" w:hAnsi="文星仿宋" w:cs="方正仿宋简体" w:hint="eastAsia"/>
          <w:b/>
          <w:color w:val="000000"/>
          <w:sz w:val="32"/>
          <w:szCs w:val="32"/>
        </w:rPr>
        <w:lastRenderedPageBreak/>
        <w:t>督导组、考核验收组，负责活动协调推进。市直各相关部门、各区政府（管委会）、各镇街、各网格各司其职、协同推进，细化和落实本部门、本区域实施方案，把城市管理品质</w:t>
      </w:r>
      <w:proofErr w:type="gramStart"/>
      <w:r>
        <w:rPr>
          <w:rFonts w:ascii="方正仿宋简体" w:eastAsia="方正仿宋简体" w:hAnsi="文星仿宋" w:cs="方正仿宋简体" w:hint="eastAsia"/>
          <w:b/>
          <w:color w:val="000000"/>
          <w:sz w:val="32"/>
          <w:szCs w:val="32"/>
        </w:rPr>
        <w:t>提升攻坚</w:t>
      </w:r>
      <w:proofErr w:type="gramEnd"/>
      <w:r>
        <w:rPr>
          <w:rFonts w:ascii="方正仿宋简体" w:eastAsia="方正仿宋简体" w:hAnsi="文星仿宋" w:cs="方正仿宋简体" w:hint="eastAsia"/>
          <w:b/>
          <w:color w:val="000000"/>
          <w:sz w:val="32"/>
          <w:szCs w:val="32"/>
        </w:rPr>
        <w:t>年活动各项要求落到实处。</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（二）严格督导检查。</w:t>
      </w:r>
      <w:r>
        <w:rPr>
          <w:rFonts w:ascii="方正仿宋简体" w:eastAsia="方正仿宋简体" w:hAnsi="文星仿宋" w:cs="方正仿宋简体" w:hint="eastAsia"/>
          <w:b/>
          <w:color w:val="000000"/>
          <w:sz w:val="32"/>
          <w:szCs w:val="32"/>
        </w:rPr>
        <w:t>加强对重点工作推进情况的督导检查，实行周通报制</w:t>
      </w:r>
      <w:r>
        <w:rPr>
          <w:rFonts w:ascii="方正仿宋简体" w:eastAsia="方正仿宋简体" w:hAnsi="文星仿宋" w:cs="方正仿宋简体" w:hint="eastAsia"/>
          <w:b/>
          <w:color w:val="000000"/>
          <w:sz w:val="32"/>
          <w:szCs w:val="32"/>
        </w:rPr>
        <w:t>度，每周通报项目进展、先进典型及存在问题；定期组织市直有关部门和第三方开展实地测评，紧盯重点工作落实、重点项目推进和重点问题破解，严格督促问责，确保工作成效。在市电视台开设城市管理攻坚年活动曝光栏，曝光存在问题。将城市管理品质</w:t>
      </w:r>
      <w:proofErr w:type="gramStart"/>
      <w:r>
        <w:rPr>
          <w:rFonts w:ascii="方正仿宋简体" w:eastAsia="方正仿宋简体" w:hAnsi="文星仿宋" w:cs="方正仿宋简体" w:hint="eastAsia"/>
          <w:b/>
          <w:color w:val="000000"/>
          <w:sz w:val="32"/>
          <w:szCs w:val="32"/>
        </w:rPr>
        <w:t>提升攻坚年重点</w:t>
      </w:r>
      <w:proofErr w:type="gramEnd"/>
      <w:r>
        <w:rPr>
          <w:rFonts w:ascii="方正仿宋简体" w:eastAsia="方正仿宋简体" w:hAnsi="文星仿宋" w:cs="方正仿宋简体" w:hint="eastAsia"/>
          <w:b/>
          <w:color w:val="000000"/>
          <w:sz w:val="32"/>
          <w:szCs w:val="32"/>
        </w:rPr>
        <w:t>项目作为</w:t>
      </w:r>
      <w:r>
        <w:rPr>
          <w:rFonts w:ascii="方正仿宋简体" w:eastAsia="方正仿宋简体" w:hAnsi="文星仿宋" w:cs="方正仿宋简体" w:hint="eastAsia"/>
          <w:b/>
          <w:color w:val="000000"/>
          <w:sz w:val="32"/>
          <w:szCs w:val="32"/>
        </w:rPr>
        <w:t>2022</w:t>
      </w:r>
      <w:r>
        <w:rPr>
          <w:rFonts w:ascii="方正仿宋简体" w:eastAsia="方正仿宋简体" w:hAnsi="文星仿宋" w:cs="方正仿宋简体" w:hint="eastAsia"/>
          <w:b/>
          <w:color w:val="000000"/>
          <w:sz w:val="32"/>
          <w:szCs w:val="32"/>
        </w:rPr>
        <w:t>年市政府重中之重工作，纳入《市政府重点工作推进情况通报》，每月排名并进行蓝色和红色标注，作为今后评价干部工作实绩的重要依据。</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（三）强化资金保障。</w:t>
      </w:r>
      <w:r>
        <w:rPr>
          <w:rFonts w:ascii="方正仿宋简体" w:eastAsia="方正仿宋简体" w:hAnsi="文星仿宋" w:cs="方正仿宋简体" w:hint="eastAsia"/>
          <w:b/>
          <w:color w:val="000000"/>
          <w:sz w:val="32"/>
          <w:szCs w:val="32"/>
        </w:rPr>
        <w:t>按照市、区城市管理职责划分，市、区两级财政要将推进精细化管理打造精致城市工作经费纳入年度预算，建立长期、稳定的</w:t>
      </w:r>
      <w:r>
        <w:rPr>
          <w:rFonts w:ascii="方正仿宋简体" w:eastAsia="方正仿宋简体" w:hAnsi="文星仿宋" w:cs="方正仿宋简体" w:hint="eastAsia"/>
          <w:b/>
          <w:color w:val="000000"/>
          <w:sz w:val="32"/>
          <w:szCs w:val="32"/>
        </w:rPr>
        <w:t>资金保障机制。抓住国家鼓励在城市更新、民生建设、基础设施短板等领域加大投资的机遇，积极争取专项债券和有关专项基金等上级政策性资金。建立经费动态调整机制，不断加大财政投入和聚焦支持力度，健全与设施规模、管理标准等相适应的维护投入机制，提升城市管理运行、维护、作业水平。</w:t>
      </w: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（四）加大宣传力度。</w:t>
      </w:r>
      <w:r>
        <w:rPr>
          <w:rFonts w:ascii="方正仿宋简体" w:eastAsia="方正仿宋简体" w:hAnsi="文星仿宋" w:cs="方正仿宋简体" w:hint="eastAsia"/>
          <w:b/>
          <w:color w:val="000000"/>
          <w:sz w:val="32"/>
          <w:szCs w:val="32"/>
        </w:rPr>
        <w:t>坚持以培育和</w:t>
      </w:r>
      <w:proofErr w:type="gramStart"/>
      <w:r>
        <w:rPr>
          <w:rFonts w:ascii="方正仿宋简体" w:eastAsia="方正仿宋简体" w:hAnsi="文星仿宋" w:cs="方正仿宋简体" w:hint="eastAsia"/>
          <w:b/>
          <w:color w:val="000000"/>
          <w:sz w:val="32"/>
          <w:szCs w:val="32"/>
        </w:rPr>
        <w:t>践行</w:t>
      </w:r>
      <w:proofErr w:type="gramEnd"/>
      <w:r>
        <w:rPr>
          <w:rFonts w:ascii="方正仿宋简体" w:eastAsia="方正仿宋简体" w:hAnsi="文星仿宋" w:cs="方正仿宋简体" w:hint="eastAsia"/>
          <w:b/>
          <w:color w:val="000000"/>
          <w:sz w:val="32"/>
          <w:szCs w:val="32"/>
        </w:rPr>
        <w:t>社会主义核心价值观为引领，广泛开展城区文明教育，营造精细化管理的社会氛围。</w:t>
      </w:r>
      <w:r>
        <w:rPr>
          <w:rFonts w:ascii="方正仿宋简体" w:eastAsia="方正仿宋简体" w:hAnsi="文星仿宋" w:cs="方正仿宋简体" w:hint="eastAsia"/>
          <w:b/>
          <w:color w:val="000000"/>
          <w:sz w:val="32"/>
          <w:szCs w:val="32"/>
        </w:rPr>
        <w:lastRenderedPageBreak/>
        <w:t>运用新闻报道、公益宣传、新媒体等，开展城市管理法治宣传教育活动，增强市民群众和机关、企事业单位、社会组织参与城市管理的意识。</w:t>
      </w:r>
    </w:p>
    <w:p w:rsidR="008675E7" w:rsidRDefault="008675E7" w:rsidP="00D74D33">
      <w:pPr>
        <w:spacing w:line="590" w:lineRule="exact"/>
        <w:ind w:rightChars="-50" w:right="-96" w:firstLineChars="200" w:firstLine="626"/>
        <w:rPr>
          <w:rFonts w:ascii="方正仿宋简体" w:eastAsia="方正仿宋简体" w:hAnsi="文星仿宋" w:cs="方正仿宋简体"/>
          <w:b/>
          <w:color w:val="000000"/>
          <w:sz w:val="32"/>
          <w:szCs w:val="32"/>
        </w:rPr>
      </w:pPr>
    </w:p>
    <w:p w:rsidR="008675E7" w:rsidRDefault="00102DCB" w:rsidP="00D74D33">
      <w:pPr>
        <w:spacing w:line="590" w:lineRule="exact"/>
        <w:ind w:rightChars="-50" w:right="-96" w:firstLineChars="200" w:firstLine="626"/>
        <w:rPr>
          <w:rFonts w:ascii="方正仿宋简体" w:eastAsia="方正仿宋简体" w:hAnsi="文星仿宋" w:cs="方正仿宋简体"/>
          <w:b/>
          <w:color w:val="000000"/>
          <w:spacing w:val="-8"/>
          <w:sz w:val="32"/>
          <w:szCs w:val="32"/>
        </w:rPr>
      </w:pPr>
      <w:r>
        <w:rPr>
          <w:rFonts w:ascii="方正仿宋简体" w:eastAsia="方正仿宋简体" w:hAnsi="文星仿宋" w:cs="方正仿宋简体" w:hint="eastAsia"/>
          <w:b/>
          <w:color w:val="000000"/>
          <w:sz w:val="32"/>
          <w:szCs w:val="32"/>
        </w:rPr>
        <w:t>附件：</w:t>
      </w:r>
      <w:r>
        <w:rPr>
          <w:rFonts w:ascii="方正仿宋简体" w:eastAsia="方正仿宋简体" w:hAnsi="文星仿宋" w:cs="方正仿宋简体" w:hint="eastAsia"/>
          <w:b/>
          <w:color w:val="000000"/>
          <w:sz w:val="32"/>
          <w:szCs w:val="32"/>
        </w:rPr>
        <w:t xml:space="preserve">1. </w:t>
      </w:r>
      <w:r>
        <w:rPr>
          <w:rFonts w:ascii="方正仿宋简体" w:eastAsia="方正仿宋简体" w:hAnsi="文星仿宋" w:cs="方正仿宋简体" w:hint="eastAsia"/>
          <w:b/>
          <w:color w:val="000000"/>
          <w:spacing w:val="-8"/>
          <w:sz w:val="32"/>
          <w:szCs w:val="32"/>
        </w:rPr>
        <w:t>济宁市城市管理品质</w:t>
      </w:r>
      <w:proofErr w:type="gramStart"/>
      <w:r>
        <w:rPr>
          <w:rFonts w:ascii="方正仿宋简体" w:eastAsia="方正仿宋简体" w:hAnsi="文星仿宋" w:cs="方正仿宋简体" w:hint="eastAsia"/>
          <w:b/>
          <w:color w:val="000000"/>
          <w:spacing w:val="-8"/>
          <w:sz w:val="32"/>
          <w:szCs w:val="32"/>
        </w:rPr>
        <w:t>提升攻坚</w:t>
      </w:r>
      <w:proofErr w:type="gramEnd"/>
      <w:r>
        <w:rPr>
          <w:rFonts w:ascii="方正仿宋简体" w:eastAsia="方正仿宋简体" w:hAnsi="文星仿宋" w:cs="方正仿宋简体" w:hint="eastAsia"/>
          <w:b/>
          <w:color w:val="000000"/>
          <w:spacing w:val="-8"/>
          <w:sz w:val="32"/>
          <w:szCs w:val="32"/>
        </w:rPr>
        <w:t>年工作专班成员名单</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2. </w:t>
      </w:r>
      <w:r>
        <w:rPr>
          <w:rFonts w:ascii="方正仿宋简体" w:eastAsia="方正仿宋简体" w:hAnsi="文星仿宋" w:cs="方正仿宋简体" w:hint="eastAsia"/>
          <w:b/>
          <w:color w:val="000000"/>
          <w:sz w:val="32"/>
          <w:szCs w:val="32"/>
        </w:rPr>
        <w:t>济宁市城市管理品质</w:t>
      </w:r>
      <w:proofErr w:type="gramStart"/>
      <w:r>
        <w:rPr>
          <w:rFonts w:ascii="方正仿宋简体" w:eastAsia="方正仿宋简体" w:hAnsi="文星仿宋" w:cs="方正仿宋简体" w:hint="eastAsia"/>
          <w:b/>
          <w:color w:val="000000"/>
          <w:sz w:val="32"/>
          <w:szCs w:val="32"/>
        </w:rPr>
        <w:t>提升攻坚</w:t>
      </w:r>
      <w:proofErr w:type="gramEnd"/>
      <w:r>
        <w:rPr>
          <w:rFonts w:ascii="方正仿宋简体" w:eastAsia="方正仿宋简体" w:hAnsi="文星仿宋" w:cs="方正仿宋简体" w:hint="eastAsia"/>
          <w:b/>
          <w:color w:val="000000"/>
          <w:sz w:val="32"/>
          <w:szCs w:val="32"/>
        </w:rPr>
        <w:t>年任务分解表</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3. 2022</w:t>
      </w:r>
      <w:r>
        <w:rPr>
          <w:rFonts w:ascii="方正仿宋简体" w:eastAsia="方正仿宋简体" w:hAnsi="文星仿宋" w:cs="方正仿宋简体" w:hint="eastAsia"/>
          <w:b/>
          <w:color w:val="000000"/>
          <w:sz w:val="32"/>
          <w:szCs w:val="32"/>
        </w:rPr>
        <w:t>年中心城区口袋公园建设任务</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4. 2022</w:t>
      </w:r>
      <w:r>
        <w:rPr>
          <w:rFonts w:ascii="方正仿宋简体" w:eastAsia="方正仿宋简体" w:hAnsi="文星仿宋" w:cs="方正仿宋简体" w:hint="eastAsia"/>
          <w:b/>
          <w:color w:val="000000"/>
          <w:sz w:val="32"/>
          <w:szCs w:val="32"/>
        </w:rPr>
        <w:t>年中心城区老旧公园改造任务</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5. 2022</w:t>
      </w:r>
      <w:r>
        <w:rPr>
          <w:rFonts w:ascii="方正仿宋简体" w:eastAsia="方正仿宋简体" w:hAnsi="文星仿宋" w:cs="方正仿宋简体" w:hint="eastAsia"/>
          <w:b/>
          <w:color w:val="000000"/>
          <w:sz w:val="32"/>
          <w:szCs w:val="32"/>
        </w:rPr>
        <w:t>年中心城区门户景观提升任务</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6. 2022</w:t>
      </w:r>
      <w:r>
        <w:rPr>
          <w:rFonts w:ascii="方正仿宋简体" w:eastAsia="方正仿宋简体" w:hAnsi="文星仿宋" w:cs="方正仿宋简体" w:hint="eastAsia"/>
          <w:b/>
          <w:color w:val="000000"/>
          <w:sz w:val="32"/>
          <w:szCs w:val="32"/>
        </w:rPr>
        <w:t>年主城区积水点治理任务</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7. 2022</w:t>
      </w:r>
      <w:r>
        <w:rPr>
          <w:rFonts w:ascii="方正仿宋简体" w:eastAsia="方正仿宋简体" w:hAnsi="文星仿宋" w:cs="方正仿宋简体" w:hint="eastAsia"/>
          <w:b/>
          <w:color w:val="000000"/>
          <w:sz w:val="32"/>
          <w:szCs w:val="32"/>
        </w:rPr>
        <w:t>年主城区雨水排水泵站建设任务</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8. 2022</w:t>
      </w:r>
      <w:r>
        <w:rPr>
          <w:rFonts w:ascii="方正仿宋简体" w:eastAsia="方正仿宋简体" w:hAnsi="文星仿宋" w:cs="方正仿宋简体" w:hint="eastAsia"/>
          <w:b/>
          <w:color w:val="000000"/>
          <w:sz w:val="32"/>
          <w:szCs w:val="32"/>
        </w:rPr>
        <w:t>年主城区排灌站改造任务</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9. 2022</w:t>
      </w:r>
      <w:r>
        <w:rPr>
          <w:rFonts w:ascii="方正仿宋简体" w:eastAsia="方正仿宋简体" w:hAnsi="文星仿宋" w:cs="方正仿宋简体" w:hint="eastAsia"/>
          <w:b/>
          <w:color w:val="000000"/>
          <w:sz w:val="32"/>
          <w:szCs w:val="32"/>
        </w:rPr>
        <w:t>年中心城区示范道路创建任务</w:t>
      </w:r>
    </w:p>
    <w:p w:rsidR="008675E7" w:rsidRDefault="00102DCB" w:rsidP="00D74D33">
      <w:pPr>
        <w:spacing w:line="590" w:lineRule="exact"/>
        <w:ind w:rightChars="-50" w:right="-96" w:firstLineChars="514" w:firstLine="160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10. 2022</w:t>
      </w:r>
      <w:r>
        <w:rPr>
          <w:rFonts w:ascii="方正仿宋简体" w:eastAsia="方正仿宋简体" w:hAnsi="文星仿宋" w:cs="方正仿宋简体" w:hint="eastAsia"/>
          <w:b/>
          <w:color w:val="000000"/>
          <w:sz w:val="32"/>
          <w:szCs w:val="32"/>
        </w:rPr>
        <w:t>年中心城区“示范小区”创建任务</w:t>
      </w:r>
    </w:p>
    <w:p w:rsidR="008675E7" w:rsidRDefault="008675E7" w:rsidP="00D74D33">
      <w:pPr>
        <w:spacing w:line="590" w:lineRule="exact"/>
        <w:ind w:rightChars="-50" w:right="-96" w:firstLineChars="200" w:firstLine="626"/>
        <w:rPr>
          <w:rFonts w:ascii="方正仿宋简体" w:eastAsia="方正仿宋简体" w:hAnsi="文星仿宋" w:cs="方正仿宋简体"/>
          <w:b/>
          <w:color w:val="000000"/>
          <w:sz w:val="32"/>
          <w:szCs w:val="32"/>
        </w:rPr>
      </w:pPr>
    </w:p>
    <w:p w:rsidR="008675E7" w:rsidRDefault="008675E7" w:rsidP="00D74D33">
      <w:pPr>
        <w:spacing w:line="590" w:lineRule="exact"/>
        <w:ind w:rightChars="-50" w:right="-96" w:firstLineChars="200" w:firstLine="626"/>
        <w:rPr>
          <w:rFonts w:ascii="方正仿宋简体" w:eastAsia="方正仿宋简体" w:hAnsi="文星仿宋" w:cs="方正仿宋简体"/>
          <w:b/>
          <w:color w:val="000000"/>
          <w:sz w:val="32"/>
          <w:szCs w:val="32"/>
        </w:rPr>
      </w:pPr>
    </w:p>
    <w:p w:rsidR="008675E7" w:rsidRDefault="008675E7" w:rsidP="00D74D33">
      <w:pPr>
        <w:spacing w:line="590" w:lineRule="exact"/>
        <w:ind w:rightChars="-50" w:right="-96" w:firstLineChars="200" w:firstLine="626"/>
        <w:rPr>
          <w:rFonts w:ascii="方正仿宋简体" w:eastAsia="方正仿宋简体" w:hAnsi="文星仿宋" w:cs="方正仿宋简体"/>
          <w:b/>
          <w:color w:val="000000"/>
          <w:sz w:val="32"/>
          <w:szCs w:val="32"/>
        </w:rPr>
      </w:pPr>
    </w:p>
    <w:p w:rsidR="008675E7" w:rsidRDefault="00102DCB" w:rsidP="00D74D33">
      <w:pPr>
        <w:pStyle w:val="a5"/>
        <w:widowControl w:val="0"/>
        <w:wordWrap w:val="0"/>
        <w:spacing w:beforeAutospacing="0" w:afterAutospacing="0" w:line="600" w:lineRule="exact"/>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w:t>
      </w:r>
      <w:r>
        <w:rPr>
          <w:rFonts w:ascii="方正仿宋简体" w:eastAsia="方正仿宋简体" w:hAnsi="Tahoma" w:cs="Tahoma" w:hint="default"/>
          <w:b/>
          <w:color w:val="000000"/>
          <w:sz w:val="32"/>
          <w:szCs w:val="32"/>
        </w:rPr>
        <w:t xml:space="preserve">                       </w:t>
      </w:r>
      <w:r>
        <w:rPr>
          <w:rFonts w:ascii="方正仿宋简体" w:eastAsia="方正仿宋简体" w:hAnsi="Tahoma" w:cs="Tahoma" w:hint="default"/>
          <w:b/>
          <w:color w:val="000000"/>
          <w:sz w:val="32"/>
          <w:szCs w:val="32"/>
        </w:rPr>
        <w:t xml:space="preserve">     </w:t>
      </w:r>
      <w:r>
        <w:rPr>
          <w:rFonts w:ascii="方正仿宋简体" w:eastAsia="方正仿宋简体" w:hAnsi="Tahoma" w:cs="Tahoma" w:hint="default"/>
          <w:b/>
          <w:color w:val="000000"/>
          <w:sz w:val="32"/>
          <w:szCs w:val="32"/>
        </w:rPr>
        <w:t xml:space="preserve">  </w:t>
      </w:r>
      <w:r>
        <w:rPr>
          <w:rFonts w:ascii="方正仿宋简体" w:eastAsia="方正仿宋简体" w:hAnsi="Tahoma" w:cs="Tahoma"/>
          <w:b/>
          <w:color w:val="000000"/>
          <w:sz w:val="32"/>
          <w:szCs w:val="32"/>
        </w:rPr>
        <w:t>济宁市人民政府</w:t>
      </w:r>
      <w:r w:rsidR="00D74D33">
        <w:rPr>
          <w:rFonts w:ascii="方正仿宋简体" w:eastAsia="方正仿宋简体" w:hAnsi="Tahoma" w:cs="Tahoma"/>
          <w:b/>
          <w:color w:val="000000"/>
          <w:sz w:val="32"/>
          <w:szCs w:val="32"/>
        </w:rPr>
        <w:t xml:space="preserve">        </w:t>
      </w:r>
      <w:r>
        <w:rPr>
          <w:rFonts w:ascii="方正仿宋简体" w:eastAsia="方正仿宋简体" w:hAnsi="Tahoma" w:cs="Tahoma"/>
          <w:b/>
          <w:color w:val="000000"/>
          <w:sz w:val="32"/>
          <w:szCs w:val="32"/>
        </w:rPr>
        <w:t xml:space="preserve"> </w:t>
      </w:r>
    </w:p>
    <w:p w:rsidR="008675E7" w:rsidRDefault="00102DCB" w:rsidP="00D74D33">
      <w:pPr>
        <w:pStyle w:val="a5"/>
        <w:widowControl w:val="0"/>
        <w:wordWrap w:val="0"/>
        <w:spacing w:beforeAutospacing="0" w:afterAutospacing="0" w:line="600" w:lineRule="exact"/>
        <w:ind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w:t>
      </w:r>
      <w:r>
        <w:rPr>
          <w:rFonts w:ascii="方正仿宋简体" w:eastAsia="方正仿宋简体" w:hAnsi="Tahoma" w:cs="Tahoma"/>
          <w:b/>
          <w:color w:val="000000"/>
          <w:sz w:val="32"/>
          <w:szCs w:val="32"/>
        </w:rPr>
        <w:t>年</w:t>
      </w:r>
      <w:r>
        <w:rPr>
          <w:rFonts w:ascii="方正仿宋简体" w:eastAsia="方正仿宋简体" w:hAnsi="Tahoma" w:cs="Tahoma" w:hint="default"/>
          <w:b/>
          <w:color w:val="000000"/>
          <w:sz w:val="32"/>
          <w:szCs w:val="32"/>
        </w:rPr>
        <w:t>8</w:t>
      </w:r>
      <w:r>
        <w:rPr>
          <w:rFonts w:ascii="方正仿宋简体" w:eastAsia="方正仿宋简体" w:hAnsi="Tahoma" w:cs="Tahoma"/>
          <w:b/>
          <w:color w:val="000000"/>
          <w:sz w:val="32"/>
          <w:szCs w:val="32"/>
        </w:rPr>
        <w:t>月</w:t>
      </w:r>
      <w:r>
        <w:rPr>
          <w:rFonts w:ascii="方正仿宋简体" w:eastAsia="方正仿宋简体" w:hAnsi="Tahoma" w:cs="Tahoma" w:hint="default"/>
          <w:b/>
          <w:color w:val="000000"/>
          <w:sz w:val="32"/>
          <w:szCs w:val="32"/>
        </w:rPr>
        <w:t>1</w:t>
      </w:r>
      <w:r>
        <w:rPr>
          <w:rFonts w:ascii="方正仿宋简体" w:eastAsia="方正仿宋简体" w:hAnsi="Tahoma" w:cs="Tahoma"/>
          <w:b/>
          <w:color w:val="000000"/>
          <w:sz w:val="32"/>
          <w:szCs w:val="32"/>
        </w:rPr>
        <w:t>日</w:t>
      </w:r>
      <w:r w:rsidR="00D74D33">
        <w:rPr>
          <w:rFonts w:ascii="方正仿宋简体" w:eastAsia="方正仿宋简体" w:hAnsi="Tahoma" w:cs="Tahoma"/>
          <w:b/>
          <w:color w:val="000000"/>
          <w:sz w:val="32"/>
          <w:szCs w:val="32"/>
        </w:rPr>
        <w:t xml:space="preserve">        </w:t>
      </w:r>
    </w:p>
    <w:p w:rsidR="00D74D33" w:rsidRDefault="00D74D33" w:rsidP="00D74D33">
      <w:pPr>
        <w:pStyle w:val="a5"/>
        <w:widowControl w:val="0"/>
        <w:spacing w:beforeAutospacing="0" w:afterAutospacing="0" w:line="600" w:lineRule="exact"/>
        <w:ind w:firstLineChars="200" w:firstLine="626"/>
        <w:jc w:val="both"/>
        <w:rPr>
          <w:rFonts w:ascii="方正仿宋简体" w:eastAsia="方正仿宋简体" w:hAnsi="Tahoma" w:cs="Tahoma"/>
          <w:b/>
          <w:color w:val="000000"/>
          <w:sz w:val="32"/>
          <w:szCs w:val="32"/>
        </w:rPr>
      </w:pPr>
    </w:p>
    <w:p w:rsidR="008675E7" w:rsidRDefault="00102DCB" w:rsidP="00D74D33">
      <w:pPr>
        <w:pStyle w:val="a5"/>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D74D33" w:rsidRDefault="00D74D33" w:rsidP="00D74D33">
      <w:pPr>
        <w:spacing w:line="600" w:lineRule="exact"/>
        <w:ind w:rightChars="-50" w:right="-96"/>
        <w:rPr>
          <w:rFonts w:ascii="方正黑体简体" w:eastAsia="方正黑体简体" w:hAnsi="文星仿宋" w:cs="方正仿宋简体" w:hint="eastAsia"/>
          <w:b/>
          <w:color w:val="000000"/>
          <w:sz w:val="32"/>
          <w:szCs w:val="32"/>
        </w:rPr>
      </w:pPr>
    </w:p>
    <w:p w:rsidR="008675E7" w:rsidRDefault="00102DCB" w:rsidP="00D74D33">
      <w:pPr>
        <w:spacing w:line="570" w:lineRule="exact"/>
        <w:ind w:rightChars="-50" w:right="-9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1</w:t>
      </w:r>
    </w:p>
    <w:p w:rsidR="008675E7" w:rsidRDefault="008675E7" w:rsidP="00D74D33">
      <w:pPr>
        <w:spacing w:line="570" w:lineRule="exact"/>
        <w:ind w:rightChars="-50" w:right="-96"/>
        <w:rPr>
          <w:rFonts w:ascii="方正仿宋简体" w:eastAsia="方正仿宋简体" w:hAnsi="文星仿宋" w:cs="方正仿宋简体"/>
          <w:b/>
          <w:color w:val="000000"/>
          <w:sz w:val="32"/>
          <w:szCs w:val="32"/>
        </w:rPr>
      </w:pPr>
    </w:p>
    <w:p w:rsidR="008675E7" w:rsidRDefault="00102DCB" w:rsidP="00D74D33">
      <w:pPr>
        <w:spacing w:line="570" w:lineRule="exact"/>
        <w:ind w:rightChars="-50" w:right="-96"/>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济宁市城市管理品质</w:t>
      </w:r>
      <w:proofErr w:type="gramStart"/>
      <w:r>
        <w:rPr>
          <w:rFonts w:ascii="方正小标宋简体" w:eastAsia="方正小标宋简体" w:hAnsi="文星仿宋" w:cs="方正仿宋简体" w:hint="eastAsia"/>
          <w:b/>
          <w:color w:val="000000"/>
          <w:sz w:val="44"/>
          <w:szCs w:val="44"/>
        </w:rPr>
        <w:t>提升攻坚</w:t>
      </w:r>
      <w:proofErr w:type="gramEnd"/>
      <w:r>
        <w:rPr>
          <w:rFonts w:ascii="方正小标宋简体" w:eastAsia="方正小标宋简体" w:hAnsi="文星仿宋" w:cs="方正仿宋简体" w:hint="eastAsia"/>
          <w:b/>
          <w:color w:val="000000"/>
          <w:sz w:val="44"/>
          <w:szCs w:val="44"/>
        </w:rPr>
        <w:t>年</w:t>
      </w:r>
    </w:p>
    <w:p w:rsidR="008675E7" w:rsidRDefault="00102DCB" w:rsidP="00D74D33">
      <w:pPr>
        <w:spacing w:line="570" w:lineRule="exact"/>
        <w:ind w:rightChars="-50" w:right="-96"/>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工作专班成员名单</w:t>
      </w:r>
    </w:p>
    <w:p w:rsidR="008675E7" w:rsidRDefault="008675E7" w:rsidP="00D74D33">
      <w:pPr>
        <w:spacing w:line="570" w:lineRule="exact"/>
        <w:ind w:rightChars="-50" w:right="-96" w:firstLineChars="200" w:firstLine="626"/>
        <w:rPr>
          <w:rFonts w:ascii="方正仿宋简体" w:eastAsia="方正仿宋简体" w:hAnsi="文星仿宋" w:cs="方正仿宋简体"/>
          <w:b/>
          <w:color w:val="000000"/>
          <w:sz w:val="32"/>
          <w:szCs w:val="32"/>
        </w:rPr>
      </w:pP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主</w:t>
      </w:r>
      <w:r>
        <w:rPr>
          <w:rFonts w:ascii="方正黑体简体" w:eastAsia="方正黑体简体" w:hAnsi="文星仿宋" w:cs="方正仿宋简体" w:hint="eastAsia"/>
          <w:b/>
          <w:color w:val="000000"/>
          <w:sz w:val="32"/>
          <w:szCs w:val="32"/>
        </w:rPr>
        <w:t xml:space="preserve">      </w:t>
      </w:r>
      <w:r>
        <w:rPr>
          <w:rFonts w:ascii="方正黑体简体" w:eastAsia="方正黑体简体" w:hAnsi="文星仿宋" w:cs="方正仿宋简体" w:hint="eastAsia"/>
          <w:b/>
          <w:color w:val="000000"/>
          <w:sz w:val="32"/>
          <w:szCs w:val="32"/>
        </w:rPr>
        <w:t>任：</w:t>
      </w:r>
      <w:r>
        <w:rPr>
          <w:rFonts w:ascii="方正仿宋简体" w:eastAsia="方正仿宋简体" w:hAnsi="文星仿宋" w:cs="方正仿宋简体" w:hint="eastAsia"/>
          <w:b/>
          <w:color w:val="000000"/>
          <w:sz w:val="32"/>
          <w:szCs w:val="32"/>
        </w:rPr>
        <w:t>宫晓芳</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副市长</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副</w:t>
      </w:r>
      <w:r>
        <w:rPr>
          <w:rFonts w:ascii="方正黑体简体" w:eastAsia="方正黑体简体" w:hAnsi="文星仿宋" w:cs="方正仿宋简体" w:hint="eastAsia"/>
          <w:b/>
          <w:color w:val="000000"/>
          <w:sz w:val="32"/>
          <w:szCs w:val="32"/>
        </w:rPr>
        <w:t xml:space="preserve">  </w:t>
      </w:r>
      <w:r>
        <w:rPr>
          <w:rFonts w:ascii="方正黑体简体" w:eastAsia="方正黑体简体" w:hAnsi="文星仿宋" w:cs="方正仿宋简体" w:hint="eastAsia"/>
          <w:b/>
          <w:color w:val="000000"/>
          <w:sz w:val="32"/>
          <w:szCs w:val="32"/>
        </w:rPr>
        <w:t>主</w:t>
      </w:r>
      <w:r>
        <w:rPr>
          <w:rFonts w:ascii="方正黑体简体" w:eastAsia="方正黑体简体" w:hAnsi="文星仿宋" w:cs="方正仿宋简体" w:hint="eastAsia"/>
          <w:b/>
          <w:color w:val="000000"/>
          <w:sz w:val="32"/>
          <w:szCs w:val="32"/>
        </w:rPr>
        <w:t xml:space="preserve">  </w:t>
      </w:r>
      <w:r>
        <w:rPr>
          <w:rFonts w:ascii="方正黑体简体" w:eastAsia="方正黑体简体" w:hAnsi="文星仿宋" w:cs="方正仿宋简体" w:hint="eastAsia"/>
          <w:b/>
          <w:color w:val="000000"/>
          <w:sz w:val="32"/>
          <w:szCs w:val="32"/>
        </w:rPr>
        <w:t>任：</w:t>
      </w:r>
      <w:r>
        <w:rPr>
          <w:rFonts w:ascii="方正仿宋简体" w:eastAsia="方正仿宋简体" w:hAnsi="文星仿宋" w:cs="方正仿宋简体" w:hint="eastAsia"/>
          <w:b/>
          <w:color w:val="000000"/>
          <w:sz w:val="32"/>
          <w:szCs w:val="32"/>
        </w:rPr>
        <w:t>卞延军</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市政府办公室一级调研员</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赵</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岗</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市城市管理局局长</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专职副主任：</w:t>
      </w:r>
      <w:r>
        <w:rPr>
          <w:rFonts w:ascii="方正仿宋简体" w:eastAsia="方正仿宋简体" w:hAnsi="文星仿宋" w:cs="方正仿宋简体" w:hint="eastAsia"/>
          <w:b/>
          <w:color w:val="000000"/>
          <w:sz w:val="32"/>
          <w:szCs w:val="32"/>
        </w:rPr>
        <w:t>王常磊</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市城市管理局副局长</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刘瑞峰</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市城市管理局副局长</w:t>
      </w:r>
    </w:p>
    <w:p w:rsidR="008675E7" w:rsidRDefault="00102DCB" w:rsidP="00D74D3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成</w:t>
      </w:r>
      <w:r>
        <w:rPr>
          <w:rFonts w:ascii="方正黑体简体" w:eastAsia="方正黑体简体" w:hAnsi="文星仿宋" w:cs="方正仿宋简体" w:hint="eastAsia"/>
          <w:b/>
          <w:color w:val="000000"/>
          <w:sz w:val="32"/>
          <w:szCs w:val="32"/>
        </w:rPr>
        <w:t xml:space="preserve">      </w:t>
      </w:r>
      <w:r>
        <w:rPr>
          <w:rFonts w:ascii="方正黑体简体" w:eastAsia="方正黑体简体" w:hAnsi="文星仿宋" w:cs="方正仿宋简体" w:hint="eastAsia"/>
          <w:b/>
          <w:color w:val="000000"/>
          <w:sz w:val="32"/>
          <w:szCs w:val="32"/>
        </w:rPr>
        <w:t>员：</w:t>
      </w:r>
      <w:proofErr w:type="gramStart"/>
      <w:r>
        <w:rPr>
          <w:rFonts w:ascii="方正仿宋简体" w:eastAsia="方正仿宋简体" w:hAnsi="文星仿宋" w:cs="方正仿宋简体" w:hint="eastAsia"/>
          <w:b/>
          <w:color w:val="000000"/>
          <w:sz w:val="32"/>
          <w:szCs w:val="32"/>
        </w:rPr>
        <w:t>姜元峰</w:t>
      </w:r>
      <w:proofErr w:type="gramEnd"/>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市委政法委副书记</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王新友</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市自然资源和规划局副局长</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proofErr w:type="gramStart"/>
      <w:r>
        <w:rPr>
          <w:rFonts w:ascii="方正仿宋简体" w:eastAsia="方正仿宋简体" w:hAnsi="文星仿宋" w:cs="方正仿宋简体" w:hint="eastAsia"/>
          <w:b/>
          <w:color w:val="000000"/>
          <w:sz w:val="32"/>
          <w:szCs w:val="32"/>
        </w:rPr>
        <w:t>杜中典</w:t>
      </w:r>
      <w:proofErr w:type="gramEnd"/>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市住房城乡建设局党组成员、</w:t>
      </w:r>
    </w:p>
    <w:p w:rsidR="008675E7" w:rsidRDefault="00102DCB" w:rsidP="00D74D33">
      <w:pPr>
        <w:spacing w:line="570" w:lineRule="exact"/>
        <w:ind w:rightChars="-50" w:right="-96" w:firstLineChars="1200" w:firstLine="3756"/>
        <w:rPr>
          <w:rFonts w:ascii="方正仿宋简体" w:eastAsia="方正仿宋简体" w:hAnsi="文星仿宋" w:cs="方正仿宋简体"/>
          <w:b/>
          <w:color w:val="000000"/>
          <w:sz w:val="32"/>
          <w:szCs w:val="32"/>
        </w:rPr>
      </w:pPr>
      <w:proofErr w:type="gramStart"/>
      <w:r>
        <w:rPr>
          <w:rFonts w:ascii="方正仿宋简体" w:eastAsia="方正仿宋简体" w:hAnsi="文星仿宋" w:cs="方正仿宋简体" w:hint="eastAsia"/>
          <w:b/>
          <w:color w:val="000000"/>
          <w:sz w:val="32"/>
          <w:szCs w:val="32"/>
        </w:rPr>
        <w:t>市</w:t>
      </w:r>
      <w:proofErr w:type="gramEnd"/>
      <w:r>
        <w:rPr>
          <w:rFonts w:ascii="方正仿宋简体" w:eastAsia="方正仿宋简体" w:hAnsi="文星仿宋" w:cs="方正仿宋简体" w:hint="eastAsia"/>
          <w:b/>
          <w:color w:val="000000"/>
          <w:sz w:val="32"/>
          <w:szCs w:val="32"/>
        </w:rPr>
        <w:t>市政园林建设中心主任</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马金海</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市交通运输局二级调研员</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陈恒彬</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市行政审批服务局副局长</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魏</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伟</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市城市管理局四级调研员</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张</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军</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市公安局交警支队二级高级警长</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宋振华</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任城区委常委、副区长</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石可清</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兖州区委常委、副区长</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proofErr w:type="gramStart"/>
      <w:r>
        <w:rPr>
          <w:rFonts w:ascii="方正仿宋简体" w:eastAsia="方正仿宋简体" w:hAnsi="文星仿宋" w:cs="方正仿宋简体" w:hint="eastAsia"/>
          <w:b/>
          <w:color w:val="000000"/>
          <w:sz w:val="32"/>
          <w:szCs w:val="32"/>
        </w:rPr>
        <w:t>孟昭峰</w:t>
      </w:r>
      <w:proofErr w:type="gramEnd"/>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太白</w:t>
      </w:r>
      <w:r>
        <w:rPr>
          <w:rFonts w:ascii="方正仿宋简体" w:eastAsia="方正仿宋简体" w:hAnsi="文星仿宋" w:cs="方正仿宋简体" w:hint="eastAsia"/>
          <w:b/>
          <w:color w:val="000000"/>
          <w:spacing w:val="-6"/>
          <w:sz w:val="32"/>
          <w:szCs w:val="32"/>
        </w:rPr>
        <w:t>湖新</w:t>
      </w:r>
      <w:r>
        <w:rPr>
          <w:rFonts w:ascii="方正仿宋简体" w:eastAsia="方正仿宋简体" w:hAnsi="文星仿宋" w:cs="方正仿宋简体" w:hint="eastAsia"/>
          <w:b/>
          <w:color w:val="000000"/>
          <w:spacing w:val="-8"/>
          <w:sz w:val="32"/>
          <w:szCs w:val="32"/>
        </w:rPr>
        <w:t>区党工委委员、管委</w:t>
      </w:r>
      <w:r>
        <w:rPr>
          <w:rFonts w:ascii="方正仿宋简体" w:eastAsia="方正仿宋简体" w:hAnsi="文星仿宋" w:cs="方正仿宋简体"/>
          <w:b/>
          <w:color w:val="000000"/>
          <w:spacing w:val="-8"/>
          <w:sz w:val="32"/>
          <w:szCs w:val="32"/>
        </w:rPr>
        <w:t>会</w:t>
      </w:r>
      <w:r>
        <w:rPr>
          <w:rFonts w:ascii="方正仿宋简体" w:eastAsia="方正仿宋简体" w:hAnsi="文星仿宋" w:cs="方正仿宋简体" w:hint="eastAsia"/>
          <w:b/>
          <w:color w:val="000000"/>
          <w:spacing w:val="-6"/>
          <w:sz w:val="32"/>
          <w:szCs w:val="32"/>
        </w:rPr>
        <w:t>副主任</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蔡新国</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济宁高新区党工委委员</w:t>
      </w:r>
    </w:p>
    <w:p w:rsidR="008675E7" w:rsidRDefault="00102DCB" w:rsidP="00D74D33">
      <w:pPr>
        <w:spacing w:line="570" w:lineRule="exact"/>
        <w:ind w:rightChars="-50" w:right="-96" w:firstLineChars="800" w:firstLine="250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王建国</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济宁经济技术开发区管委</w:t>
      </w:r>
      <w:r>
        <w:rPr>
          <w:rFonts w:ascii="方正仿宋简体" w:eastAsia="方正仿宋简体" w:hAnsi="文星仿宋" w:cs="方正仿宋简体"/>
          <w:b/>
          <w:color w:val="000000"/>
          <w:sz w:val="32"/>
          <w:szCs w:val="32"/>
        </w:rPr>
        <w:t>会</w:t>
      </w:r>
      <w:r>
        <w:rPr>
          <w:rFonts w:ascii="方正仿宋简体" w:eastAsia="方正仿宋简体" w:hAnsi="文星仿宋" w:cs="方正仿宋简体" w:hint="eastAsia"/>
          <w:b/>
          <w:color w:val="000000"/>
          <w:sz w:val="32"/>
          <w:szCs w:val="32"/>
        </w:rPr>
        <w:t>副主任</w:t>
      </w:r>
    </w:p>
    <w:p w:rsidR="008675E7" w:rsidRDefault="00102DCB" w:rsidP="00D74D33">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负责组织开展城市管理品质</w:t>
      </w:r>
      <w:proofErr w:type="gramStart"/>
      <w:r>
        <w:rPr>
          <w:rFonts w:ascii="方正仿宋简体" w:eastAsia="方正仿宋简体" w:hAnsi="文星仿宋" w:cs="方正仿宋简体" w:hint="eastAsia"/>
          <w:b/>
          <w:color w:val="000000"/>
          <w:sz w:val="32"/>
          <w:szCs w:val="32"/>
        </w:rPr>
        <w:t>提升攻坚</w:t>
      </w:r>
      <w:proofErr w:type="gramEnd"/>
      <w:r>
        <w:rPr>
          <w:rFonts w:ascii="方正仿宋简体" w:eastAsia="方正仿宋简体" w:hAnsi="文星仿宋" w:cs="方正仿宋简体" w:hint="eastAsia"/>
          <w:b/>
          <w:color w:val="000000"/>
          <w:sz w:val="32"/>
          <w:szCs w:val="32"/>
        </w:rPr>
        <w:t>年活动，统筹、协调和推进“九大攻坚行动”，做好城市管理品质</w:t>
      </w:r>
      <w:proofErr w:type="gramStart"/>
      <w:r>
        <w:rPr>
          <w:rFonts w:ascii="方正仿宋简体" w:eastAsia="方正仿宋简体" w:hAnsi="文星仿宋" w:cs="方正仿宋简体" w:hint="eastAsia"/>
          <w:b/>
          <w:color w:val="000000"/>
          <w:sz w:val="32"/>
          <w:szCs w:val="32"/>
        </w:rPr>
        <w:t>提升攻坚</w:t>
      </w:r>
      <w:proofErr w:type="gramEnd"/>
      <w:r>
        <w:rPr>
          <w:rFonts w:ascii="方正仿宋简体" w:eastAsia="方正仿宋简体" w:hAnsi="文星仿宋" w:cs="方正仿宋简体" w:hint="eastAsia"/>
          <w:b/>
          <w:color w:val="000000"/>
          <w:sz w:val="32"/>
          <w:szCs w:val="32"/>
        </w:rPr>
        <w:t>重大项目规划设计、项目建设、竣工验收全过程指导和监管，研究、协调和解决工作推进中</w:t>
      </w:r>
      <w:r>
        <w:rPr>
          <w:rFonts w:ascii="方正仿宋简体" w:eastAsia="方正仿宋简体" w:hAnsi="文星仿宋" w:cs="方正仿宋简体"/>
          <w:b/>
          <w:color w:val="000000"/>
          <w:sz w:val="32"/>
          <w:szCs w:val="32"/>
        </w:rPr>
        <w:t>的</w:t>
      </w:r>
      <w:r>
        <w:rPr>
          <w:rFonts w:ascii="方正仿宋简体" w:eastAsia="方正仿宋简体" w:hAnsi="文星仿宋" w:cs="方正仿宋简体" w:hint="eastAsia"/>
          <w:b/>
          <w:color w:val="000000"/>
          <w:sz w:val="32"/>
          <w:szCs w:val="32"/>
        </w:rPr>
        <w:t>各项问题，负责重点工作推进情况的监督考核和攻坚年活动的宣传引导。工作专班下设办公室及规划设计组、建设督导组、考核验收组，负责活动协调推进。办公室设在市城市管理局，</w:t>
      </w:r>
      <w:proofErr w:type="gramStart"/>
      <w:r>
        <w:rPr>
          <w:rFonts w:ascii="方正仿宋简体" w:eastAsia="方正仿宋简体" w:hAnsi="文星仿宋" w:cs="方正仿宋简体" w:hint="eastAsia"/>
          <w:b/>
          <w:color w:val="000000"/>
          <w:sz w:val="32"/>
          <w:szCs w:val="32"/>
        </w:rPr>
        <w:t>赵岗兼任</w:t>
      </w:r>
      <w:proofErr w:type="gramEnd"/>
      <w:r>
        <w:rPr>
          <w:rFonts w:ascii="方正仿宋简体" w:eastAsia="方正仿宋简体" w:hAnsi="文星仿宋" w:cs="方正仿宋简体" w:hint="eastAsia"/>
          <w:b/>
          <w:color w:val="000000"/>
          <w:sz w:val="32"/>
          <w:szCs w:val="32"/>
        </w:rPr>
        <w:t>办公室主任。</w:t>
      </w: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sectPr w:rsidR="008675E7">
          <w:footerReference w:type="even" r:id="rId9"/>
          <w:footerReference w:type="default" r:id="rId10"/>
          <w:pgSz w:w="11906" w:h="16838"/>
          <w:pgMar w:top="1814" w:right="1588" w:bottom="1191" w:left="1588" w:header="0" w:footer="1418" w:gutter="0"/>
          <w:pgNumType w:fmt="numberInDash"/>
          <w:cols w:space="425"/>
          <w:docGrid w:type="linesAndChars" w:linePitch="628" w:charSpace="-1683"/>
        </w:sectPr>
      </w:pPr>
    </w:p>
    <w:p w:rsidR="008675E7" w:rsidRDefault="00102DCB">
      <w:pPr>
        <w:spacing w:line="4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2</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济宁市城市管理品质</w:t>
      </w:r>
      <w:proofErr w:type="gramStart"/>
      <w:r>
        <w:rPr>
          <w:rFonts w:ascii="方正小标宋简体" w:eastAsia="方正小标宋简体" w:hAnsi="文星仿宋" w:cs="方正仿宋简体" w:hint="eastAsia"/>
          <w:b/>
          <w:color w:val="000000"/>
          <w:sz w:val="44"/>
          <w:szCs w:val="44"/>
        </w:rPr>
        <w:t>提升攻坚</w:t>
      </w:r>
      <w:proofErr w:type="gramEnd"/>
      <w:r>
        <w:rPr>
          <w:rFonts w:ascii="方正小标宋简体" w:eastAsia="方正小标宋简体" w:hAnsi="文星仿宋" w:cs="方正仿宋简体" w:hint="eastAsia"/>
          <w:b/>
          <w:color w:val="000000"/>
          <w:sz w:val="44"/>
          <w:szCs w:val="44"/>
        </w:rPr>
        <w:t>年任务分解表</w:t>
      </w:r>
    </w:p>
    <w:tbl>
      <w:tblPr>
        <w:tblW w:w="14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780"/>
        <w:gridCol w:w="1743"/>
        <w:gridCol w:w="4501"/>
        <w:gridCol w:w="1231"/>
        <w:gridCol w:w="2210"/>
        <w:gridCol w:w="2858"/>
      </w:tblGrid>
      <w:tr w:rsidR="008675E7">
        <w:trPr>
          <w:trHeight w:val="352"/>
          <w:tblHeader/>
          <w:jc w:val="center"/>
        </w:trPr>
        <w:tc>
          <w:tcPr>
            <w:tcW w:w="820" w:type="dxa"/>
            <w:shd w:val="clear" w:color="auto" w:fill="auto"/>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项目类型</w:t>
            </w:r>
          </w:p>
        </w:tc>
        <w:tc>
          <w:tcPr>
            <w:tcW w:w="780" w:type="dxa"/>
            <w:shd w:val="clear" w:color="auto" w:fill="auto"/>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序号</w:t>
            </w:r>
          </w:p>
        </w:tc>
        <w:tc>
          <w:tcPr>
            <w:tcW w:w="1743" w:type="dxa"/>
            <w:shd w:val="clear" w:color="auto" w:fill="auto"/>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项目名称</w:t>
            </w:r>
          </w:p>
        </w:tc>
        <w:tc>
          <w:tcPr>
            <w:tcW w:w="4501" w:type="dxa"/>
            <w:shd w:val="clear" w:color="auto" w:fill="auto"/>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工作内容</w:t>
            </w:r>
          </w:p>
        </w:tc>
        <w:tc>
          <w:tcPr>
            <w:tcW w:w="1231" w:type="dxa"/>
            <w:shd w:val="clear" w:color="auto" w:fill="auto"/>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完成时间</w:t>
            </w:r>
          </w:p>
        </w:tc>
        <w:tc>
          <w:tcPr>
            <w:tcW w:w="2210" w:type="dxa"/>
            <w:shd w:val="clear" w:color="auto" w:fill="auto"/>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牵头部门</w:t>
            </w:r>
            <w:r>
              <w:rPr>
                <w:rFonts w:ascii="方正黑体简体" w:eastAsia="方正黑体简体" w:hint="eastAsia"/>
                <w:b/>
                <w:bCs/>
                <w:color w:val="000000" w:themeColor="text1"/>
                <w:sz w:val="24"/>
              </w:rPr>
              <w:br/>
            </w:r>
            <w:r>
              <w:rPr>
                <w:rFonts w:ascii="方正黑体简体" w:eastAsia="方正黑体简体" w:hint="eastAsia"/>
                <w:b/>
                <w:bCs/>
                <w:color w:val="000000" w:themeColor="text1"/>
                <w:sz w:val="24"/>
              </w:rPr>
              <w:t>及负责人</w:t>
            </w:r>
          </w:p>
        </w:tc>
        <w:tc>
          <w:tcPr>
            <w:tcW w:w="2858" w:type="dxa"/>
            <w:shd w:val="clear" w:color="auto" w:fill="auto"/>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责任单位</w:t>
            </w:r>
          </w:p>
        </w:tc>
      </w:tr>
      <w:tr w:rsidR="008675E7">
        <w:trPr>
          <w:trHeight w:val="449"/>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一、实施城市风貌</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1265"/>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城市风貌</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严格城市色彩风貌管控</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编制济宁市中心城区总体城市设计，强化对城市色彩协调性、风貌整体性、文脉延续性等方面的规划和管控，塑造鲜明的城市特色风貌。</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sz w:val="24"/>
              </w:rPr>
            </w:pPr>
            <w:r>
              <w:rPr>
                <w:rFonts w:ascii="方正仿宋简体" w:eastAsia="方正仿宋简体" w:hint="eastAsia"/>
                <w:b/>
                <w:bCs/>
                <w:sz w:val="24"/>
              </w:rPr>
              <w:t>11</w:t>
            </w:r>
            <w:r>
              <w:rPr>
                <w:rFonts w:ascii="方正仿宋简体" w:eastAsia="方正仿宋简体" w:hint="eastAsia"/>
                <w:b/>
                <w:bCs/>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8675E7">
            <w:pPr>
              <w:widowControl/>
              <w:spacing w:line="280" w:lineRule="exact"/>
              <w:rPr>
                <w:rFonts w:ascii="方正仿宋简体" w:eastAsia="方正仿宋简体"/>
                <w:b/>
                <w:bCs/>
                <w:color w:val="000000" w:themeColor="text1"/>
                <w:sz w:val="24"/>
              </w:rPr>
            </w:pPr>
          </w:p>
        </w:tc>
      </w:tr>
      <w:tr w:rsidR="008675E7">
        <w:trPr>
          <w:trHeight w:val="1620"/>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打造内环高</w:t>
            </w:r>
            <w:proofErr w:type="gramStart"/>
            <w:r>
              <w:rPr>
                <w:rFonts w:ascii="方正仿宋简体" w:eastAsia="方正仿宋简体" w:hint="eastAsia"/>
                <w:b/>
                <w:bCs/>
                <w:color w:val="000000" w:themeColor="text1"/>
                <w:sz w:val="24"/>
              </w:rPr>
              <w:t>架特色风貌环</w:t>
            </w:r>
            <w:proofErr w:type="gramEnd"/>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提升内环高架沿线园林绿化效果，加快废弃建筑处置和空闲地利用，改造建筑外立面，规范广告设置、加强周边企业货物堆放、车辆停放等管理，打造景观有致、管理有序的内环高</w:t>
            </w:r>
            <w:proofErr w:type="gramStart"/>
            <w:r>
              <w:rPr>
                <w:rFonts w:ascii="方正仿宋简体" w:eastAsia="方正仿宋简体" w:hint="eastAsia"/>
                <w:b/>
                <w:bCs/>
                <w:color w:val="000000" w:themeColor="text1"/>
                <w:sz w:val="24"/>
              </w:rPr>
              <w:t>架特色</w:t>
            </w:r>
            <w:proofErr w:type="gramEnd"/>
            <w:r>
              <w:rPr>
                <w:rFonts w:ascii="方正仿宋简体" w:eastAsia="方正仿宋简体" w:hint="eastAsia"/>
                <w:b/>
                <w:bCs/>
                <w:color w:val="000000" w:themeColor="text1"/>
                <w:sz w:val="24"/>
              </w:rPr>
              <w:t>风貌环。</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sz w:val="24"/>
              </w:rPr>
            </w:pPr>
            <w:r>
              <w:rPr>
                <w:rFonts w:ascii="方正仿宋简体" w:eastAsia="方正仿宋简体" w:hint="eastAsia"/>
                <w:b/>
                <w:bCs/>
                <w:sz w:val="24"/>
              </w:rPr>
              <w:t>11</w:t>
            </w:r>
            <w:r>
              <w:rPr>
                <w:rFonts w:ascii="方正仿宋简体" w:eastAsia="方正仿宋简体" w:hint="eastAsia"/>
                <w:b/>
                <w:bCs/>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市城市管理局、任城区、兖州区、济宁高新区、太白湖新区、济宁经济技术开发区</w:t>
            </w:r>
          </w:p>
        </w:tc>
      </w:tr>
      <w:tr w:rsidR="008675E7">
        <w:trPr>
          <w:trHeight w:val="1395"/>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建筑设计管理</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将城市风貌控制要素纳入地块规划条件，确保单体建筑符合城市设计要求。加强建筑形式、色彩、材质等控制，赋予城市建筑组团文化元素，体现济宁厚重的历史文化特色。</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市自然资源和规划局、市行政审批服务局</w:t>
            </w:r>
          </w:p>
        </w:tc>
      </w:tr>
      <w:tr w:rsidR="008675E7">
        <w:trPr>
          <w:trHeight w:val="1260"/>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“示范道路”创建</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聚焦城市发展方向、市民主要休闲服务和集中居住等重点区域，市、区各创建</w:t>
            </w:r>
            <w:r>
              <w:rPr>
                <w:rFonts w:ascii="方正仿宋简体" w:eastAsia="方正仿宋简体" w:hint="eastAsia"/>
                <w:b/>
                <w:bCs/>
                <w:color w:val="000000" w:themeColor="text1"/>
                <w:sz w:val="24"/>
              </w:rPr>
              <w:t>3</w:t>
            </w:r>
            <w:r>
              <w:rPr>
                <w:rFonts w:ascii="方正仿宋简体" w:eastAsia="方正仿宋简体" w:hint="eastAsia"/>
                <w:b/>
                <w:bCs/>
                <w:color w:val="000000" w:themeColor="text1"/>
                <w:sz w:val="24"/>
              </w:rPr>
              <w:t>条以上“示范道路”。</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市住房城乡建设局、市公安局交警支队、任城区、兖州区、济宁高新区、太白湖新区、济宁经济技术开发区</w:t>
            </w:r>
          </w:p>
        </w:tc>
      </w:tr>
      <w:tr w:rsidR="008675E7">
        <w:trPr>
          <w:trHeight w:val="70"/>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城市亮化</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围绕商业繁华地段、公共活动场所、城市窗口部位等区域实施城市亮化，市及任城区、济宁高新区、太白湖新区分别完成</w:t>
            </w:r>
            <w:r>
              <w:rPr>
                <w:rFonts w:ascii="方正仿宋简体" w:eastAsia="方正仿宋简体" w:hint="eastAsia"/>
                <w:b/>
                <w:bCs/>
                <w:color w:val="000000" w:themeColor="text1"/>
                <w:sz w:val="24"/>
              </w:rPr>
              <w:t>1</w:t>
            </w:r>
            <w:r>
              <w:rPr>
                <w:rFonts w:ascii="方正仿宋简体" w:eastAsia="方正仿宋简体" w:hint="eastAsia"/>
                <w:b/>
                <w:bCs/>
                <w:color w:val="000000" w:themeColor="text1"/>
                <w:sz w:val="24"/>
              </w:rPr>
              <w:t>处重要区域景观亮化。</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任城区、济宁高新区、太白湖新区</w:t>
            </w:r>
          </w:p>
        </w:tc>
      </w:tr>
      <w:tr w:rsidR="008675E7">
        <w:trPr>
          <w:trHeight w:val="690"/>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lastRenderedPageBreak/>
              <w:t>二、实施园林绿化</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2266"/>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创建国家生态园林城市</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启动国家生态园林城市创建</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对照国家生态园林城市标准，制定国家生态园林城市创建工作实施方案，推动各项工作落实。</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2022</w:t>
            </w:r>
            <w:r>
              <w:rPr>
                <w:rFonts w:ascii="方正仿宋简体" w:eastAsia="方正仿宋简体" w:hint="eastAsia"/>
                <w:b/>
                <w:bCs/>
                <w:color w:val="000000" w:themeColor="text1"/>
                <w:sz w:val="24"/>
              </w:rPr>
              <w:t>—</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2023</w:t>
            </w:r>
            <w:r>
              <w:rPr>
                <w:rFonts w:ascii="方正仿宋简体" w:eastAsia="方正仿宋简体" w:hint="eastAsia"/>
                <w:b/>
                <w:bCs/>
                <w:color w:val="000000" w:themeColor="text1"/>
                <w:sz w:val="24"/>
              </w:rPr>
              <w:t>年</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市自然资源和规划局、市住房城乡建设局、市城乡水</w:t>
            </w:r>
            <w:proofErr w:type="gramStart"/>
            <w:r>
              <w:rPr>
                <w:rFonts w:ascii="方正仿宋简体" w:eastAsia="方正仿宋简体" w:hint="eastAsia"/>
                <w:b/>
                <w:bCs/>
                <w:color w:val="000000" w:themeColor="text1"/>
                <w:sz w:val="24"/>
              </w:rPr>
              <w:t>务</w:t>
            </w:r>
            <w:proofErr w:type="gramEnd"/>
            <w:r>
              <w:rPr>
                <w:rFonts w:ascii="方正仿宋简体" w:eastAsia="方正仿宋简体" w:hint="eastAsia"/>
                <w:b/>
                <w:bCs/>
                <w:color w:val="000000" w:themeColor="text1"/>
                <w:sz w:val="24"/>
              </w:rPr>
              <w:t>局、市生态环境局等市直有关部门及任城区、兖州区、济宁高新区、太白湖新区、济宁经济技术开发区</w:t>
            </w:r>
          </w:p>
        </w:tc>
      </w:tr>
      <w:tr w:rsidR="008675E7">
        <w:trPr>
          <w:trHeight w:val="1316"/>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开展全市园林绿化三年建设行动</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制定并落实《济宁市园林绿化三年建设行动（</w:t>
            </w:r>
            <w:r>
              <w:rPr>
                <w:rFonts w:ascii="方正仿宋简体" w:eastAsia="方正仿宋简体" w:hint="eastAsia"/>
                <w:b/>
                <w:bCs/>
                <w:color w:val="000000" w:themeColor="text1"/>
                <w:sz w:val="24"/>
              </w:rPr>
              <w:t>2022</w:t>
            </w:r>
            <w:r>
              <w:rPr>
                <w:rFonts w:ascii="方正仿宋简体" w:eastAsia="方正仿宋简体" w:hint="eastAsia"/>
                <w:b/>
                <w:bCs/>
                <w:color w:val="000000" w:themeColor="text1"/>
                <w:sz w:val="24"/>
              </w:rPr>
              <w:t>—</w:t>
            </w:r>
            <w:r>
              <w:rPr>
                <w:rFonts w:ascii="方正仿宋简体" w:eastAsia="方正仿宋简体" w:hint="eastAsia"/>
                <w:b/>
                <w:bCs/>
                <w:color w:val="000000" w:themeColor="text1"/>
                <w:sz w:val="24"/>
              </w:rPr>
              <w:t>2024</w:t>
            </w:r>
            <w:r>
              <w:rPr>
                <w:rFonts w:ascii="方正仿宋简体" w:eastAsia="方正仿宋简体" w:hint="eastAsia"/>
                <w:b/>
                <w:bCs/>
                <w:color w:val="000000" w:themeColor="text1"/>
                <w:sz w:val="24"/>
              </w:rPr>
              <w:t>年）实施方案》。</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2022</w:t>
            </w:r>
            <w:r>
              <w:rPr>
                <w:rFonts w:ascii="方正仿宋简体" w:eastAsia="方正仿宋简体" w:hint="eastAsia"/>
                <w:b/>
                <w:bCs/>
                <w:color w:val="000000" w:themeColor="text1"/>
                <w:sz w:val="24"/>
              </w:rPr>
              <w:t>—</w:t>
            </w:r>
            <w:r>
              <w:rPr>
                <w:rFonts w:ascii="方正仿宋简体" w:eastAsia="方正仿宋简体" w:hint="eastAsia"/>
                <w:b/>
                <w:bCs/>
                <w:color w:val="000000" w:themeColor="text1"/>
                <w:sz w:val="24"/>
              </w:rPr>
              <w:t>2024</w:t>
            </w:r>
            <w:r>
              <w:rPr>
                <w:rFonts w:ascii="方正仿宋简体" w:eastAsia="方正仿宋简体" w:hint="eastAsia"/>
                <w:b/>
                <w:bCs/>
                <w:color w:val="000000" w:themeColor="text1"/>
                <w:sz w:val="24"/>
              </w:rPr>
              <w:t>年</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市自然资源和规划局、市住房城乡建设局、市交通运输局、市城乡水</w:t>
            </w:r>
            <w:proofErr w:type="gramStart"/>
            <w:r>
              <w:rPr>
                <w:rFonts w:ascii="方正仿宋简体" w:eastAsia="方正仿宋简体" w:hint="eastAsia"/>
                <w:b/>
                <w:bCs/>
                <w:color w:val="000000" w:themeColor="text1"/>
                <w:sz w:val="24"/>
              </w:rPr>
              <w:t>务</w:t>
            </w:r>
            <w:proofErr w:type="gramEnd"/>
            <w:r>
              <w:rPr>
                <w:rFonts w:ascii="方正仿宋简体" w:eastAsia="方正仿宋简体" w:hint="eastAsia"/>
                <w:b/>
                <w:bCs/>
                <w:color w:val="000000" w:themeColor="text1"/>
                <w:sz w:val="24"/>
              </w:rPr>
              <w:t>局，各县（市、区）</w:t>
            </w:r>
          </w:p>
        </w:tc>
      </w:tr>
      <w:tr w:rsidR="008675E7">
        <w:trPr>
          <w:trHeight w:val="1269"/>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实施“绿量倍增”和“增花添彩”工程</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在园林绿化建设、提升项目中，丰富植物搭配层次，增加花灌木比例。</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035"/>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口袋公园建设</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新建口袋公园</w:t>
            </w:r>
            <w:r>
              <w:rPr>
                <w:rFonts w:ascii="方正仿宋简体" w:eastAsia="方正仿宋简体" w:hint="eastAsia"/>
                <w:b/>
                <w:bCs/>
                <w:color w:val="000000" w:themeColor="text1"/>
                <w:sz w:val="24"/>
              </w:rPr>
              <w:t>29</w:t>
            </w:r>
            <w:r>
              <w:rPr>
                <w:rFonts w:ascii="方正仿宋简体" w:eastAsia="方正仿宋简体" w:hint="eastAsia"/>
                <w:b/>
                <w:bCs/>
                <w:color w:val="000000" w:themeColor="text1"/>
                <w:sz w:val="24"/>
              </w:rPr>
              <w:t>处，改造口袋公园</w:t>
            </w:r>
            <w:r>
              <w:rPr>
                <w:rFonts w:ascii="方正仿宋简体" w:eastAsia="方正仿宋简体" w:hint="eastAsia"/>
                <w:b/>
                <w:bCs/>
                <w:color w:val="000000" w:themeColor="text1"/>
                <w:sz w:val="24"/>
              </w:rPr>
              <w:t>54</w:t>
            </w:r>
            <w:r>
              <w:rPr>
                <w:rFonts w:ascii="方正仿宋简体" w:eastAsia="方正仿宋简体" w:hint="eastAsia"/>
                <w:b/>
                <w:bCs/>
                <w:color w:val="000000" w:themeColor="text1"/>
                <w:sz w:val="24"/>
              </w:rPr>
              <w:t>处。</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10</w:t>
            </w:r>
            <w:r>
              <w:rPr>
                <w:rFonts w:ascii="方正仿宋简体" w:eastAsia="方正仿宋简体" w:hint="eastAsia"/>
                <w:b/>
                <w:bCs/>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204"/>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10</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老旧公园改造提升</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改造提升百花公园等老旧公园</w:t>
            </w: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处。</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134"/>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花境建设及桥梁、建筑立体绿化</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实施主次干路重要节点花境建设和大型桥梁、建筑立体绿化。</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359"/>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城市门户景观</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城市出入口景观提升</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高标准完成共青团路等</w:t>
            </w:r>
            <w:r>
              <w:rPr>
                <w:rFonts w:ascii="方正仿宋简体" w:eastAsia="方正仿宋简体" w:hint="eastAsia"/>
                <w:b/>
                <w:bCs/>
                <w:color w:val="000000" w:themeColor="text1"/>
                <w:sz w:val="24"/>
              </w:rPr>
              <w:t>3</w:t>
            </w:r>
            <w:r>
              <w:rPr>
                <w:rFonts w:ascii="方正仿宋简体" w:eastAsia="方正仿宋简体" w:hint="eastAsia"/>
                <w:b/>
                <w:bCs/>
                <w:color w:val="000000" w:themeColor="text1"/>
                <w:sz w:val="24"/>
              </w:rPr>
              <w:t>条连接线、</w:t>
            </w:r>
            <w:proofErr w:type="gramStart"/>
            <w:r>
              <w:rPr>
                <w:rFonts w:ascii="方正仿宋简体" w:eastAsia="方正仿宋简体" w:hint="eastAsia"/>
                <w:b/>
                <w:bCs/>
                <w:color w:val="000000" w:themeColor="text1"/>
                <w:sz w:val="24"/>
              </w:rPr>
              <w:t>日兰高速</w:t>
            </w:r>
            <w:proofErr w:type="gramEnd"/>
            <w:r>
              <w:rPr>
                <w:rFonts w:ascii="方正仿宋简体" w:eastAsia="方正仿宋简体" w:hint="eastAsia"/>
                <w:b/>
                <w:bCs/>
                <w:color w:val="000000" w:themeColor="text1"/>
                <w:sz w:val="24"/>
              </w:rPr>
              <w:t>16</w:t>
            </w:r>
            <w:r>
              <w:rPr>
                <w:rFonts w:ascii="方正仿宋简体" w:eastAsia="方正仿宋简体" w:hint="eastAsia"/>
                <w:b/>
                <w:bCs/>
                <w:color w:val="000000" w:themeColor="text1"/>
                <w:sz w:val="24"/>
              </w:rPr>
              <w:t>号出入口等</w:t>
            </w:r>
            <w:r>
              <w:rPr>
                <w:rFonts w:ascii="方正仿宋简体" w:eastAsia="方正仿宋简体" w:hint="eastAsia"/>
                <w:b/>
                <w:bCs/>
                <w:color w:val="000000" w:themeColor="text1"/>
                <w:sz w:val="24"/>
              </w:rPr>
              <w:t>8</w:t>
            </w:r>
            <w:r>
              <w:rPr>
                <w:rFonts w:ascii="方正仿宋简体" w:eastAsia="方正仿宋简体" w:hint="eastAsia"/>
                <w:b/>
                <w:bCs/>
                <w:color w:val="000000" w:themeColor="text1"/>
                <w:sz w:val="24"/>
              </w:rPr>
              <w:t>个高速高铁出入口、西二环与济宁大道交叉口等</w:t>
            </w:r>
            <w:r>
              <w:rPr>
                <w:rFonts w:ascii="方正仿宋简体" w:eastAsia="方正仿宋简体" w:hint="eastAsia"/>
                <w:b/>
                <w:bCs/>
                <w:color w:val="000000" w:themeColor="text1"/>
                <w:sz w:val="24"/>
              </w:rPr>
              <w:t>7</w:t>
            </w:r>
            <w:r>
              <w:rPr>
                <w:rFonts w:ascii="方正仿宋简体" w:eastAsia="方正仿宋简体" w:hint="eastAsia"/>
                <w:b/>
                <w:bCs/>
                <w:color w:val="000000" w:themeColor="text1"/>
                <w:sz w:val="24"/>
              </w:rPr>
              <w:t>个城市重要出入口改造提升。</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777"/>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13</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干线公路、铁路沿线综合整治</w:t>
            </w:r>
          </w:p>
        </w:tc>
        <w:tc>
          <w:tcPr>
            <w:tcW w:w="4501" w:type="dxa"/>
            <w:shd w:val="clear" w:color="auto" w:fill="auto"/>
            <w:vAlign w:val="center"/>
          </w:tcPr>
          <w:p w:rsidR="008675E7" w:rsidRDefault="00102DCB">
            <w:pPr>
              <w:widowControl/>
              <w:spacing w:line="300" w:lineRule="exact"/>
              <w:rPr>
                <w:rFonts w:ascii="方正仿宋简体" w:eastAsia="方正仿宋简体"/>
                <w:b/>
                <w:bCs/>
                <w:sz w:val="24"/>
              </w:rPr>
            </w:pPr>
            <w:r>
              <w:rPr>
                <w:rFonts w:ascii="方正仿宋简体" w:eastAsia="方正仿宋简体" w:hint="eastAsia"/>
                <w:b/>
                <w:bCs/>
                <w:sz w:val="24"/>
              </w:rPr>
              <w:t>全面开展干线公路、铁路沿线综合整治，推进违法建筑拆除、环境整治和绿道建设。</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10</w:t>
            </w:r>
            <w:r>
              <w:rPr>
                <w:rFonts w:ascii="方正仿宋简体" w:eastAsia="方正仿宋简体" w:hint="eastAsia"/>
                <w:b/>
                <w:bCs/>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市交通运输局</w:t>
            </w:r>
            <w:r>
              <w:rPr>
                <w:rFonts w:ascii="方正仿宋简体" w:eastAsia="方正仿宋简体" w:hint="eastAsia"/>
                <w:b/>
                <w:bCs/>
                <w:sz w:val="24"/>
              </w:rPr>
              <w:br/>
            </w:r>
            <w:r>
              <w:rPr>
                <w:rFonts w:ascii="方正仿宋简体" w:eastAsia="方正仿宋简体" w:hint="eastAsia"/>
                <w:b/>
                <w:bCs/>
                <w:sz w:val="24"/>
              </w:rPr>
              <w:t>李运恒</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市城市管理局</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赵</w:t>
            </w:r>
            <w:r>
              <w:rPr>
                <w:rFonts w:ascii="方正仿宋简体" w:eastAsia="方正仿宋简体" w:hint="eastAsia"/>
                <w:b/>
                <w:bCs/>
                <w:sz w:val="24"/>
              </w:rPr>
              <w:t xml:space="preserve">  </w:t>
            </w:r>
            <w:r>
              <w:rPr>
                <w:rFonts w:ascii="方正仿宋简体" w:eastAsia="方正仿宋简体" w:hint="eastAsia"/>
                <w:b/>
                <w:bCs/>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sz w:val="24"/>
              </w:rPr>
            </w:pPr>
            <w:r>
              <w:rPr>
                <w:rFonts w:ascii="方正仿宋简体" w:eastAsia="方正仿宋简体" w:hint="eastAsia"/>
                <w:b/>
                <w:bCs/>
                <w:sz w:val="24"/>
              </w:rPr>
              <w:t>市住房城乡建设局、任城区、兖州区、济宁高新区、太白湖新区、济宁经济技术开发区</w:t>
            </w:r>
          </w:p>
        </w:tc>
      </w:tr>
      <w:tr w:rsidR="008675E7">
        <w:trPr>
          <w:trHeight w:val="1302"/>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14</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景观雕塑及艺术小品设计</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加强城市主要公园绿地、公共开放空间等区域的景观雕塑及艺术小品设计，讲好济宁历史，彰</w:t>
            </w:r>
            <w:proofErr w:type="gramStart"/>
            <w:r>
              <w:rPr>
                <w:rFonts w:ascii="方正仿宋简体" w:eastAsia="方正仿宋简体" w:hint="eastAsia"/>
                <w:b/>
                <w:bCs/>
                <w:color w:val="000000" w:themeColor="text1"/>
                <w:sz w:val="24"/>
              </w:rPr>
              <w:t>显文化</w:t>
            </w:r>
            <w:proofErr w:type="gramEnd"/>
            <w:r>
              <w:rPr>
                <w:rFonts w:ascii="方正仿宋简体" w:eastAsia="方正仿宋简体" w:hint="eastAsia"/>
                <w:b/>
                <w:bCs/>
                <w:color w:val="000000" w:themeColor="text1"/>
                <w:sz w:val="24"/>
              </w:rPr>
              <w:t>风貌。</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2084"/>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绿化养护</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15</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绿化养护标准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出台济宁市园林绿化养护管理技术导则，全面推行市场化分级管养，建立与城市发展相适应、与市区财力相匹配的绿化养护费用保障机制，提升缺株补植、</w:t>
            </w:r>
            <w:proofErr w:type="gramStart"/>
            <w:r>
              <w:rPr>
                <w:rFonts w:ascii="方正仿宋简体" w:eastAsia="方正仿宋简体" w:hint="eastAsia"/>
                <w:b/>
                <w:bCs/>
                <w:color w:val="000000" w:themeColor="text1"/>
                <w:sz w:val="24"/>
              </w:rPr>
              <w:t>弱株更换</w:t>
            </w:r>
            <w:proofErr w:type="gramEnd"/>
            <w:r>
              <w:rPr>
                <w:rFonts w:ascii="方正仿宋简体" w:eastAsia="方正仿宋简体" w:hint="eastAsia"/>
                <w:b/>
                <w:bCs/>
                <w:color w:val="000000" w:themeColor="text1"/>
                <w:sz w:val="24"/>
              </w:rPr>
              <w:t>、苗木修剪、浇水冲洗、病虫害防治、杨柳絮抑制等养护水平。</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8</w:t>
            </w:r>
            <w:r>
              <w:rPr>
                <w:rFonts w:ascii="方正仿宋简体" w:eastAsia="方正仿宋简体" w:hint="eastAsia"/>
                <w:b/>
                <w:bCs/>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254"/>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16</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沿街社会绿化托管养护管理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根据属地原则，推行由市区园林部门托管的模式，加强沿街社会绿化的养护管理。</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10</w:t>
            </w:r>
            <w:r>
              <w:rPr>
                <w:rFonts w:ascii="方正仿宋简体" w:eastAsia="方正仿宋简体" w:hint="eastAsia"/>
                <w:b/>
                <w:bCs/>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130"/>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17</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涉绿违法行为</w:t>
            </w:r>
            <w:proofErr w:type="gramEnd"/>
            <w:r>
              <w:rPr>
                <w:rFonts w:ascii="方正仿宋简体" w:eastAsia="方正仿宋简体" w:hint="eastAsia"/>
                <w:b/>
                <w:bCs/>
                <w:color w:val="000000" w:themeColor="text1"/>
                <w:sz w:val="24"/>
              </w:rPr>
              <w:t>查处</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严格树木砍伐、移植行为的批后监管，严厉</w:t>
            </w:r>
            <w:proofErr w:type="gramStart"/>
            <w:r>
              <w:rPr>
                <w:rFonts w:ascii="方正仿宋简体" w:eastAsia="方正仿宋简体" w:hint="eastAsia"/>
                <w:b/>
                <w:bCs/>
                <w:color w:val="000000" w:themeColor="text1"/>
                <w:sz w:val="24"/>
              </w:rPr>
              <w:t>查处涉绿违法行为</w:t>
            </w:r>
            <w:proofErr w:type="gramEnd"/>
            <w:r>
              <w:rPr>
                <w:rFonts w:ascii="方正仿宋简体" w:eastAsia="方正仿宋简体" w:hint="eastAsia"/>
                <w:b/>
                <w:bCs/>
                <w:color w:val="000000" w:themeColor="text1"/>
                <w:sz w:val="24"/>
              </w:rPr>
              <w:t>。</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480"/>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lastRenderedPageBreak/>
              <w:t>三、实施水体治理</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895"/>
          <w:jc w:val="center"/>
        </w:trPr>
        <w:tc>
          <w:tcPr>
            <w:tcW w:w="820" w:type="dxa"/>
            <w:vMerge w:val="restart"/>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雨污分流和混</w:t>
            </w:r>
            <w:proofErr w:type="gramStart"/>
            <w:r>
              <w:rPr>
                <w:rFonts w:ascii="方正仿宋简体" w:eastAsia="方正仿宋简体" w:hint="eastAsia"/>
                <w:b/>
                <w:bCs/>
                <w:color w:val="000000" w:themeColor="text1"/>
                <w:sz w:val="24"/>
              </w:rPr>
              <w:t>接改造</w:t>
            </w:r>
            <w:proofErr w:type="gramEnd"/>
          </w:p>
        </w:tc>
        <w:tc>
          <w:tcPr>
            <w:tcW w:w="78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18</w:t>
            </w:r>
          </w:p>
        </w:tc>
        <w:tc>
          <w:tcPr>
            <w:tcW w:w="1743"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实施雨污分流改造</w:t>
            </w:r>
          </w:p>
        </w:tc>
        <w:tc>
          <w:tcPr>
            <w:tcW w:w="4501"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完成红星路、建设路等</w:t>
            </w:r>
            <w:r>
              <w:rPr>
                <w:rFonts w:ascii="方正仿宋简体" w:eastAsia="方正仿宋简体" w:hint="eastAsia"/>
                <w:b/>
                <w:bCs/>
                <w:color w:val="000000" w:themeColor="text1"/>
                <w:sz w:val="24"/>
              </w:rPr>
              <w:t>164</w:t>
            </w:r>
            <w:r>
              <w:rPr>
                <w:rFonts w:ascii="方正仿宋简体" w:eastAsia="方正仿宋简体" w:hint="eastAsia"/>
                <w:b/>
                <w:bCs/>
                <w:color w:val="000000" w:themeColor="text1"/>
                <w:sz w:val="24"/>
              </w:rPr>
              <w:t>个路段雨污分流改造，实现雨污合流道路“清零”。</w:t>
            </w:r>
          </w:p>
        </w:tc>
        <w:tc>
          <w:tcPr>
            <w:tcW w:w="1231"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w:t>
            </w:r>
            <w:proofErr w:type="gramStart"/>
            <w:r>
              <w:rPr>
                <w:rFonts w:ascii="方正仿宋简体" w:eastAsia="方正仿宋简体" w:hint="eastAsia"/>
                <w:b/>
                <w:bCs/>
                <w:color w:val="000000" w:themeColor="text1"/>
                <w:sz w:val="24"/>
              </w:rPr>
              <w:t>兖州区</w:t>
            </w:r>
            <w:proofErr w:type="gramEnd"/>
          </w:p>
        </w:tc>
      </w:tr>
      <w:tr w:rsidR="008675E7">
        <w:trPr>
          <w:trHeight w:val="541"/>
          <w:jc w:val="center"/>
        </w:trPr>
        <w:tc>
          <w:tcPr>
            <w:tcW w:w="820" w:type="dxa"/>
            <w:vMerge/>
            <w:vAlign w:val="center"/>
          </w:tcPr>
          <w:p w:rsidR="008675E7" w:rsidRDefault="008675E7">
            <w:pPr>
              <w:widowControl/>
              <w:spacing w:line="32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19</w:t>
            </w:r>
          </w:p>
        </w:tc>
        <w:tc>
          <w:tcPr>
            <w:tcW w:w="1743"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雨水污水管网错接混</w:t>
            </w:r>
            <w:proofErr w:type="gramStart"/>
            <w:r>
              <w:rPr>
                <w:rFonts w:ascii="方正仿宋简体" w:eastAsia="方正仿宋简体" w:hint="eastAsia"/>
                <w:b/>
                <w:bCs/>
                <w:color w:val="000000" w:themeColor="text1"/>
                <w:sz w:val="24"/>
              </w:rPr>
              <w:t>接改造</w:t>
            </w:r>
            <w:proofErr w:type="gramEnd"/>
          </w:p>
        </w:tc>
        <w:tc>
          <w:tcPr>
            <w:tcW w:w="4501"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全面排查改造道路雨水污水管网错接混接，修复渗漏、破损、错位管网，完成</w:t>
            </w:r>
            <w:r>
              <w:rPr>
                <w:rFonts w:ascii="方正仿宋简体" w:eastAsia="方正仿宋简体" w:hint="eastAsia"/>
                <w:b/>
                <w:bCs/>
                <w:color w:val="000000" w:themeColor="text1"/>
                <w:sz w:val="24"/>
              </w:rPr>
              <w:t>296</w:t>
            </w:r>
            <w:r>
              <w:rPr>
                <w:rFonts w:ascii="方正仿宋简体" w:eastAsia="方正仿宋简体" w:hint="eastAsia"/>
                <w:b/>
                <w:bCs/>
                <w:color w:val="000000" w:themeColor="text1"/>
                <w:sz w:val="24"/>
              </w:rPr>
              <w:t>处雨污管网错接、混接整治，基本消除错接混接现象。</w:t>
            </w:r>
          </w:p>
        </w:tc>
        <w:tc>
          <w:tcPr>
            <w:tcW w:w="1231"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市城乡水</w:t>
            </w:r>
            <w:proofErr w:type="gramStart"/>
            <w:r>
              <w:rPr>
                <w:rFonts w:ascii="方正仿宋简体" w:eastAsia="方正仿宋简体" w:hint="eastAsia"/>
                <w:b/>
                <w:bCs/>
                <w:color w:val="000000" w:themeColor="text1"/>
                <w:sz w:val="24"/>
              </w:rPr>
              <w:t>务</w:t>
            </w:r>
            <w:proofErr w:type="gramEnd"/>
            <w:r>
              <w:rPr>
                <w:rFonts w:ascii="方正仿宋简体" w:eastAsia="方正仿宋简体" w:hint="eastAsia"/>
                <w:b/>
                <w:bCs/>
                <w:color w:val="000000" w:themeColor="text1"/>
                <w:sz w:val="24"/>
              </w:rPr>
              <w:t>局、任城区、兖州区、济宁高新区、太白湖新区、济宁经济技术开发区</w:t>
            </w:r>
          </w:p>
        </w:tc>
      </w:tr>
      <w:tr w:rsidR="008675E7">
        <w:trPr>
          <w:trHeight w:val="1397"/>
          <w:jc w:val="center"/>
        </w:trPr>
        <w:tc>
          <w:tcPr>
            <w:tcW w:w="820" w:type="dxa"/>
            <w:vMerge w:val="restart"/>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排水设施建设管理</w:t>
            </w:r>
          </w:p>
        </w:tc>
        <w:tc>
          <w:tcPr>
            <w:tcW w:w="78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20</w:t>
            </w:r>
          </w:p>
        </w:tc>
        <w:tc>
          <w:tcPr>
            <w:tcW w:w="1743"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雨水管网清淤</w:t>
            </w:r>
          </w:p>
        </w:tc>
        <w:tc>
          <w:tcPr>
            <w:tcW w:w="4501"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完成城区</w:t>
            </w:r>
            <w:r>
              <w:rPr>
                <w:rFonts w:ascii="方正仿宋简体" w:eastAsia="方正仿宋简体" w:hint="eastAsia"/>
                <w:b/>
                <w:bCs/>
                <w:color w:val="000000" w:themeColor="text1"/>
                <w:sz w:val="24"/>
              </w:rPr>
              <w:t>544</w:t>
            </w:r>
            <w:r>
              <w:rPr>
                <w:rFonts w:ascii="方正仿宋简体" w:eastAsia="方正仿宋简体" w:hint="eastAsia"/>
                <w:b/>
                <w:bCs/>
                <w:color w:val="000000" w:themeColor="text1"/>
                <w:sz w:val="24"/>
              </w:rPr>
              <w:t>公里雨水管网清淤、</w:t>
            </w:r>
            <w:r>
              <w:rPr>
                <w:rFonts w:ascii="方正仿宋简体" w:eastAsia="方正仿宋简体" w:hint="eastAsia"/>
                <w:b/>
                <w:bCs/>
                <w:color w:val="000000" w:themeColor="text1"/>
                <w:sz w:val="24"/>
              </w:rPr>
              <w:t>3.4</w:t>
            </w:r>
            <w:r>
              <w:rPr>
                <w:rFonts w:ascii="方正仿宋简体" w:eastAsia="方正仿宋简体" w:hint="eastAsia"/>
                <w:b/>
                <w:bCs/>
                <w:color w:val="000000" w:themeColor="text1"/>
                <w:sz w:val="24"/>
              </w:rPr>
              <w:t>万个检查井清掏和</w:t>
            </w:r>
            <w:r>
              <w:rPr>
                <w:rFonts w:ascii="方正仿宋简体" w:eastAsia="方正仿宋简体" w:hint="eastAsia"/>
                <w:b/>
                <w:bCs/>
                <w:color w:val="000000" w:themeColor="text1"/>
                <w:sz w:val="24"/>
              </w:rPr>
              <w:t>19</w:t>
            </w:r>
            <w:r>
              <w:rPr>
                <w:rFonts w:ascii="方正仿宋简体" w:eastAsia="方正仿宋简体" w:hint="eastAsia"/>
                <w:b/>
                <w:bCs/>
                <w:color w:val="000000" w:themeColor="text1"/>
                <w:sz w:val="24"/>
              </w:rPr>
              <w:t>处积水点整治。</w:t>
            </w:r>
          </w:p>
        </w:tc>
        <w:tc>
          <w:tcPr>
            <w:tcW w:w="1231"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市住房城乡建设局、市城乡水</w:t>
            </w:r>
            <w:proofErr w:type="gramStart"/>
            <w:r>
              <w:rPr>
                <w:rFonts w:ascii="方正仿宋简体" w:eastAsia="方正仿宋简体" w:hint="eastAsia"/>
                <w:b/>
                <w:bCs/>
                <w:color w:val="000000" w:themeColor="text1"/>
                <w:sz w:val="24"/>
              </w:rPr>
              <w:t>务</w:t>
            </w:r>
            <w:proofErr w:type="gramEnd"/>
            <w:r>
              <w:rPr>
                <w:rFonts w:ascii="方正仿宋简体" w:eastAsia="方正仿宋简体" w:hint="eastAsia"/>
                <w:b/>
                <w:bCs/>
                <w:color w:val="000000" w:themeColor="text1"/>
                <w:sz w:val="24"/>
              </w:rPr>
              <w:t>局、任城区、兖州区、济宁高新区、太白湖新区、济宁经济技术开发区</w:t>
            </w:r>
          </w:p>
        </w:tc>
      </w:tr>
      <w:tr w:rsidR="008675E7">
        <w:trPr>
          <w:trHeight w:val="1106"/>
          <w:jc w:val="center"/>
        </w:trPr>
        <w:tc>
          <w:tcPr>
            <w:tcW w:w="820" w:type="dxa"/>
            <w:vMerge/>
            <w:shd w:val="clear" w:color="auto" w:fill="auto"/>
            <w:vAlign w:val="center"/>
          </w:tcPr>
          <w:p w:rsidR="008675E7" w:rsidRDefault="008675E7">
            <w:pPr>
              <w:widowControl/>
              <w:spacing w:line="32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21</w:t>
            </w:r>
          </w:p>
        </w:tc>
        <w:tc>
          <w:tcPr>
            <w:tcW w:w="1743"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雨水泵站建设</w:t>
            </w:r>
          </w:p>
        </w:tc>
        <w:tc>
          <w:tcPr>
            <w:tcW w:w="4501"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完成</w:t>
            </w:r>
            <w:r>
              <w:rPr>
                <w:rFonts w:ascii="方正仿宋简体" w:eastAsia="方正仿宋简体" w:hint="eastAsia"/>
                <w:b/>
                <w:bCs/>
                <w:color w:val="000000" w:themeColor="text1"/>
                <w:sz w:val="24"/>
              </w:rPr>
              <w:t>19</w:t>
            </w:r>
            <w:r>
              <w:rPr>
                <w:rFonts w:ascii="方正仿宋简体" w:eastAsia="方正仿宋简体" w:hint="eastAsia"/>
                <w:b/>
                <w:bCs/>
                <w:color w:val="000000" w:themeColor="text1"/>
                <w:sz w:val="24"/>
              </w:rPr>
              <w:t>座雨水排水泵站、排灌站建设，确保汛期不出问题和河水断面达标。</w:t>
            </w:r>
          </w:p>
        </w:tc>
        <w:tc>
          <w:tcPr>
            <w:tcW w:w="1231"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市住房城乡建设局、任城区、济宁高新区、太白湖新区</w:t>
            </w:r>
          </w:p>
        </w:tc>
      </w:tr>
      <w:tr w:rsidR="008675E7">
        <w:trPr>
          <w:trHeight w:val="1050"/>
          <w:jc w:val="center"/>
        </w:trPr>
        <w:tc>
          <w:tcPr>
            <w:tcW w:w="820" w:type="dxa"/>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污水处理</w:t>
            </w:r>
          </w:p>
        </w:tc>
        <w:tc>
          <w:tcPr>
            <w:tcW w:w="78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22</w:t>
            </w:r>
          </w:p>
        </w:tc>
        <w:tc>
          <w:tcPr>
            <w:tcW w:w="1743"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提高污水收集处理能力</w:t>
            </w:r>
          </w:p>
        </w:tc>
        <w:tc>
          <w:tcPr>
            <w:tcW w:w="4501"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提</w:t>
            </w:r>
            <w:proofErr w:type="gramStart"/>
            <w:r>
              <w:rPr>
                <w:rFonts w:ascii="方正仿宋简体" w:eastAsia="方正仿宋简体" w:hint="eastAsia"/>
                <w:b/>
                <w:bCs/>
                <w:color w:val="000000" w:themeColor="text1"/>
                <w:sz w:val="24"/>
              </w:rPr>
              <w:t>标改造</w:t>
            </w:r>
            <w:proofErr w:type="gramEnd"/>
            <w:r>
              <w:rPr>
                <w:rFonts w:ascii="方正仿宋简体" w:eastAsia="方正仿宋简体" w:hint="eastAsia"/>
                <w:b/>
                <w:bCs/>
                <w:color w:val="000000" w:themeColor="text1"/>
                <w:sz w:val="24"/>
              </w:rPr>
              <w:t>9</w:t>
            </w:r>
            <w:r>
              <w:rPr>
                <w:rFonts w:ascii="方正仿宋简体" w:eastAsia="方正仿宋简体" w:hint="eastAsia"/>
                <w:b/>
                <w:bCs/>
                <w:color w:val="000000" w:themeColor="text1"/>
                <w:sz w:val="24"/>
              </w:rPr>
              <w:t>个城市污水处理厂，提高污水、污泥处置处理能力。污水处理率达到</w:t>
            </w:r>
            <w:r>
              <w:rPr>
                <w:rFonts w:ascii="方正仿宋简体" w:eastAsia="方正仿宋简体" w:hint="eastAsia"/>
                <w:b/>
                <w:bCs/>
                <w:color w:val="000000" w:themeColor="text1"/>
                <w:sz w:val="24"/>
              </w:rPr>
              <w:t>98%</w:t>
            </w:r>
            <w:r>
              <w:rPr>
                <w:rFonts w:ascii="方正仿宋简体" w:eastAsia="方正仿宋简体" w:hint="eastAsia"/>
                <w:b/>
                <w:bCs/>
                <w:color w:val="000000" w:themeColor="text1"/>
                <w:sz w:val="24"/>
              </w:rPr>
              <w:t>，污泥无害化处理处置率达到</w:t>
            </w:r>
            <w:r>
              <w:rPr>
                <w:rFonts w:ascii="方正仿宋简体" w:eastAsia="方正仿宋简体" w:hint="eastAsia"/>
                <w:b/>
                <w:bCs/>
                <w:color w:val="000000" w:themeColor="text1"/>
                <w:sz w:val="24"/>
              </w:rPr>
              <w:t>100%</w:t>
            </w:r>
            <w:r>
              <w:rPr>
                <w:rFonts w:ascii="方正仿宋简体" w:eastAsia="方正仿宋简体" w:hint="eastAsia"/>
                <w:b/>
                <w:bCs/>
                <w:color w:val="000000" w:themeColor="text1"/>
                <w:sz w:val="24"/>
              </w:rPr>
              <w:t>。</w:t>
            </w:r>
          </w:p>
        </w:tc>
        <w:tc>
          <w:tcPr>
            <w:tcW w:w="1231"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市城乡水</w:t>
            </w:r>
            <w:proofErr w:type="gramStart"/>
            <w:r>
              <w:rPr>
                <w:rFonts w:ascii="方正仿宋简体" w:eastAsia="方正仿宋简体" w:hint="eastAsia"/>
                <w:b/>
                <w:bCs/>
                <w:color w:val="000000" w:themeColor="text1"/>
                <w:sz w:val="24"/>
              </w:rPr>
              <w:t>务</w:t>
            </w:r>
            <w:proofErr w:type="gramEnd"/>
            <w:r>
              <w:rPr>
                <w:rFonts w:ascii="方正仿宋简体" w:eastAsia="方正仿宋简体" w:hint="eastAsia"/>
                <w:b/>
                <w:bCs/>
                <w:color w:val="000000" w:themeColor="text1"/>
                <w:sz w:val="24"/>
              </w:rPr>
              <w:t>局</w:t>
            </w:r>
            <w:r>
              <w:rPr>
                <w:rFonts w:ascii="方正仿宋简体" w:eastAsia="方正仿宋简体" w:hint="eastAsia"/>
                <w:b/>
                <w:bCs/>
                <w:color w:val="000000" w:themeColor="text1"/>
                <w:sz w:val="24"/>
              </w:rPr>
              <w:br/>
            </w:r>
            <w:proofErr w:type="gramStart"/>
            <w:r>
              <w:rPr>
                <w:rFonts w:ascii="方正仿宋简体" w:eastAsia="方正仿宋简体" w:hint="eastAsia"/>
                <w:b/>
                <w:bCs/>
                <w:color w:val="000000" w:themeColor="text1"/>
                <w:sz w:val="24"/>
              </w:rPr>
              <w:t>刘继慧</w:t>
            </w:r>
            <w:proofErr w:type="gramEnd"/>
          </w:p>
        </w:tc>
        <w:tc>
          <w:tcPr>
            <w:tcW w:w="2858"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665"/>
          <w:jc w:val="center"/>
        </w:trPr>
        <w:tc>
          <w:tcPr>
            <w:tcW w:w="820" w:type="dxa"/>
            <w:vMerge w:val="restart"/>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河道治理</w:t>
            </w:r>
          </w:p>
        </w:tc>
        <w:tc>
          <w:tcPr>
            <w:tcW w:w="78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23</w:t>
            </w:r>
          </w:p>
        </w:tc>
        <w:tc>
          <w:tcPr>
            <w:tcW w:w="1743"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推进城区河道治理</w:t>
            </w:r>
          </w:p>
        </w:tc>
        <w:tc>
          <w:tcPr>
            <w:tcW w:w="4501" w:type="dxa"/>
            <w:shd w:val="clear" w:color="auto" w:fill="auto"/>
            <w:vAlign w:val="center"/>
          </w:tcPr>
          <w:p w:rsidR="008675E7" w:rsidRDefault="00102DCB">
            <w:pPr>
              <w:widowControl/>
              <w:spacing w:line="320" w:lineRule="exact"/>
              <w:rPr>
                <w:rFonts w:ascii="方正仿宋简体" w:eastAsia="方正仿宋简体"/>
                <w:b/>
                <w:bCs/>
                <w:color w:val="000000" w:themeColor="text1"/>
                <w:spacing w:val="-10"/>
                <w:sz w:val="24"/>
              </w:rPr>
            </w:pPr>
            <w:r>
              <w:rPr>
                <w:rFonts w:ascii="方正仿宋简体" w:eastAsia="方正仿宋简体" w:hint="eastAsia"/>
                <w:b/>
                <w:bCs/>
                <w:color w:val="000000" w:themeColor="text1"/>
                <w:spacing w:val="-10"/>
                <w:sz w:val="24"/>
              </w:rPr>
              <w:t>以老运河、越河、</w:t>
            </w:r>
            <w:proofErr w:type="gramStart"/>
            <w:r>
              <w:rPr>
                <w:rFonts w:ascii="宋体" w:hAnsi="宋体" w:cs="宋体" w:hint="eastAsia"/>
                <w:b/>
                <w:bCs/>
                <w:color w:val="000000" w:themeColor="text1"/>
                <w:spacing w:val="-10"/>
                <w:sz w:val="24"/>
              </w:rPr>
              <w:t>洸</w:t>
            </w:r>
            <w:proofErr w:type="gramEnd"/>
            <w:r>
              <w:rPr>
                <w:rFonts w:ascii="方正仿宋简体" w:eastAsia="方正仿宋简体" w:hint="eastAsia"/>
                <w:b/>
                <w:bCs/>
                <w:color w:val="000000" w:themeColor="text1"/>
                <w:spacing w:val="-10"/>
                <w:sz w:val="24"/>
              </w:rPr>
              <w:t>河、府河、任城河等</w:t>
            </w:r>
            <w:r>
              <w:rPr>
                <w:rFonts w:ascii="方正仿宋简体" w:eastAsia="方正仿宋简体" w:hint="eastAsia"/>
                <w:b/>
                <w:bCs/>
                <w:color w:val="000000" w:themeColor="text1"/>
                <w:spacing w:val="-10"/>
                <w:sz w:val="24"/>
              </w:rPr>
              <w:t>5</w:t>
            </w:r>
            <w:r>
              <w:rPr>
                <w:rFonts w:ascii="方正仿宋简体" w:eastAsia="方正仿宋简体" w:hint="eastAsia"/>
                <w:b/>
                <w:bCs/>
                <w:color w:val="000000" w:themeColor="text1"/>
                <w:spacing w:val="-10"/>
                <w:sz w:val="24"/>
              </w:rPr>
              <w:t>条河道为重点，加大河道清淤、疏浚、绿化力度，推进上下游、左右岸、区界界河连片养护、河湖区域化养护、一体化养护等模式，逐步恢复河道景观生态服务功能。</w:t>
            </w:r>
          </w:p>
        </w:tc>
        <w:tc>
          <w:tcPr>
            <w:tcW w:w="1231"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2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市城乡水</w:t>
            </w:r>
            <w:proofErr w:type="gramStart"/>
            <w:r>
              <w:rPr>
                <w:rFonts w:ascii="方正仿宋简体" w:eastAsia="方正仿宋简体" w:hint="eastAsia"/>
                <w:b/>
                <w:bCs/>
                <w:color w:val="000000" w:themeColor="text1"/>
                <w:sz w:val="24"/>
              </w:rPr>
              <w:t>务</w:t>
            </w:r>
            <w:proofErr w:type="gramEnd"/>
            <w:r>
              <w:rPr>
                <w:rFonts w:ascii="方正仿宋简体" w:eastAsia="方正仿宋简体" w:hint="eastAsia"/>
                <w:b/>
                <w:bCs/>
                <w:color w:val="000000" w:themeColor="text1"/>
                <w:sz w:val="24"/>
              </w:rPr>
              <w:t>局</w:t>
            </w:r>
            <w:r>
              <w:rPr>
                <w:rFonts w:ascii="方正仿宋简体" w:eastAsia="方正仿宋简体" w:hint="eastAsia"/>
                <w:b/>
                <w:bCs/>
                <w:color w:val="000000" w:themeColor="text1"/>
                <w:sz w:val="24"/>
              </w:rPr>
              <w:br/>
            </w:r>
            <w:proofErr w:type="gramStart"/>
            <w:r>
              <w:rPr>
                <w:rFonts w:ascii="方正仿宋简体" w:eastAsia="方正仿宋简体" w:hint="eastAsia"/>
                <w:b/>
                <w:bCs/>
                <w:color w:val="000000" w:themeColor="text1"/>
                <w:sz w:val="24"/>
              </w:rPr>
              <w:t>刘继慧</w:t>
            </w:r>
            <w:proofErr w:type="gramEnd"/>
          </w:p>
        </w:tc>
        <w:tc>
          <w:tcPr>
            <w:tcW w:w="2858" w:type="dxa"/>
            <w:shd w:val="clear" w:color="auto" w:fill="auto"/>
            <w:vAlign w:val="center"/>
          </w:tcPr>
          <w:p w:rsidR="008675E7" w:rsidRDefault="00102DCB">
            <w:pPr>
              <w:widowControl/>
              <w:spacing w:line="32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831"/>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24</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老运河记忆</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修复工程</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建设“老运河记忆修复工程”。</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市文化和旅游局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李艳华</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市城乡水</w:t>
            </w:r>
            <w:proofErr w:type="gramStart"/>
            <w:r>
              <w:rPr>
                <w:rFonts w:ascii="方正仿宋简体" w:eastAsia="方正仿宋简体" w:hint="eastAsia"/>
                <w:b/>
                <w:bCs/>
                <w:color w:val="000000" w:themeColor="text1"/>
                <w:sz w:val="24"/>
              </w:rPr>
              <w:t>务</w:t>
            </w:r>
            <w:proofErr w:type="gramEnd"/>
            <w:r>
              <w:rPr>
                <w:rFonts w:ascii="方正仿宋简体" w:eastAsia="方正仿宋简体" w:hint="eastAsia"/>
                <w:b/>
                <w:bCs/>
                <w:color w:val="000000" w:themeColor="text1"/>
                <w:sz w:val="24"/>
              </w:rPr>
              <w:t>局、任城区</w:t>
            </w:r>
          </w:p>
        </w:tc>
      </w:tr>
      <w:tr w:rsidR="008675E7">
        <w:trPr>
          <w:trHeight w:val="517"/>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lastRenderedPageBreak/>
              <w:t>四、实施交通管理</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864"/>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城市骨干路网建设</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25</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主干路升级</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实施太白楼路、建设路、共青团路、</w:t>
            </w:r>
            <w:proofErr w:type="gramStart"/>
            <w:r>
              <w:rPr>
                <w:rFonts w:ascii="方正仿宋简体" w:eastAsia="方正仿宋简体" w:hint="eastAsia"/>
                <w:b/>
                <w:bCs/>
                <w:color w:val="000000" w:themeColor="text1"/>
                <w:sz w:val="24"/>
              </w:rPr>
              <w:t>吴泰闸路</w:t>
            </w:r>
            <w:proofErr w:type="gramEnd"/>
            <w:r>
              <w:rPr>
                <w:rFonts w:ascii="方正仿宋简体" w:eastAsia="方正仿宋简体" w:hint="eastAsia"/>
                <w:b/>
                <w:bCs/>
                <w:color w:val="000000" w:themeColor="text1"/>
                <w:sz w:val="24"/>
              </w:rPr>
              <w:t>—常青路等</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条主干路升级改造。</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任城区、济宁高新区、山东公用控股有限公司</w:t>
            </w:r>
          </w:p>
        </w:tc>
      </w:tr>
      <w:tr w:rsidR="008675E7">
        <w:trPr>
          <w:trHeight w:val="848"/>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26</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连续流改造</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启动济安桥路连续流建设。</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2022</w:t>
            </w:r>
            <w:r>
              <w:rPr>
                <w:rFonts w:ascii="方正仿宋简体" w:eastAsia="方正仿宋简体" w:hint="eastAsia"/>
                <w:b/>
                <w:bCs/>
                <w:color w:val="000000" w:themeColor="text1"/>
                <w:sz w:val="24"/>
              </w:rPr>
              <w:t>年</w:t>
            </w:r>
            <w:r>
              <w:rPr>
                <w:rFonts w:ascii="方正仿宋简体" w:eastAsia="方正仿宋简体" w:hint="eastAsia"/>
                <w:b/>
                <w:bCs/>
                <w:color w:val="000000" w:themeColor="text1"/>
                <w:sz w:val="24"/>
              </w:rPr>
              <w:t>8</w:t>
            </w:r>
            <w:r>
              <w:rPr>
                <w:rFonts w:ascii="方正仿宋简体" w:eastAsia="方正仿宋简体" w:hint="eastAsia"/>
                <w:b/>
                <w:bCs/>
                <w:color w:val="000000" w:themeColor="text1"/>
                <w:sz w:val="24"/>
              </w:rPr>
              <w:t>月—</w:t>
            </w:r>
            <w:r>
              <w:rPr>
                <w:rFonts w:ascii="方正仿宋简体" w:eastAsia="方正仿宋简体" w:hint="eastAsia"/>
                <w:b/>
                <w:bCs/>
                <w:color w:val="000000" w:themeColor="text1"/>
                <w:sz w:val="24"/>
              </w:rPr>
              <w:t>2023</w:t>
            </w:r>
            <w:r>
              <w:rPr>
                <w:rFonts w:ascii="方正仿宋简体" w:eastAsia="方正仿宋简体" w:hint="eastAsia"/>
                <w:b/>
                <w:bCs/>
                <w:color w:val="000000" w:themeColor="text1"/>
                <w:sz w:val="24"/>
              </w:rPr>
              <w:t>年</w:t>
            </w: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w:t>
            </w:r>
          </w:p>
        </w:tc>
      </w:tr>
      <w:tr w:rsidR="008675E7">
        <w:trPr>
          <w:trHeight w:val="932"/>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27</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断头路打通</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打通新华路、杨柳街等</w:t>
            </w:r>
            <w:r>
              <w:rPr>
                <w:rFonts w:ascii="方正仿宋简体" w:eastAsia="方正仿宋简体" w:hint="eastAsia"/>
                <w:b/>
                <w:bCs/>
                <w:color w:val="000000" w:themeColor="text1"/>
                <w:sz w:val="24"/>
              </w:rPr>
              <w:t>16</w:t>
            </w:r>
            <w:r>
              <w:rPr>
                <w:rFonts w:ascii="方正仿宋简体" w:eastAsia="方正仿宋简体" w:hint="eastAsia"/>
                <w:b/>
                <w:bCs/>
                <w:color w:val="000000" w:themeColor="text1"/>
                <w:sz w:val="24"/>
              </w:rPr>
              <w:t>条断头路。</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683"/>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道路设施养护</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28</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道路养护</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实行专业队伍养护，动态及时维修，整治坑洼路面、非标隐患井盖，更换缺失</w:t>
            </w:r>
            <w:proofErr w:type="gramStart"/>
            <w:r>
              <w:rPr>
                <w:rFonts w:ascii="方正仿宋简体" w:eastAsia="方正仿宋简体" w:hint="eastAsia"/>
                <w:b/>
                <w:bCs/>
                <w:color w:val="000000" w:themeColor="text1"/>
                <w:sz w:val="24"/>
              </w:rPr>
              <w:t>歪斜路</w:t>
            </w:r>
            <w:proofErr w:type="gramEnd"/>
            <w:r>
              <w:rPr>
                <w:rFonts w:ascii="方正仿宋简体" w:eastAsia="方正仿宋简体" w:hint="eastAsia"/>
                <w:b/>
                <w:bCs/>
                <w:color w:val="000000" w:themeColor="text1"/>
                <w:sz w:val="24"/>
              </w:rPr>
              <w:t>沿石、破损人行道板砖，做到机非车道平整、人行道连续舒适，确保人、车通行顺畅安全。</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roofErr w:type="gramStart"/>
            <w:r>
              <w:rPr>
                <w:rFonts w:ascii="方正仿宋简体" w:eastAsia="方正仿宋简体" w:hint="eastAsia"/>
                <w:b/>
                <w:bCs/>
                <w:color w:val="000000" w:themeColor="text1"/>
                <w:sz w:val="24"/>
              </w:rPr>
              <w:t>国网济宁</w:t>
            </w:r>
            <w:proofErr w:type="gramEnd"/>
            <w:r>
              <w:rPr>
                <w:rFonts w:ascii="方正仿宋简体" w:eastAsia="方正仿宋简体" w:hint="eastAsia"/>
                <w:b/>
                <w:bCs/>
                <w:color w:val="000000" w:themeColor="text1"/>
                <w:sz w:val="24"/>
              </w:rPr>
              <w:t>供电公司、市电信公司、市移动公司、市联通公司、山东广电网络有限公司济宁分公司</w:t>
            </w:r>
          </w:p>
        </w:tc>
      </w:tr>
      <w:tr w:rsidR="008675E7">
        <w:trPr>
          <w:trHeight w:val="988"/>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29</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阻车栏整治</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拆除人行道过多设置的阻车栏，规范保留护栏的色彩、高度和样式，减少对市民出行和城市容貌的影响。</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rsidTr="00D74D33">
        <w:trPr>
          <w:trHeight w:val="1316"/>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30</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主次干道隔离护栏更新</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按照“同向同色，同路同款”的原则，结合道路升级改造，利用</w:t>
            </w:r>
            <w:r>
              <w:rPr>
                <w:rFonts w:ascii="方正仿宋简体" w:eastAsia="方正仿宋简体" w:hint="eastAsia"/>
                <w:b/>
                <w:bCs/>
                <w:color w:val="000000" w:themeColor="text1"/>
                <w:sz w:val="24"/>
              </w:rPr>
              <w:t>3</w:t>
            </w:r>
            <w:r>
              <w:rPr>
                <w:rFonts w:ascii="方正仿宋简体" w:eastAsia="方正仿宋简体" w:hint="eastAsia"/>
                <w:b/>
                <w:bCs/>
                <w:color w:val="000000" w:themeColor="text1"/>
                <w:sz w:val="24"/>
              </w:rPr>
              <w:t>年时间，分批分期高标准完成城区道路隔离护栏更新，</w:t>
            </w:r>
            <w:r>
              <w:rPr>
                <w:rFonts w:ascii="方正仿宋简体" w:eastAsia="方正仿宋简体" w:hint="eastAsia"/>
                <w:b/>
                <w:bCs/>
                <w:color w:val="000000" w:themeColor="text1"/>
                <w:sz w:val="24"/>
              </w:rPr>
              <w:t>2022</w:t>
            </w:r>
            <w:r>
              <w:rPr>
                <w:rFonts w:ascii="方正仿宋简体" w:eastAsia="方正仿宋简体" w:hint="eastAsia"/>
                <w:b/>
                <w:bCs/>
                <w:color w:val="000000" w:themeColor="text1"/>
                <w:sz w:val="24"/>
              </w:rPr>
              <w:t>年完成</w:t>
            </w:r>
            <w:r>
              <w:rPr>
                <w:rFonts w:ascii="方正仿宋简体" w:eastAsia="方正仿宋简体" w:hint="eastAsia"/>
                <w:b/>
                <w:bCs/>
                <w:color w:val="000000" w:themeColor="text1"/>
                <w:sz w:val="24"/>
              </w:rPr>
              <w:t>40%</w:t>
            </w:r>
            <w:r>
              <w:rPr>
                <w:rFonts w:ascii="方正仿宋简体" w:eastAsia="方正仿宋简体" w:hint="eastAsia"/>
                <w:b/>
                <w:bCs/>
                <w:color w:val="000000" w:themeColor="text1"/>
                <w:sz w:val="24"/>
              </w:rPr>
              <w:t>以上。</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市公安局交警支队</w:t>
            </w:r>
            <w:r>
              <w:rPr>
                <w:rFonts w:ascii="方正仿宋简体" w:eastAsia="方正仿宋简体" w:hint="eastAsia"/>
                <w:b/>
                <w:bCs/>
                <w:sz w:val="24"/>
              </w:rPr>
              <w:br/>
            </w:r>
            <w:r>
              <w:rPr>
                <w:rFonts w:ascii="方正仿宋简体" w:eastAsia="方正仿宋简体" w:hint="eastAsia"/>
                <w:b/>
                <w:bCs/>
                <w:sz w:val="24"/>
              </w:rPr>
              <w:t>主要负责同志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rsidTr="00D74D33">
        <w:trPr>
          <w:trHeight w:val="1288"/>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31</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照明设施管理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加强照明设施排查检修，及时更换老化路灯设施，确保主次干路</w:t>
            </w:r>
            <w:proofErr w:type="gramStart"/>
            <w:r>
              <w:rPr>
                <w:rFonts w:ascii="方正仿宋简体" w:eastAsia="方正仿宋简体" w:hint="eastAsia"/>
                <w:b/>
                <w:bCs/>
                <w:color w:val="000000" w:themeColor="text1"/>
                <w:sz w:val="24"/>
              </w:rPr>
              <w:t>装灯率</w:t>
            </w:r>
            <w:proofErr w:type="gramEnd"/>
            <w:r>
              <w:rPr>
                <w:rFonts w:ascii="方正仿宋简体" w:eastAsia="方正仿宋简体" w:hint="eastAsia"/>
                <w:b/>
                <w:bCs/>
                <w:color w:val="000000" w:themeColor="text1"/>
                <w:sz w:val="24"/>
              </w:rPr>
              <w:t>100%</w:t>
            </w:r>
            <w:r>
              <w:rPr>
                <w:rFonts w:ascii="方正仿宋简体" w:eastAsia="方正仿宋简体" w:hint="eastAsia"/>
                <w:b/>
                <w:bCs/>
                <w:color w:val="000000" w:themeColor="text1"/>
                <w:sz w:val="24"/>
              </w:rPr>
              <w:t>，亮灯率不低于</w:t>
            </w:r>
            <w:r>
              <w:rPr>
                <w:rFonts w:ascii="方正仿宋简体" w:eastAsia="方正仿宋简体" w:hint="eastAsia"/>
                <w:b/>
                <w:bCs/>
                <w:color w:val="000000" w:themeColor="text1"/>
                <w:sz w:val="24"/>
              </w:rPr>
              <w:t>99%</w:t>
            </w:r>
            <w:r>
              <w:rPr>
                <w:rFonts w:ascii="方正仿宋简体" w:eastAsia="方正仿宋简体" w:hint="eastAsia"/>
                <w:b/>
                <w:bCs/>
                <w:color w:val="000000" w:themeColor="text1"/>
                <w:sz w:val="24"/>
              </w:rPr>
              <w:t>；背街小巷</w:t>
            </w:r>
            <w:proofErr w:type="gramStart"/>
            <w:r>
              <w:rPr>
                <w:rFonts w:ascii="方正仿宋简体" w:eastAsia="方正仿宋简体" w:hint="eastAsia"/>
                <w:b/>
                <w:bCs/>
                <w:color w:val="000000" w:themeColor="text1"/>
                <w:sz w:val="24"/>
              </w:rPr>
              <w:t>装灯率</w:t>
            </w:r>
            <w:proofErr w:type="gramEnd"/>
            <w:r>
              <w:rPr>
                <w:rFonts w:ascii="方正仿宋简体" w:eastAsia="方正仿宋简体" w:hint="eastAsia"/>
                <w:b/>
                <w:bCs/>
                <w:color w:val="000000" w:themeColor="text1"/>
                <w:sz w:val="24"/>
              </w:rPr>
              <w:t>100%</w:t>
            </w:r>
            <w:r>
              <w:rPr>
                <w:rFonts w:ascii="方正仿宋简体" w:eastAsia="方正仿宋简体" w:hint="eastAsia"/>
                <w:b/>
                <w:bCs/>
                <w:color w:val="000000" w:themeColor="text1"/>
                <w:sz w:val="24"/>
              </w:rPr>
              <w:t>，亮灯率不低于</w:t>
            </w:r>
            <w:r>
              <w:rPr>
                <w:rFonts w:ascii="方正仿宋简体" w:eastAsia="方正仿宋简体" w:hint="eastAsia"/>
                <w:b/>
                <w:bCs/>
                <w:color w:val="000000" w:themeColor="text1"/>
                <w:sz w:val="24"/>
              </w:rPr>
              <w:t>95%</w:t>
            </w:r>
            <w:r>
              <w:rPr>
                <w:rFonts w:ascii="方正仿宋简体" w:eastAsia="方正仿宋简体" w:hint="eastAsia"/>
                <w:b/>
                <w:bCs/>
                <w:color w:val="000000" w:themeColor="text1"/>
                <w:sz w:val="24"/>
              </w:rPr>
              <w:t>。</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093"/>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交通组织</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32</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路口渠化改造</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完成建设路与吴泰闸路、建设路与</w:t>
            </w:r>
            <w:proofErr w:type="gramStart"/>
            <w:r>
              <w:rPr>
                <w:rFonts w:ascii="方正仿宋简体" w:eastAsia="方正仿宋简体" w:hint="eastAsia"/>
                <w:b/>
                <w:bCs/>
                <w:color w:val="000000" w:themeColor="text1"/>
                <w:sz w:val="24"/>
              </w:rPr>
              <w:t>仙营路</w:t>
            </w:r>
            <w:proofErr w:type="gramEnd"/>
            <w:r>
              <w:rPr>
                <w:rFonts w:ascii="方正仿宋简体" w:eastAsia="方正仿宋简体" w:hint="eastAsia"/>
                <w:b/>
                <w:bCs/>
                <w:color w:val="000000" w:themeColor="text1"/>
                <w:sz w:val="24"/>
              </w:rPr>
              <w:t>、建设路与</w:t>
            </w:r>
            <w:proofErr w:type="gramStart"/>
            <w:r>
              <w:rPr>
                <w:rFonts w:ascii="宋体" w:hAnsi="宋体" w:cs="宋体" w:hint="eastAsia"/>
                <w:b/>
                <w:bCs/>
                <w:color w:val="000000" w:themeColor="text1"/>
                <w:sz w:val="24"/>
              </w:rPr>
              <w:t>洸</w:t>
            </w:r>
            <w:proofErr w:type="gramEnd"/>
            <w:r>
              <w:rPr>
                <w:rFonts w:ascii="方正仿宋简体" w:eastAsia="方正仿宋简体" w:hAnsi="方正仿宋简体" w:hint="eastAsia"/>
                <w:b/>
                <w:bCs/>
                <w:color w:val="000000" w:themeColor="text1"/>
                <w:sz w:val="24"/>
              </w:rPr>
              <w:t>河路、琵琶山路与海关路等</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处道路交叉口渠化改造。</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8675E7">
            <w:pPr>
              <w:widowControl/>
              <w:spacing w:line="300" w:lineRule="exact"/>
              <w:rPr>
                <w:rFonts w:ascii="方正仿宋简体" w:eastAsia="方正仿宋简体"/>
                <w:b/>
                <w:bCs/>
                <w:color w:val="000000" w:themeColor="text1"/>
                <w:sz w:val="24"/>
              </w:rPr>
            </w:pPr>
          </w:p>
        </w:tc>
      </w:tr>
      <w:tr w:rsidR="008675E7">
        <w:trPr>
          <w:trHeight w:val="692"/>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33</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单行交通</w:t>
            </w:r>
            <w:proofErr w:type="gramEnd"/>
            <w:r>
              <w:rPr>
                <w:rFonts w:ascii="方正仿宋简体" w:eastAsia="方正仿宋简体" w:hint="eastAsia"/>
                <w:b/>
                <w:bCs/>
                <w:color w:val="000000" w:themeColor="text1"/>
                <w:sz w:val="24"/>
              </w:rPr>
              <w:t>组织</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设置供销路—万泰路等</w:t>
            </w:r>
            <w:r>
              <w:rPr>
                <w:rFonts w:ascii="方正仿宋简体" w:eastAsia="方正仿宋简体" w:hint="eastAsia"/>
                <w:b/>
                <w:bCs/>
                <w:color w:val="000000" w:themeColor="text1"/>
                <w:sz w:val="24"/>
              </w:rPr>
              <w:t>2</w:t>
            </w:r>
            <w:r>
              <w:rPr>
                <w:rFonts w:ascii="方正仿宋简体" w:eastAsia="方正仿宋简体" w:hint="eastAsia"/>
                <w:b/>
                <w:bCs/>
                <w:color w:val="000000" w:themeColor="text1"/>
                <w:sz w:val="24"/>
              </w:rPr>
              <w:t>对单行道。</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市公安局交警支队</w:t>
            </w:r>
            <w:r>
              <w:rPr>
                <w:rFonts w:ascii="方正仿宋简体" w:eastAsia="方正仿宋简体" w:hint="eastAsia"/>
                <w:b/>
                <w:bCs/>
                <w:sz w:val="24"/>
              </w:rPr>
              <w:br/>
            </w:r>
            <w:r>
              <w:rPr>
                <w:rFonts w:ascii="方正仿宋简体" w:eastAsia="方正仿宋简体" w:hint="eastAsia"/>
                <w:b/>
                <w:bCs/>
                <w:sz w:val="24"/>
              </w:rPr>
              <w:t>主要负责同志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w:t>
            </w:r>
          </w:p>
        </w:tc>
      </w:tr>
      <w:tr w:rsidR="008675E7">
        <w:trPr>
          <w:trHeight w:val="985"/>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34</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智能交通管控系统建设</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完成智能交通指挥平台建设，智能交通项目正式运行。</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市公安局交警支队</w:t>
            </w:r>
            <w:r>
              <w:rPr>
                <w:rFonts w:ascii="方正仿宋简体" w:eastAsia="方正仿宋简体" w:hint="eastAsia"/>
                <w:b/>
                <w:bCs/>
                <w:sz w:val="24"/>
              </w:rPr>
              <w:br/>
            </w:r>
            <w:r>
              <w:rPr>
                <w:rFonts w:ascii="方正仿宋简体" w:eastAsia="方正仿宋简体" w:hint="eastAsia"/>
                <w:b/>
                <w:bCs/>
                <w:sz w:val="24"/>
              </w:rPr>
              <w:t>主要负责同志</w:t>
            </w:r>
          </w:p>
        </w:tc>
        <w:tc>
          <w:tcPr>
            <w:tcW w:w="2858" w:type="dxa"/>
            <w:shd w:val="clear" w:color="auto" w:fill="auto"/>
            <w:vAlign w:val="center"/>
          </w:tcPr>
          <w:p w:rsidR="008675E7" w:rsidRDefault="008675E7">
            <w:pPr>
              <w:widowControl/>
              <w:spacing w:line="300" w:lineRule="exact"/>
              <w:rPr>
                <w:rFonts w:ascii="方正仿宋简体" w:eastAsia="方正仿宋简体"/>
                <w:b/>
                <w:bCs/>
                <w:color w:val="000000" w:themeColor="text1"/>
                <w:sz w:val="24"/>
              </w:rPr>
            </w:pPr>
          </w:p>
        </w:tc>
      </w:tr>
      <w:tr w:rsidR="008675E7">
        <w:trPr>
          <w:trHeight w:val="1411"/>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35</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绿波带设置</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设置金宇路、吴泰闸路、</w:t>
            </w:r>
            <w:proofErr w:type="gramStart"/>
            <w:r>
              <w:rPr>
                <w:rFonts w:ascii="宋体" w:hAnsi="宋体" w:cs="宋体" w:hint="eastAsia"/>
                <w:b/>
                <w:bCs/>
                <w:color w:val="000000" w:themeColor="text1"/>
                <w:sz w:val="24"/>
              </w:rPr>
              <w:t>洸</w:t>
            </w:r>
            <w:proofErr w:type="gramEnd"/>
            <w:r>
              <w:rPr>
                <w:rFonts w:ascii="方正仿宋简体" w:eastAsia="方正仿宋简体" w:hAnsi="方正仿宋简体" w:hint="eastAsia"/>
                <w:b/>
                <w:bCs/>
                <w:color w:val="000000" w:themeColor="text1"/>
                <w:sz w:val="24"/>
              </w:rPr>
              <w:t>河路、太白楼路、龙行路、京杭路、济安桥路、古槐路、共青团路、建设路、琵琶山路、火炬路</w:t>
            </w:r>
            <w:r>
              <w:rPr>
                <w:rFonts w:ascii="方正仿宋简体" w:eastAsia="方正仿宋简体" w:hint="eastAsia"/>
                <w:b/>
                <w:bCs/>
                <w:color w:val="000000" w:themeColor="text1"/>
                <w:sz w:val="24"/>
              </w:rPr>
              <w:t>“</w:t>
            </w:r>
            <w:r>
              <w:rPr>
                <w:rFonts w:ascii="方正仿宋简体" w:eastAsia="方正仿宋简体" w:hAnsi="方正仿宋简体" w:hint="eastAsia"/>
                <w:b/>
                <w:bCs/>
                <w:color w:val="000000" w:themeColor="text1"/>
                <w:sz w:val="24"/>
              </w:rPr>
              <w:t>六横六纵</w:t>
            </w:r>
            <w:r>
              <w:rPr>
                <w:rFonts w:ascii="方正仿宋简体" w:eastAsia="方正仿宋简体" w:hint="eastAsia"/>
                <w:b/>
                <w:bCs/>
                <w:color w:val="000000" w:themeColor="text1"/>
                <w:sz w:val="24"/>
              </w:rPr>
              <w:t>”</w:t>
            </w: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条干线绿波带。</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 xml:space="preserve">月底　</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市公安局交警支队</w:t>
            </w:r>
            <w:r>
              <w:rPr>
                <w:rFonts w:ascii="方正仿宋简体" w:eastAsia="方正仿宋简体" w:hint="eastAsia"/>
                <w:b/>
                <w:bCs/>
                <w:sz w:val="24"/>
              </w:rPr>
              <w:br/>
            </w:r>
            <w:r>
              <w:rPr>
                <w:rFonts w:ascii="方正仿宋简体" w:eastAsia="方正仿宋简体" w:hint="eastAsia"/>
                <w:b/>
                <w:bCs/>
                <w:sz w:val="24"/>
              </w:rPr>
              <w:t>主要负责同志</w:t>
            </w:r>
          </w:p>
        </w:tc>
        <w:tc>
          <w:tcPr>
            <w:tcW w:w="2858" w:type="dxa"/>
            <w:shd w:val="clear" w:color="auto" w:fill="auto"/>
            <w:vAlign w:val="center"/>
          </w:tcPr>
          <w:p w:rsidR="008675E7" w:rsidRDefault="008675E7">
            <w:pPr>
              <w:widowControl/>
              <w:spacing w:line="300" w:lineRule="exact"/>
              <w:rPr>
                <w:rFonts w:ascii="方正仿宋简体" w:eastAsia="方正仿宋简体"/>
                <w:b/>
                <w:bCs/>
                <w:color w:val="000000" w:themeColor="text1"/>
                <w:sz w:val="24"/>
              </w:rPr>
            </w:pPr>
          </w:p>
        </w:tc>
      </w:tr>
      <w:tr w:rsidR="008675E7">
        <w:trPr>
          <w:trHeight w:val="885"/>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公共交通发展</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36</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公交线路优化</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优化调整公交线路</w:t>
            </w: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条以上。</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市公交集团</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田海臣</w:t>
            </w:r>
          </w:p>
        </w:tc>
        <w:tc>
          <w:tcPr>
            <w:tcW w:w="2858" w:type="dxa"/>
            <w:shd w:val="clear" w:color="auto" w:fill="auto"/>
            <w:vAlign w:val="center"/>
          </w:tcPr>
          <w:p w:rsidR="008675E7" w:rsidRDefault="008675E7">
            <w:pPr>
              <w:widowControl/>
              <w:spacing w:line="300" w:lineRule="exact"/>
              <w:rPr>
                <w:rFonts w:ascii="方正仿宋简体" w:eastAsia="方正仿宋简体"/>
                <w:b/>
                <w:bCs/>
                <w:color w:val="000000" w:themeColor="text1"/>
                <w:sz w:val="24"/>
              </w:rPr>
            </w:pPr>
          </w:p>
        </w:tc>
      </w:tr>
      <w:tr w:rsidR="008675E7">
        <w:trPr>
          <w:trHeight w:val="1148"/>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37</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公交专用道</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施划常青路—吴泰闸路、共青团路、济邹路、运河路、</w:t>
            </w:r>
            <w:proofErr w:type="gramStart"/>
            <w:r>
              <w:rPr>
                <w:rFonts w:ascii="方正仿宋简体" w:eastAsia="方正仿宋简体" w:hint="eastAsia"/>
                <w:b/>
                <w:bCs/>
                <w:color w:val="000000" w:themeColor="text1"/>
                <w:sz w:val="24"/>
              </w:rPr>
              <w:t>王母阁路</w:t>
            </w:r>
            <w:proofErr w:type="gramEnd"/>
            <w:r>
              <w:rPr>
                <w:rFonts w:ascii="方正仿宋简体" w:eastAsia="方正仿宋简体" w:hint="eastAsia"/>
                <w:b/>
                <w:bCs/>
                <w:color w:val="000000" w:themeColor="text1"/>
                <w:sz w:val="24"/>
              </w:rPr>
              <w:t>—荷花路等</w:t>
            </w:r>
            <w:r>
              <w:rPr>
                <w:rFonts w:ascii="方正仿宋简体" w:eastAsia="方正仿宋简体" w:hint="eastAsia"/>
                <w:b/>
                <w:bCs/>
                <w:color w:val="000000" w:themeColor="text1"/>
                <w:sz w:val="24"/>
              </w:rPr>
              <w:t>5</w:t>
            </w:r>
            <w:r>
              <w:rPr>
                <w:rFonts w:ascii="方正仿宋简体" w:eastAsia="方正仿宋简体" w:hint="eastAsia"/>
                <w:b/>
                <w:bCs/>
                <w:color w:val="000000" w:themeColor="text1"/>
                <w:sz w:val="24"/>
              </w:rPr>
              <w:t>条公交专用道。</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市公安局交警支队</w:t>
            </w:r>
            <w:r>
              <w:rPr>
                <w:rFonts w:ascii="方正仿宋简体" w:eastAsia="方正仿宋简体" w:hint="eastAsia"/>
                <w:b/>
                <w:bCs/>
                <w:sz w:val="24"/>
              </w:rPr>
              <w:br/>
            </w:r>
            <w:r>
              <w:rPr>
                <w:rFonts w:ascii="方正仿宋简体" w:eastAsia="方正仿宋简体" w:hint="eastAsia"/>
                <w:b/>
                <w:bCs/>
                <w:sz w:val="24"/>
              </w:rPr>
              <w:t>主要负责同志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市住房城乡建设局、山东公用控股有限公司</w:t>
            </w:r>
          </w:p>
        </w:tc>
      </w:tr>
      <w:tr w:rsidR="008675E7">
        <w:trPr>
          <w:trHeight w:val="813"/>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38</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推行助学公交</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对主城区具备条件的小学全部开通助学公交。</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市教育局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高广立</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市交通运输局、市公交集团</w:t>
            </w:r>
          </w:p>
        </w:tc>
      </w:tr>
      <w:tr w:rsidR="008675E7">
        <w:trPr>
          <w:trHeight w:val="1162"/>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39</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公交场站建设</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建设为民服务中心</w:t>
            </w:r>
            <w:proofErr w:type="gramStart"/>
            <w:r>
              <w:rPr>
                <w:rFonts w:ascii="方正仿宋简体" w:eastAsia="方正仿宋简体" w:hint="eastAsia"/>
                <w:b/>
                <w:bCs/>
                <w:color w:val="000000" w:themeColor="text1"/>
                <w:sz w:val="24"/>
              </w:rPr>
              <w:t>公交首</w:t>
            </w:r>
            <w:proofErr w:type="gramEnd"/>
            <w:r>
              <w:rPr>
                <w:rFonts w:ascii="方正仿宋简体" w:eastAsia="方正仿宋简体" w:hint="eastAsia"/>
                <w:b/>
                <w:bCs/>
                <w:color w:val="000000" w:themeColor="text1"/>
                <w:sz w:val="24"/>
              </w:rPr>
              <w:t>末站，</w:t>
            </w:r>
            <w:proofErr w:type="gramStart"/>
            <w:r>
              <w:rPr>
                <w:rFonts w:ascii="方正仿宋简体" w:eastAsia="方正仿宋简体" w:hint="eastAsia"/>
                <w:b/>
                <w:bCs/>
                <w:color w:val="000000" w:themeColor="text1"/>
                <w:sz w:val="24"/>
              </w:rPr>
              <w:t>宋庙公交</w:t>
            </w:r>
            <w:proofErr w:type="gramEnd"/>
            <w:r>
              <w:rPr>
                <w:rFonts w:ascii="方正仿宋简体" w:eastAsia="方正仿宋简体" w:hint="eastAsia"/>
                <w:b/>
                <w:bCs/>
                <w:color w:val="000000" w:themeColor="text1"/>
                <w:sz w:val="24"/>
              </w:rPr>
              <w:t>枢纽站、杨柳国际新城公交微枢纽和奥特莱斯公交微枢纽。</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市交通运输局</w:t>
            </w:r>
            <w:r>
              <w:rPr>
                <w:rFonts w:ascii="方正仿宋简体" w:eastAsia="方正仿宋简体" w:hint="eastAsia"/>
                <w:b/>
                <w:bCs/>
                <w:color w:val="000000" w:themeColor="text1"/>
                <w:sz w:val="24"/>
              </w:rPr>
              <w:br/>
            </w:r>
            <w:proofErr w:type="gramStart"/>
            <w:r>
              <w:rPr>
                <w:rFonts w:ascii="方正仿宋简体" w:eastAsia="方正仿宋简体" w:hint="eastAsia"/>
                <w:b/>
                <w:bCs/>
                <w:color w:val="000000" w:themeColor="text1"/>
                <w:sz w:val="24"/>
              </w:rPr>
              <w:t>李运恒</w:t>
            </w:r>
            <w:proofErr w:type="gramEnd"/>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任城区、济宁高新区、太白湖新区</w:t>
            </w:r>
          </w:p>
        </w:tc>
      </w:tr>
      <w:tr w:rsidR="008675E7">
        <w:trPr>
          <w:trHeight w:val="688"/>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40</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公交</w:t>
            </w:r>
            <w:proofErr w:type="gramStart"/>
            <w:r>
              <w:rPr>
                <w:rFonts w:ascii="方正仿宋简体" w:eastAsia="方正仿宋简体" w:hint="eastAsia"/>
                <w:b/>
                <w:bCs/>
                <w:color w:val="000000" w:themeColor="text1"/>
                <w:sz w:val="24"/>
              </w:rPr>
              <w:t>车改造</w:t>
            </w:r>
            <w:proofErr w:type="gramEnd"/>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改造公交车内部设置，提高乘车舒适度。</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市公交集团</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田海臣</w:t>
            </w:r>
          </w:p>
        </w:tc>
        <w:tc>
          <w:tcPr>
            <w:tcW w:w="2858" w:type="dxa"/>
            <w:shd w:val="clear" w:color="auto" w:fill="auto"/>
            <w:vAlign w:val="center"/>
          </w:tcPr>
          <w:p w:rsidR="008675E7" w:rsidRDefault="008675E7">
            <w:pPr>
              <w:widowControl/>
              <w:spacing w:line="300" w:lineRule="exact"/>
              <w:rPr>
                <w:rFonts w:ascii="方正仿宋简体" w:eastAsia="方正仿宋简体"/>
                <w:b/>
                <w:bCs/>
                <w:color w:val="000000" w:themeColor="text1"/>
                <w:sz w:val="24"/>
              </w:rPr>
            </w:pPr>
          </w:p>
        </w:tc>
      </w:tr>
      <w:tr w:rsidR="008675E7">
        <w:trPr>
          <w:trHeight w:val="1265"/>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公共停车设施建设管理</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41</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公共停车设施建设</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新建汽车西站北、任城中医院北等路外公共停车场</w:t>
            </w:r>
            <w:r>
              <w:rPr>
                <w:rFonts w:ascii="方正仿宋简体" w:eastAsia="方正仿宋简体" w:hint="eastAsia"/>
                <w:b/>
                <w:bCs/>
                <w:color w:val="000000" w:themeColor="text1"/>
                <w:sz w:val="24"/>
              </w:rPr>
              <w:t>15</w:t>
            </w:r>
            <w:r>
              <w:rPr>
                <w:rFonts w:ascii="方正仿宋简体" w:eastAsia="方正仿宋简体" w:hint="eastAsia"/>
                <w:b/>
                <w:bCs/>
                <w:color w:val="000000" w:themeColor="text1"/>
                <w:sz w:val="24"/>
              </w:rPr>
              <w:t>处以上，其中任城区</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处，</w:t>
            </w:r>
            <w:proofErr w:type="gramStart"/>
            <w:r>
              <w:rPr>
                <w:rFonts w:ascii="方正仿宋简体" w:eastAsia="方正仿宋简体" w:hint="eastAsia"/>
                <w:b/>
                <w:bCs/>
                <w:color w:val="000000" w:themeColor="text1"/>
                <w:sz w:val="24"/>
              </w:rPr>
              <w:t>兖州区</w:t>
            </w:r>
            <w:proofErr w:type="gramEnd"/>
            <w:r>
              <w:rPr>
                <w:rFonts w:ascii="方正仿宋简体" w:eastAsia="方正仿宋简体" w:hint="eastAsia"/>
                <w:b/>
                <w:bCs/>
                <w:color w:val="000000" w:themeColor="text1"/>
                <w:sz w:val="24"/>
              </w:rPr>
              <w:t>3</w:t>
            </w:r>
            <w:r>
              <w:rPr>
                <w:rFonts w:ascii="方正仿宋简体" w:eastAsia="方正仿宋简体" w:hint="eastAsia"/>
                <w:b/>
                <w:bCs/>
                <w:color w:val="000000" w:themeColor="text1"/>
                <w:sz w:val="24"/>
              </w:rPr>
              <w:t>处，济宁高新区</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处，太白湖新区</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处。</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966"/>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42</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停车信息联网管理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加快“全市一个停车场”建设，充分发挥市级智慧停车管理服务平台的作用，加强停车信息联网管理，对全市具备条件的停车场全部实现联网。</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济宁城投控股集团</w:t>
            </w:r>
          </w:p>
        </w:tc>
      </w:tr>
      <w:tr w:rsidR="008675E7">
        <w:trPr>
          <w:trHeight w:val="1120"/>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交通管理</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43</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拥堵片区整治</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开展医院、学校、交通枢纽等拥堵片区综合整治。</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市公安局交警支队</w:t>
            </w:r>
            <w:r>
              <w:rPr>
                <w:rFonts w:ascii="方正仿宋简体" w:eastAsia="方正仿宋简体" w:hint="eastAsia"/>
                <w:b/>
                <w:bCs/>
                <w:sz w:val="24"/>
              </w:rPr>
              <w:br/>
            </w:r>
            <w:r>
              <w:rPr>
                <w:rFonts w:ascii="方正仿宋简体" w:eastAsia="方正仿宋简体" w:hint="eastAsia"/>
                <w:b/>
                <w:bCs/>
                <w:sz w:val="24"/>
              </w:rPr>
              <w:t>主要负责同志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市城市管理局、任城区、兖州区、济宁高新区、太白湖新区、济宁经济技术开发区</w:t>
            </w:r>
          </w:p>
        </w:tc>
      </w:tr>
      <w:tr w:rsidR="008675E7">
        <w:trPr>
          <w:trHeight w:val="574"/>
          <w:jc w:val="center"/>
        </w:trPr>
        <w:tc>
          <w:tcPr>
            <w:tcW w:w="820" w:type="dxa"/>
            <w:vMerge/>
            <w:shd w:val="clear" w:color="auto" w:fill="auto"/>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44</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共享单（电）车管理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规范共享单（电）车市场管理。</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8675E7">
            <w:pPr>
              <w:widowControl/>
              <w:spacing w:line="300" w:lineRule="exact"/>
              <w:rPr>
                <w:rFonts w:ascii="方正仿宋简体" w:eastAsia="方正仿宋简体"/>
                <w:b/>
                <w:bCs/>
                <w:color w:val="000000" w:themeColor="text1"/>
                <w:sz w:val="24"/>
              </w:rPr>
            </w:pPr>
          </w:p>
        </w:tc>
      </w:tr>
      <w:tr w:rsidR="008675E7">
        <w:trPr>
          <w:trHeight w:val="475"/>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45</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出租汽车行业和</w:t>
            </w:r>
            <w:proofErr w:type="gramStart"/>
            <w:r>
              <w:rPr>
                <w:rFonts w:ascii="方正仿宋简体" w:eastAsia="方正仿宋简体" w:hint="eastAsia"/>
                <w:b/>
                <w:bCs/>
                <w:color w:val="000000" w:themeColor="text1"/>
                <w:sz w:val="24"/>
              </w:rPr>
              <w:t>网约车市场</w:t>
            </w:r>
            <w:proofErr w:type="gramEnd"/>
            <w:r>
              <w:rPr>
                <w:rFonts w:ascii="方正仿宋简体" w:eastAsia="方正仿宋简体" w:hint="eastAsia"/>
                <w:b/>
                <w:bCs/>
                <w:color w:val="000000" w:themeColor="text1"/>
                <w:sz w:val="24"/>
              </w:rPr>
              <w:t>管理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规范出租车和</w:t>
            </w:r>
            <w:proofErr w:type="gramStart"/>
            <w:r>
              <w:rPr>
                <w:rFonts w:ascii="方正仿宋简体" w:eastAsia="方正仿宋简体" w:hint="eastAsia"/>
                <w:b/>
                <w:bCs/>
                <w:color w:val="000000" w:themeColor="text1"/>
                <w:sz w:val="24"/>
              </w:rPr>
              <w:t>网约车市场</w:t>
            </w:r>
            <w:proofErr w:type="gramEnd"/>
            <w:r>
              <w:rPr>
                <w:rFonts w:ascii="方正仿宋简体" w:eastAsia="方正仿宋简体" w:hint="eastAsia"/>
                <w:b/>
                <w:bCs/>
                <w:color w:val="000000" w:themeColor="text1"/>
                <w:sz w:val="24"/>
              </w:rPr>
              <w:t>管理，落实经营主体责任。</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市交通运输局</w:t>
            </w:r>
            <w:r>
              <w:rPr>
                <w:rFonts w:ascii="方正仿宋简体" w:eastAsia="方正仿宋简体" w:hint="eastAsia"/>
                <w:b/>
                <w:bCs/>
                <w:color w:val="000000" w:themeColor="text1"/>
                <w:sz w:val="24"/>
              </w:rPr>
              <w:br/>
            </w:r>
            <w:proofErr w:type="gramStart"/>
            <w:r>
              <w:rPr>
                <w:rFonts w:ascii="方正仿宋简体" w:eastAsia="方正仿宋简体" w:hint="eastAsia"/>
                <w:b/>
                <w:bCs/>
                <w:color w:val="000000" w:themeColor="text1"/>
                <w:sz w:val="24"/>
              </w:rPr>
              <w:t>李运恒</w:t>
            </w:r>
            <w:proofErr w:type="gramEnd"/>
          </w:p>
        </w:tc>
        <w:tc>
          <w:tcPr>
            <w:tcW w:w="2858" w:type="dxa"/>
            <w:shd w:val="clear" w:color="auto" w:fill="auto"/>
            <w:vAlign w:val="center"/>
          </w:tcPr>
          <w:p w:rsidR="008675E7" w:rsidRDefault="008675E7">
            <w:pPr>
              <w:widowControl/>
              <w:spacing w:line="300" w:lineRule="exact"/>
              <w:rPr>
                <w:rFonts w:ascii="方正仿宋简体" w:eastAsia="方正仿宋简体"/>
                <w:b/>
                <w:bCs/>
                <w:color w:val="000000" w:themeColor="text1"/>
                <w:sz w:val="24"/>
              </w:rPr>
            </w:pPr>
          </w:p>
        </w:tc>
      </w:tr>
      <w:tr w:rsidR="008675E7">
        <w:trPr>
          <w:trHeight w:val="310"/>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46</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路内停车管理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持续加强机动车、非机动车违停整治。</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市公安局交警支队</w:t>
            </w:r>
            <w:r>
              <w:rPr>
                <w:rFonts w:ascii="方正仿宋简体" w:eastAsia="方正仿宋简体" w:hint="eastAsia"/>
                <w:b/>
                <w:bCs/>
                <w:sz w:val="24"/>
              </w:rPr>
              <w:br/>
            </w:r>
            <w:r>
              <w:rPr>
                <w:rFonts w:ascii="方正仿宋简体" w:eastAsia="方正仿宋简体" w:hint="eastAsia"/>
                <w:b/>
                <w:bCs/>
                <w:sz w:val="24"/>
              </w:rPr>
              <w:t>主要负责同志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p>
        </w:tc>
      </w:tr>
      <w:tr w:rsidR="008675E7">
        <w:trPr>
          <w:trHeight w:val="607"/>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47</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交通拥堵决策支持系统</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建设交通拥堵决策支持系统。</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10</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8675E7">
            <w:pPr>
              <w:widowControl/>
              <w:spacing w:line="300" w:lineRule="exact"/>
              <w:rPr>
                <w:rFonts w:ascii="方正仿宋简体" w:eastAsia="方正仿宋简体"/>
                <w:b/>
                <w:bCs/>
                <w:color w:val="FF0000"/>
                <w:sz w:val="24"/>
              </w:rPr>
            </w:pPr>
          </w:p>
        </w:tc>
      </w:tr>
      <w:tr w:rsidR="008675E7">
        <w:trPr>
          <w:trHeight w:val="573"/>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五、实施居住环境</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381"/>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房屋改造提升</w:t>
            </w: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48</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棚户区改造</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开工棚户区改造</w:t>
            </w:r>
            <w:r>
              <w:rPr>
                <w:rFonts w:ascii="方正仿宋简体" w:eastAsia="方正仿宋简体" w:hint="eastAsia"/>
                <w:b/>
                <w:bCs/>
                <w:color w:val="000000" w:themeColor="text1"/>
                <w:sz w:val="24"/>
              </w:rPr>
              <w:t>3043</w:t>
            </w:r>
            <w:r>
              <w:rPr>
                <w:rFonts w:ascii="方正仿宋简体" w:eastAsia="方正仿宋简体" w:hint="eastAsia"/>
                <w:b/>
                <w:bCs/>
                <w:color w:val="000000" w:themeColor="text1"/>
                <w:sz w:val="24"/>
              </w:rPr>
              <w:t>套。</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兖州区、济宁高新区、太白湖新区等</w:t>
            </w:r>
          </w:p>
        </w:tc>
      </w:tr>
      <w:tr w:rsidR="008675E7">
        <w:trPr>
          <w:trHeight w:val="1218"/>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49</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老旧小区改造</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改造老旧小区改造</w:t>
            </w:r>
            <w:r>
              <w:rPr>
                <w:rFonts w:ascii="方正仿宋简体" w:eastAsia="方正仿宋简体" w:hint="eastAsia"/>
                <w:b/>
                <w:bCs/>
                <w:color w:val="000000" w:themeColor="text1"/>
                <w:sz w:val="24"/>
              </w:rPr>
              <w:t>129</w:t>
            </w:r>
            <w:r>
              <w:rPr>
                <w:rFonts w:ascii="方正仿宋简体" w:eastAsia="方正仿宋简体" w:hint="eastAsia"/>
                <w:b/>
                <w:bCs/>
                <w:color w:val="000000" w:themeColor="text1"/>
                <w:sz w:val="24"/>
              </w:rPr>
              <w:t>个。</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2058"/>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物业管理</w:t>
            </w: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50</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物业管理</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建立市、区、镇街三级红色物业党建工作体系，健全市、区、镇街、社区四级物业管理机构，提升红色物业建设水平。加强对物业服务企业监管，压实属地镇街对物业服务管理职责。</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469"/>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51</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物业服务提升行动</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全面提升物业服务覆盖率、</w:t>
            </w:r>
            <w:proofErr w:type="gramStart"/>
            <w:r>
              <w:rPr>
                <w:rFonts w:ascii="方正仿宋简体" w:eastAsia="方正仿宋简体" w:hint="eastAsia"/>
                <w:b/>
                <w:bCs/>
                <w:color w:val="000000" w:themeColor="text1"/>
                <w:sz w:val="24"/>
              </w:rPr>
              <w:t>业委会</w:t>
            </w:r>
            <w:proofErr w:type="gramEnd"/>
            <w:r>
              <w:rPr>
                <w:rFonts w:ascii="方正仿宋简体" w:eastAsia="方正仿宋简体" w:hint="eastAsia"/>
                <w:b/>
                <w:bCs/>
                <w:color w:val="000000" w:themeColor="text1"/>
                <w:sz w:val="24"/>
              </w:rPr>
              <w:t>组建率和物业服务质量，物业服务整体覆盖率达到</w:t>
            </w:r>
            <w:r>
              <w:rPr>
                <w:rFonts w:ascii="方正仿宋简体" w:eastAsia="方正仿宋简体" w:hint="eastAsia"/>
                <w:b/>
                <w:bCs/>
                <w:color w:val="000000" w:themeColor="text1"/>
                <w:sz w:val="24"/>
              </w:rPr>
              <w:t>80%</w:t>
            </w:r>
            <w:r>
              <w:rPr>
                <w:rFonts w:ascii="方正仿宋简体" w:eastAsia="方正仿宋简体" w:hint="eastAsia"/>
                <w:b/>
                <w:bCs/>
                <w:color w:val="000000" w:themeColor="text1"/>
                <w:sz w:val="24"/>
              </w:rPr>
              <w:t>，</w:t>
            </w:r>
            <w:proofErr w:type="gramStart"/>
            <w:r>
              <w:rPr>
                <w:rFonts w:ascii="方正仿宋简体" w:eastAsia="方正仿宋简体" w:hint="eastAsia"/>
                <w:b/>
                <w:bCs/>
                <w:color w:val="000000" w:themeColor="text1"/>
                <w:sz w:val="24"/>
              </w:rPr>
              <w:t>业委会</w:t>
            </w:r>
            <w:proofErr w:type="gramEnd"/>
            <w:r>
              <w:rPr>
                <w:rFonts w:ascii="方正仿宋简体" w:eastAsia="方正仿宋简体" w:hint="eastAsia"/>
                <w:b/>
                <w:bCs/>
                <w:color w:val="000000" w:themeColor="text1"/>
                <w:sz w:val="24"/>
              </w:rPr>
              <w:t>组建率达到</w:t>
            </w:r>
            <w:r>
              <w:rPr>
                <w:rFonts w:ascii="方正仿宋简体" w:eastAsia="方正仿宋简体" w:hint="eastAsia"/>
                <w:b/>
                <w:bCs/>
                <w:color w:val="000000" w:themeColor="text1"/>
                <w:sz w:val="24"/>
              </w:rPr>
              <w:t>60%</w:t>
            </w:r>
            <w:r>
              <w:rPr>
                <w:rFonts w:ascii="方正仿宋简体" w:eastAsia="方正仿宋简体" w:hint="eastAsia"/>
                <w:b/>
                <w:bCs/>
                <w:color w:val="000000" w:themeColor="text1"/>
                <w:sz w:val="24"/>
              </w:rPr>
              <w:t>以上。</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2504"/>
          <w:jc w:val="center"/>
        </w:trPr>
        <w:tc>
          <w:tcPr>
            <w:tcW w:w="82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“居改非”整治</w:t>
            </w: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52</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“居改非”综合整治</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依法重点整治住宅小区内从事违法经营、安全隐患突出、噪声扰民、油烟污染、环境脏乱差等群众反映强烈的“居改非”场所，坚决遏制新增蔓延现象。年底前，实现违法“居改非”零增长，逐步消除“居改非”存量违法行为，总体实现可控有序。</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市住房城乡建设局、任城区、兖州区、济宁高新区、太白湖新区、济宁经济技术开发区</w:t>
            </w:r>
          </w:p>
        </w:tc>
      </w:tr>
      <w:tr w:rsidR="008675E7">
        <w:trPr>
          <w:trHeight w:val="2937"/>
          <w:jc w:val="center"/>
        </w:trPr>
        <w:tc>
          <w:tcPr>
            <w:tcW w:w="82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“示范小区”创建</w:t>
            </w: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53</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开展“示范小区”创建活动</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全面提升居民小区园林绿化效果，完善道路、排水、照明等公共设施配套，改造建筑内外立面，加强物业管理服务，开展文明创建，高标准打造“示范小区”，以点带面，切实提高居民小区的人居环境。任城区、兖州区、济宁高新区、太白湖新区各创建</w:t>
            </w:r>
            <w:r>
              <w:rPr>
                <w:rFonts w:ascii="方正仿宋简体" w:eastAsia="方正仿宋简体" w:hint="eastAsia"/>
                <w:b/>
                <w:bCs/>
                <w:color w:val="000000" w:themeColor="text1"/>
                <w:sz w:val="24"/>
              </w:rPr>
              <w:t>3</w:t>
            </w:r>
            <w:r>
              <w:rPr>
                <w:rFonts w:ascii="方正仿宋简体" w:eastAsia="方正仿宋简体" w:hint="eastAsia"/>
                <w:b/>
                <w:bCs/>
                <w:color w:val="000000" w:themeColor="text1"/>
                <w:sz w:val="24"/>
              </w:rPr>
              <w:t>个以上“示范小区”。</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622"/>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lastRenderedPageBreak/>
              <w:t>六、实施市容秩序</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1120"/>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户外广告牌匾整治</w:t>
            </w: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54</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加强户外广告牌匾监管</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加强户外广告、店招标牌、</w:t>
            </w:r>
            <w:r>
              <w:rPr>
                <w:rFonts w:ascii="方正仿宋简体" w:eastAsia="方正仿宋简体" w:hint="eastAsia"/>
                <w:b/>
                <w:bCs/>
                <w:color w:val="000000" w:themeColor="text1"/>
                <w:sz w:val="24"/>
              </w:rPr>
              <w:t>LED</w:t>
            </w:r>
            <w:r>
              <w:rPr>
                <w:rFonts w:ascii="方正仿宋简体" w:eastAsia="方正仿宋简体" w:hint="eastAsia"/>
                <w:b/>
                <w:bCs/>
                <w:color w:val="000000" w:themeColor="text1"/>
                <w:sz w:val="24"/>
              </w:rPr>
              <w:t>电子</w:t>
            </w:r>
            <w:proofErr w:type="gramStart"/>
            <w:r>
              <w:rPr>
                <w:rFonts w:ascii="方正仿宋简体" w:eastAsia="方正仿宋简体" w:hint="eastAsia"/>
                <w:b/>
                <w:bCs/>
                <w:color w:val="000000" w:themeColor="text1"/>
                <w:sz w:val="24"/>
              </w:rPr>
              <w:t>屏设置事</w:t>
            </w:r>
            <w:proofErr w:type="gramEnd"/>
            <w:r>
              <w:rPr>
                <w:rFonts w:ascii="方正仿宋简体" w:eastAsia="方正仿宋简体" w:hint="eastAsia"/>
                <w:b/>
                <w:bCs/>
                <w:color w:val="000000" w:themeColor="text1"/>
                <w:sz w:val="24"/>
              </w:rPr>
              <w:t>中事后监管，严打严控新增违法违规户外广告，完成楼顶大型广告、镂空字的拆除。</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市行政审批服务局、任城区、兖州区、济宁高新区、太白湖新区、济宁经济技术开发区</w:t>
            </w:r>
          </w:p>
        </w:tc>
      </w:tr>
      <w:tr w:rsidR="008675E7">
        <w:trPr>
          <w:trHeight w:val="1120"/>
          <w:jc w:val="center"/>
        </w:trPr>
        <w:tc>
          <w:tcPr>
            <w:tcW w:w="820" w:type="dxa"/>
            <w:vMerge/>
            <w:shd w:val="clear" w:color="auto" w:fill="auto"/>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55</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整治规范过街天桥广告</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整治规范</w:t>
            </w:r>
            <w:r>
              <w:rPr>
                <w:rFonts w:ascii="方正仿宋简体" w:eastAsia="方正仿宋简体" w:hint="eastAsia"/>
                <w:b/>
                <w:bCs/>
                <w:color w:val="000000" w:themeColor="text1"/>
                <w:sz w:val="24"/>
              </w:rPr>
              <w:t>17</w:t>
            </w:r>
            <w:r>
              <w:rPr>
                <w:rFonts w:ascii="方正仿宋简体" w:eastAsia="方正仿宋简体" w:hint="eastAsia"/>
                <w:b/>
                <w:bCs/>
                <w:color w:val="000000" w:themeColor="text1"/>
                <w:sz w:val="24"/>
              </w:rPr>
              <w:t>处过街天桥广告，实施美化、亮化提升。</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市住房城乡建设局、任城区、兖州区、济宁高新区、太白湖新区、济宁经济技术开发区</w:t>
            </w:r>
          </w:p>
        </w:tc>
      </w:tr>
      <w:tr w:rsidR="008675E7">
        <w:trPr>
          <w:trHeight w:val="1120"/>
          <w:jc w:val="center"/>
        </w:trPr>
        <w:tc>
          <w:tcPr>
            <w:tcW w:w="820" w:type="dxa"/>
            <w:vMerge/>
            <w:shd w:val="clear" w:color="auto" w:fill="auto"/>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56</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夜间广告牌匾管控</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加强对夜间广告牌匾、灯箱的色彩、亮度管控，减少光污染和对市民的干扰。</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10</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120"/>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商铺整治</w:t>
            </w: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57</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严管严控占路经营行为</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严管严控主次干路两侧和学校、医院周边的占路经营行为，引导商户形成良好经营习惯，</w:t>
            </w:r>
            <w:proofErr w:type="gramStart"/>
            <w:r>
              <w:rPr>
                <w:rFonts w:ascii="方正仿宋简体" w:eastAsia="方正仿宋简体" w:hint="eastAsia"/>
                <w:b/>
                <w:bCs/>
                <w:color w:val="000000" w:themeColor="text1"/>
                <w:sz w:val="24"/>
              </w:rPr>
              <w:t>杜绝商</w:t>
            </w:r>
            <w:proofErr w:type="gramEnd"/>
            <w:r>
              <w:rPr>
                <w:rFonts w:ascii="方正仿宋简体" w:eastAsia="方正仿宋简体" w:hint="eastAsia"/>
                <w:b/>
                <w:bCs/>
                <w:color w:val="000000" w:themeColor="text1"/>
                <w:sz w:val="24"/>
              </w:rPr>
              <w:t>铺“伸舌头”现象。</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540"/>
          <w:jc w:val="center"/>
        </w:trPr>
        <w:tc>
          <w:tcPr>
            <w:tcW w:w="820" w:type="dxa"/>
            <w:vMerge/>
            <w:shd w:val="clear" w:color="auto" w:fill="auto"/>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58</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整治沿街商户向收水井倾倒污水垃圾问题</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开展沿街商户向收水井倾倒污水、泔水、垃圾专项整治，建立集中整治与固定盯守、机动巡查相结合的全链条管理机制，消除收水井周边油污、脏乱、异味以及堵塞雨水管道问题。</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652"/>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亭棚整治</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59</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占道亭棚综合治理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开展占道亭棚综合治理，规范一批亭棚设施，拆除一批违规设置、严重影响行人通行和市容环境的占道亭棚，基本做到占道经营性亭棚入场入室，消除违规擅设占道亭棚。</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545"/>
          <w:jc w:val="center"/>
        </w:trPr>
        <w:tc>
          <w:tcPr>
            <w:tcW w:w="820" w:type="dxa"/>
            <w:vMerge/>
            <w:shd w:val="clear" w:color="auto" w:fill="auto"/>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60</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公交站亭综合整治</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开展公交站亭综合整治，实行一个部门监管、一个单位运营、一个标准实施智能化站亭改造建设。全面规范公交站亭广告设置和发布行为，解决商业广告数量多、档次低等问题。</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任城区、兖州区、济宁高新区、太白湖新区、济宁经济技术开发区、济宁城投控股集团、市公交集团</w:t>
            </w:r>
          </w:p>
        </w:tc>
      </w:tr>
      <w:tr w:rsidR="008675E7">
        <w:trPr>
          <w:trHeight w:val="1990"/>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线箱整治</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61</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架空线及箱体整治</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持续实施城区架空线整治，分期分批推进强弱电架空线入地和箱体减量化、隐蔽化工作。完成市直管</w:t>
            </w: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条道路弱电架空线入地，任城区、</w:t>
            </w:r>
            <w:proofErr w:type="gramStart"/>
            <w:r>
              <w:rPr>
                <w:rFonts w:ascii="方正仿宋简体" w:eastAsia="方正仿宋简体" w:hint="eastAsia"/>
                <w:b/>
                <w:bCs/>
                <w:color w:val="000000" w:themeColor="text1"/>
                <w:sz w:val="24"/>
              </w:rPr>
              <w:t>兖州区</w:t>
            </w:r>
            <w:proofErr w:type="gramEnd"/>
            <w:r>
              <w:rPr>
                <w:rFonts w:ascii="方正仿宋简体" w:eastAsia="方正仿宋简体" w:hint="eastAsia"/>
                <w:b/>
                <w:bCs/>
                <w:color w:val="000000" w:themeColor="text1"/>
                <w:sz w:val="24"/>
              </w:rPr>
              <w:t>各完成</w:t>
            </w:r>
            <w:r>
              <w:rPr>
                <w:rFonts w:ascii="方正仿宋简体" w:eastAsia="方正仿宋简体" w:hint="eastAsia"/>
                <w:b/>
                <w:bCs/>
                <w:color w:val="000000" w:themeColor="text1"/>
                <w:sz w:val="24"/>
              </w:rPr>
              <w:t>3</w:t>
            </w:r>
            <w:r>
              <w:rPr>
                <w:rFonts w:ascii="方正仿宋简体" w:eastAsia="方正仿宋简体" w:hint="eastAsia"/>
                <w:b/>
                <w:bCs/>
                <w:color w:val="000000" w:themeColor="text1"/>
                <w:sz w:val="24"/>
              </w:rPr>
              <w:t>条；结合道路升级改造，推进强弱电入地。</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市住房城乡建设局、任城区、兖州区、济宁高新区、太白湖新区、济宁经济技术开发区、</w:t>
            </w:r>
            <w:proofErr w:type="gramStart"/>
            <w:r>
              <w:rPr>
                <w:rFonts w:ascii="方正仿宋简体" w:eastAsia="方正仿宋简体" w:hint="eastAsia"/>
                <w:b/>
                <w:bCs/>
                <w:color w:val="000000" w:themeColor="text1"/>
                <w:sz w:val="24"/>
              </w:rPr>
              <w:t>国网济宁</w:t>
            </w:r>
            <w:proofErr w:type="gramEnd"/>
            <w:r>
              <w:rPr>
                <w:rFonts w:ascii="方正仿宋简体" w:eastAsia="方正仿宋简体" w:hint="eastAsia"/>
                <w:b/>
                <w:bCs/>
                <w:color w:val="000000" w:themeColor="text1"/>
                <w:sz w:val="24"/>
              </w:rPr>
              <w:t>供电公司、市电信公司、市移动公司、市联通公司、山东广电网络有限公司济宁分公司</w:t>
            </w:r>
          </w:p>
        </w:tc>
      </w:tr>
      <w:tr w:rsidR="008675E7">
        <w:trPr>
          <w:trHeight w:val="848"/>
          <w:jc w:val="center"/>
        </w:trPr>
        <w:tc>
          <w:tcPr>
            <w:tcW w:w="820" w:type="dxa"/>
            <w:vMerge/>
            <w:shd w:val="clear" w:color="auto" w:fill="auto"/>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62</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强电入地</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实施刘庄路、琵琶山路段强电入地。</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国网济宁</w:t>
            </w:r>
            <w:proofErr w:type="gramEnd"/>
            <w:r>
              <w:rPr>
                <w:rFonts w:ascii="方正仿宋简体" w:eastAsia="方正仿宋简体" w:hint="eastAsia"/>
                <w:b/>
                <w:bCs/>
                <w:color w:val="000000" w:themeColor="text1"/>
                <w:sz w:val="24"/>
              </w:rPr>
              <w:t>供电公司、任城区</w:t>
            </w:r>
          </w:p>
        </w:tc>
      </w:tr>
      <w:tr w:rsidR="008675E7">
        <w:trPr>
          <w:trHeight w:val="1256"/>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杆体整治</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63</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杆体养护</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全面清除废弃杆体，排查路灯、信号灯、监控、指示牌、路名牌等杆体锈蚀、喷塑层脱落问题，集中进行表面处理，达到美观和防腐效果。</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市住房城乡建设局、任城区、兖州区、济宁高新区、太白湖新区、济宁经济技术开发区</w:t>
            </w:r>
          </w:p>
        </w:tc>
      </w:tr>
      <w:tr w:rsidR="008675E7">
        <w:trPr>
          <w:trHeight w:val="976"/>
          <w:jc w:val="center"/>
        </w:trPr>
        <w:tc>
          <w:tcPr>
            <w:tcW w:w="820" w:type="dxa"/>
            <w:vMerge/>
            <w:shd w:val="clear" w:color="auto" w:fill="auto"/>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64</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路灯管控</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严格新安装路灯颜色、高度、照度要素管控，确保风格统一。</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市城市管理局、任城区、兖州区、济宁高新区、太白湖新区、济宁经济技术开发区</w:t>
            </w:r>
          </w:p>
        </w:tc>
      </w:tr>
      <w:tr w:rsidR="008675E7">
        <w:trPr>
          <w:trHeight w:val="1684"/>
          <w:jc w:val="center"/>
        </w:trPr>
        <w:tc>
          <w:tcPr>
            <w:tcW w:w="82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背街小巷整治</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65</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开展背街小巷整治提升行动</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集中开展背街小巷整治提升行动，狠抓精细化管理，重点治理乱停车、乱占道、私搭乱建、乱扯乱挂、乱堆乱放、道路损坏、外立面破损、违规广告牌匾等问题，解决背街小巷环境脏乱差问题。</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2198"/>
          <w:jc w:val="center"/>
        </w:trPr>
        <w:tc>
          <w:tcPr>
            <w:tcW w:w="82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违法</w:t>
            </w:r>
            <w:proofErr w:type="gramStart"/>
            <w:r>
              <w:rPr>
                <w:rFonts w:ascii="方正仿宋简体" w:eastAsia="方正仿宋简体" w:hint="eastAsia"/>
                <w:b/>
                <w:bCs/>
                <w:color w:val="000000" w:themeColor="text1"/>
                <w:sz w:val="24"/>
              </w:rPr>
              <w:t>建设整治</w:t>
            </w:r>
            <w:proofErr w:type="gramEnd"/>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66</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违法建设清理整治</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全面排查现有违法建设和拆迁遗留建筑，摸清底数和权属，加大违法</w:t>
            </w:r>
            <w:proofErr w:type="gramStart"/>
            <w:r>
              <w:rPr>
                <w:rFonts w:ascii="方正仿宋简体" w:eastAsia="方正仿宋简体" w:hint="eastAsia"/>
                <w:b/>
                <w:bCs/>
                <w:color w:val="000000" w:themeColor="text1"/>
                <w:sz w:val="24"/>
              </w:rPr>
              <w:t>建设整治</w:t>
            </w:r>
            <w:proofErr w:type="gramEnd"/>
            <w:r>
              <w:rPr>
                <w:rFonts w:ascii="方正仿宋简体" w:eastAsia="方正仿宋简体" w:hint="eastAsia"/>
                <w:b/>
                <w:bCs/>
                <w:color w:val="000000" w:themeColor="text1"/>
                <w:sz w:val="24"/>
              </w:rPr>
              <w:t>力度，确保“新生违建动态清零，存量违建逐步消除”，拆除存量违法建设</w:t>
            </w:r>
            <w:r>
              <w:rPr>
                <w:rFonts w:ascii="方正仿宋简体" w:eastAsia="方正仿宋简体" w:hint="eastAsia"/>
                <w:b/>
                <w:bCs/>
                <w:color w:val="000000" w:themeColor="text1"/>
                <w:sz w:val="24"/>
              </w:rPr>
              <w:t>80%</w:t>
            </w:r>
            <w:r>
              <w:rPr>
                <w:rFonts w:ascii="方正仿宋简体" w:eastAsia="方正仿宋简体" w:hint="eastAsia"/>
                <w:b/>
                <w:bCs/>
                <w:color w:val="000000" w:themeColor="text1"/>
                <w:sz w:val="24"/>
              </w:rPr>
              <w:t>以上。广泛开展“无违建”单位、镇街、社区创建工作。</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398"/>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环境卫生</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67</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环卫保洁</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提升环卫保洁精细化水平，实行全时段、全天候的清扫保洁，确保道路见底色、见本色。在重点景区、重要区域探索打造“席地而坐”的高质量保洁区域。</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任城区、兖州区、济宁高新区、太白湖新区、济宁经济技术开发区、山东公用环卫集团</w:t>
            </w:r>
          </w:p>
        </w:tc>
      </w:tr>
      <w:tr w:rsidR="008675E7">
        <w:trPr>
          <w:trHeight w:val="1568"/>
          <w:jc w:val="center"/>
        </w:trPr>
        <w:tc>
          <w:tcPr>
            <w:tcW w:w="820" w:type="dxa"/>
            <w:vMerge/>
            <w:shd w:val="clear" w:color="auto" w:fill="auto"/>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68</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生活垃圾分类</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建立完善垃圾分类体系，推进再生资源回收体系与生活垃圾分类收运体系“两网融合”，有序推进城市生活垃圾分类工作。</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w:t>
            </w:r>
            <w:r>
              <w:rPr>
                <w:rFonts w:ascii="方正仿宋简体" w:eastAsia="方正仿宋简体" w:hint="eastAsia"/>
                <w:b/>
                <w:bCs/>
                <w:color w:val="000000" w:themeColor="text1"/>
                <w:spacing w:val="-6"/>
                <w:sz w:val="24"/>
              </w:rPr>
              <w:t>区、太白湖新区、济宁经济技术开发区、山东公用环卫集团</w:t>
            </w:r>
          </w:p>
        </w:tc>
      </w:tr>
      <w:tr w:rsidR="008675E7">
        <w:trPr>
          <w:trHeight w:val="994"/>
          <w:jc w:val="center"/>
        </w:trPr>
        <w:tc>
          <w:tcPr>
            <w:tcW w:w="820" w:type="dxa"/>
            <w:vMerge/>
            <w:shd w:val="clear" w:color="auto" w:fill="auto"/>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69</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绿化垃圾</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处理厂</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启动建设</w:t>
            </w:r>
            <w:r>
              <w:rPr>
                <w:rFonts w:ascii="方正仿宋简体" w:eastAsia="方正仿宋简体" w:hint="eastAsia"/>
                <w:b/>
                <w:bCs/>
                <w:color w:val="000000" w:themeColor="text1"/>
                <w:sz w:val="24"/>
              </w:rPr>
              <w:t>1</w:t>
            </w:r>
            <w:r>
              <w:rPr>
                <w:rFonts w:ascii="方正仿宋简体" w:eastAsia="方正仿宋简体" w:hint="eastAsia"/>
                <w:b/>
                <w:bCs/>
                <w:color w:val="000000" w:themeColor="text1"/>
                <w:sz w:val="24"/>
              </w:rPr>
              <w:t>处绿化垃圾处理厂，推动枯枝落叶就地资源化利用。</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太白湖新区</w:t>
            </w:r>
          </w:p>
        </w:tc>
      </w:tr>
      <w:tr w:rsidR="008675E7">
        <w:trPr>
          <w:trHeight w:val="1344"/>
          <w:jc w:val="center"/>
        </w:trPr>
        <w:tc>
          <w:tcPr>
            <w:tcW w:w="820" w:type="dxa"/>
            <w:vMerge/>
            <w:shd w:val="clear" w:color="auto" w:fill="auto"/>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70</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环卫驿站</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建设环卫驿站。</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399"/>
          <w:jc w:val="center"/>
        </w:trPr>
        <w:tc>
          <w:tcPr>
            <w:tcW w:w="820" w:type="dxa"/>
            <w:vMerge/>
            <w:shd w:val="clear" w:color="auto" w:fill="auto"/>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71</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公厕提升</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升级提升公厕。</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任城区、兖州区、济宁高新区、太白湖新区、济宁经济技术开发区、山东公用环卫集团</w:t>
            </w:r>
          </w:p>
        </w:tc>
      </w:tr>
      <w:tr w:rsidR="008675E7">
        <w:trPr>
          <w:trHeight w:val="660"/>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lastRenderedPageBreak/>
              <w:t>七、实施施工管控</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3105"/>
          <w:jc w:val="center"/>
        </w:trPr>
        <w:tc>
          <w:tcPr>
            <w:tcW w:w="82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市政工程施工管理</w:t>
            </w: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72</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严格市政工程施工管理</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严格按照“谁审批谁负责、谁主管谁监管”要求，加强市政道路、雨污分流以及燃气、热力、供水等管网施工等市政工程审批和监管，合理确定施工时间和封闭区域，科学制定交通组织方案，构建“源头严防、过程严管、问题严查、齐抓共管”的施工管理长效机制，减少施工对市民的影响。</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p>
          <w:p w:rsidR="008675E7" w:rsidRDefault="00102DCB" w:rsidP="00D74D33">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市住房城乡建设局、市城乡水</w:t>
            </w:r>
            <w:proofErr w:type="gramStart"/>
            <w:r>
              <w:rPr>
                <w:rFonts w:ascii="方正仿宋简体" w:eastAsia="方正仿宋简体" w:hint="eastAsia"/>
                <w:b/>
                <w:bCs/>
                <w:color w:val="000000" w:themeColor="text1"/>
                <w:sz w:val="24"/>
              </w:rPr>
              <w:t>务</w:t>
            </w:r>
            <w:proofErr w:type="gramEnd"/>
            <w:r>
              <w:rPr>
                <w:rFonts w:ascii="方正仿宋简体" w:eastAsia="方正仿宋简体" w:hint="eastAsia"/>
                <w:b/>
                <w:bCs/>
                <w:color w:val="000000" w:themeColor="text1"/>
                <w:sz w:val="24"/>
              </w:rPr>
              <w:t>局、市行政审批服务局</w:t>
            </w:r>
          </w:p>
        </w:tc>
      </w:tr>
      <w:tr w:rsidR="008675E7">
        <w:trPr>
          <w:trHeight w:val="2000"/>
          <w:jc w:val="center"/>
        </w:trPr>
        <w:tc>
          <w:tcPr>
            <w:tcW w:w="820" w:type="dxa"/>
            <w:vMerge w:val="restart"/>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建设工程施工管理</w:t>
            </w: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73</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文明施工</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加强中心城区</w:t>
            </w:r>
            <w:r>
              <w:rPr>
                <w:rFonts w:ascii="方正仿宋简体" w:eastAsia="方正仿宋简体" w:hint="eastAsia"/>
                <w:b/>
                <w:bCs/>
                <w:color w:val="000000" w:themeColor="text1"/>
                <w:sz w:val="24"/>
              </w:rPr>
              <w:t>280</w:t>
            </w:r>
            <w:r>
              <w:rPr>
                <w:rFonts w:ascii="方正仿宋简体" w:eastAsia="方正仿宋简体" w:hint="eastAsia"/>
                <w:b/>
                <w:bCs/>
                <w:color w:val="000000" w:themeColor="text1"/>
                <w:sz w:val="24"/>
              </w:rPr>
              <w:t>个在建建筑工地管理，严格落实文明施工措施，推进工地污染在线监控系统建设和监测，采取降尘、降噪等措施，减少施工扰民。拆迁工地洒水或喷淋措施执行率达到</w:t>
            </w:r>
            <w:r>
              <w:rPr>
                <w:rFonts w:ascii="方正仿宋简体" w:eastAsia="方正仿宋简体" w:hint="eastAsia"/>
                <w:b/>
                <w:bCs/>
                <w:color w:val="000000" w:themeColor="text1"/>
                <w:sz w:val="24"/>
              </w:rPr>
              <w:t>100%</w:t>
            </w:r>
            <w:r>
              <w:rPr>
                <w:rFonts w:ascii="方正仿宋简体" w:eastAsia="方正仿宋简体" w:hint="eastAsia"/>
                <w:b/>
                <w:bCs/>
                <w:color w:val="000000" w:themeColor="text1"/>
                <w:sz w:val="24"/>
              </w:rPr>
              <w:t>。</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市城市管理局、任城区、兖州区、济宁高新区、太白湖新区、济宁经济技术开发区</w:t>
            </w:r>
          </w:p>
        </w:tc>
      </w:tr>
      <w:tr w:rsidR="008675E7">
        <w:trPr>
          <w:trHeight w:val="1442"/>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74</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绿色施工</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引导推广标准化、集约化、模块化装配式施工，推行绿色施工、绿色运营和绿色化改造。</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707"/>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75</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施工安全</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加强施工安全管理，健全“人防</w:t>
            </w:r>
            <w:r>
              <w:rPr>
                <w:rFonts w:ascii="方正仿宋简体" w:eastAsia="方正仿宋简体" w:hint="eastAsia"/>
                <w:b/>
                <w:bCs/>
                <w:color w:val="000000" w:themeColor="text1"/>
                <w:sz w:val="24"/>
              </w:rPr>
              <w:t>+</w:t>
            </w:r>
            <w:r>
              <w:rPr>
                <w:rFonts w:ascii="方正仿宋简体" w:eastAsia="方正仿宋简体" w:hint="eastAsia"/>
                <w:b/>
                <w:bCs/>
                <w:color w:val="000000" w:themeColor="text1"/>
                <w:sz w:val="24"/>
              </w:rPr>
              <w:t>物防</w:t>
            </w:r>
            <w:r>
              <w:rPr>
                <w:rFonts w:ascii="方正仿宋简体" w:eastAsia="方正仿宋简体" w:hint="eastAsia"/>
                <w:b/>
                <w:bCs/>
                <w:color w:val="000000" w:themeColor="text1"/>
                <w:sz w:val="24"/>
              </w:rPr>
              <w:t>+</w:t>
            </w:r>
            <w:r>
              <w:rPr>
                <w:rFonts w:ascii="方正仿宋简体" w:eastAsia="方正仿宋简体" w:hint="eastAsia"/>
                <w:b/>
                <w:bCs/>
                <w:color w:val="000000" w:themeColor="text1"/>
                <w:sz w:val="24"/>
              </w:rPr>
              <w:t>技防”安全生产工作机制，抓好施工工地隐患排查，强化安全事故防范，规范施工和维护作业程序，确保各项作业安全。</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市城市管理局、任城区、兖州区、济宁高新区、太白湖新区、济宁经济技术开发区</w:t>
            </w:r>
          </w:p>
        </w:tc>
      </w:tr>
      <w:tr w:rsidR="008675E7">
        <w:trPr>
          <w:trHeight w:val="3190"/>
          <w:jc w:val="center"/>
        </w:trPr>
        <w:tc>
          <w:tcPr>
            <w:tcW w:w="82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围挡设置管理</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76</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加强围挡设置管理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所有新开工市政工程、建筑工地严格按照《济宁市建筑工地围挡设置导则》标准设置围挡。全面排查已建围挡，及时更换色彩杂乱、高低不一、污损破旧和存在安全隐患的围挡。按照“非必要不设置”的原则，规范土地收储等非施工围挡设置。严格落实项目公示制度，明确项目施工时限，接受社会监督。严格围挡设置批后监管，严厉查处违规设置和“围而不建、建完不拆”行为。</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市城市管理局、任城区、兖州区、济宁高新区、太白湖新区、济宁经济技术开发区</w:t>
            </w:r>
          </w:p>
        </w:tc>
      </w:tr>
      <w:tr w:rsidR="008675E7">
        <w:trPr>
          <w:trHeight w:val="1148"/>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渣土运输</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77</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渣土运输监管</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加大联合执法力度，规范渣土运输行为，严查车身不洁、带泥上路、抛洒滴漏、私自倾倒等行为。</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050"/>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78</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渣土运输车辆</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国六或新能源渣土运输车辆比例达到</w:t>
            </w:r>
            <w:r>
              <w:rPr>
                <w:rFonts w:ascii="方正仿宋简体" w:eastAsia="方正仿宋简体" w:hint="eastAsia"/>
                <w:b/>
                <w:bCs/>
                <w:color w:val="000000" w:themeColor="text1"/>
                <w:sz w:val="24"/>
              </w:rPr>
              <w:t>50%</w:t>
            </w:r>
            <w:r>
              <w:rPr>
                <w:rFonts w:ascii="方正仿宋简体" w:eastAsia="方正仿宋简体" w:hint="eastAsia"/>
                <w:b/>
                <w:bCs/>
                <w:color w:val="000000" w:themeColor="text1"/>
                <w:sz w:val="24"/>
              </w:rPr>
              <w:t>。</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540"/>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八、实施智慧管理</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3021"/>
          <w:jc w:val="center"/>
        </w:trPr>
        <w:tc>
          <w:tcPr>
            <w:tcW w:w="82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城市运行管理服务平台</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79</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完善城市运行管理服务平台</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建设完善城市运行管理服务平台，横向汇聚</w:t>
            </w:r>
            <w:proofErr w:type="gramStart"/>
            <w:r>
              <w:rPr>
                <w:rFonts w:ascii="方正仿宋简体" w:eastAsia="方正仿宋简体" w:hint="eastAsia"/>
                <w:b/>
                <w:bCs/>
                <w:color w:val="000000" w:themeColor="text1"/>
                <w:sz w:val="24"/>
              </w:rPr>
              <w:t>共享市</w:t>
            </w:r>
            <w:proofErr w:type="gramEnd"/>
            <w:r>
              <w:rPr>
                <w:rFonts w:ascii="方正仿宋简体" w:eastAsia="方正仿宋简体" w:hint="eastAsia"/>
                <w:b/>
                <w:bCs/>
                <w:color w:val="000000" w:themeColor="text1"/>
                <w:sz w:val="24"/>
              </w:rPr>
              <w:t>级数据资源，纵向联通国家、省级及县（市、区）平台，实现统筹协调、指挥调度、监督考核和综合评价。与“城市大脑”深度关联，构建适应高质量发展要求的城市运行管理服务工作体系，逐步向区推广应用。实现实时监测、动态分析、统筹协调、指挥监督和综合评价功能，绘制城市运行“闭环”管理“一张图”。</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市大数据中心</w:t>
            </w:r>
          </w:p>
        </w:tc>
      </w:tr>
      <w:tr w:rsidR="008675E7">
        <w:trPr>
          <w:trHeight w:val="1245"/>
          <w:jc w:val="center"/>
        </w:trPr>
        <w:tc>
          <w:tcPr>
            <w:tcW w:w="820" w:type="dxa"/>
            <w:vMerge w:val="restart"/>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智能化市政基础设施</w:t>
            </w:r>
          </w:p>
        </w:tc>
        <w:tc>
          <w:tcPr>
            <w:tcW w:w="78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80</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市政基础设施智能化改造</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加快推进市政基础设施数字化、网络化、智能化建设和改造，提高市政基础设施运行效率和安全性能。</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市城市管理局、任城区、兖州区、济宁高新区、太白湖新区、济宁经济技术开发区</w:t>
            </w:r>
          </w:p>
        </w:tc>
      </w:tr>
      <w:tr w:rsidR="008675E7">
        <w:trPr>
          <w:trHeight w:val="630"/>
          <w:jc w:val="center"/>
        </w:trPr>
        <w:tc>
          <w:tcPr>
            <w:tcW w:w="820" w:type="dxa"/>
            <w:vMerge/>
            <w:vAlign w:val="center"/>
          </w:tcPr>
          <w:p w:rsidR="008675E7" w:rsidRDefault="008675E7">
            <w:pPr>
              <w:widowControl/>
              <w:spacing w:line="28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81</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完善城市防汛指挥系统</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完善城市防汛指挥系统，提高监管覆盖面，提升城市防汛应急指挥能力。</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8675E7">
            <w:pPr>
              <w:widowControl/>
              <w:spacing w:line="280" w:lineRule="exact"/>
              <w:rPr>
                <w:rFonts w:ascii="方正仿宋简体" w:eastAsia="方正仿宋简体"/>
                <w:b/>
                <w:bCs/>
                <w:color w:val="000000" w:themeColor="text1"/>
                <w:sz w:val="24"/>
              </w:rPr>
            </w:pPr>
          </w:p>
        </w:tc>
      </w:tr>
      <w:tr w:rsidR="008675E7">
        <w:trPr>
          <w:trHeight w:val="214"/>
          <w:jc w:val="center"/>
        </w:trPr>
        <w:tc>
          <w:tcPr>
            <w:tcW w:w="820" w:type="dxa"/>
            <w:vMerge/>
            <w:vAlign w:val="center"/>
          </w:tcPr>
          <w:p w:rsidR="008675E7" w:rsidRDefault="008675E7">
            <w:pPr>
              <w:widowControl/>
              <w:spacing w:line="28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82</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道路多杆合一、</w:t>
            </w:r>
            <w:proofErr w:type="gramStart"/>
            <w:r>
              <w:rPr>
                <w:rFonts w:ascii="方正仿宋简体" w:eastAsia="方正仿宋简体" w:hint="eastAsia"/>
                <w:b/>
                <w:bCs/>
                <w:color w:val="000000" w:themeColor="text1"/>
                <w:sz w:val="24"/>
              </w:rPr>
              <w:t>多箱合一</w:t>
            </w:r>
            <w:proofErr w:type="gramEnd"/>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结合城市道路升级改造，推进道路多杆合一、</w:t>
            </w:r>
            <w:proofErr w:type="gramStart"/>
            <w:r>
              <w:rPr>
                <w:rFonts w:ascii="方正仿宋简体" w:eastAsia="方正仿宋简体" w:hint="eastAsia"/>
                <w:b/>
                <w:bCs/>
                <w:color w:val="000000" w:themeColor="text1"/>
                <w:sz w:val="24"/>
              </w:rPr>
              <w:t>多箱合一</w:t>
            </w:r>
            <w:proofErr w:type="gramEnd"/>
            <w:r>
              <w:rPr>
                <w:rFonts w:ascii="方正仿宋简体" w:eastAsia="方正仿宋简体" w:hint="eastAsia"/>
                <w:b/>
                <w:bCs/>
                <w:color w:val="000000" w:themeColor="text1"/>
                <w:sz w:val="24"/>
              </w:rPr>
              <w:t>。</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市城市管理局、任城区、兖州区、济宁高新区、太白湖新区、济宁经济技术开发区</w:t>
            </w:r>
          </w:p>
        </w:tc>
      </w:tr>
      <w:tr w:rsidR="008675E7">
        <w:trPr>
          <w:trHeight w:val="643"/>
          <w:jc w:val="center"/>
        </w:trPr>
        <w:tc>
          <w:tcPr>
            <w:tcW w:w="820" w:type="dxa"/>
            <w:vMerge/>
            <w:vAlign w:val="center"/>
          </w:tcPr>
          <w:p w:rsidR="008675E7" w:rsidRDefault="008675E7">
            <w:pPr>
              <w:widowControl/>
              <w:spacing w:line="28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83</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建设路灯智能化控制系统</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建设路灯智能化控制系统，提高道路智能化水平。</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8675E7">
            <w:pPr>
              <w:widowControl/>
              <w:spacing w:line="280" w:lineRule="exact"/>
              <w:rPr>
                <w:rFonts w:ascii="方正仿宋简体" w:eastAsia="方正仿宋简体"/>
                <w:b/>
                <w:bCs/>
                <w:color w:val="000000" w:themeColor="text1"/>
                <w:sz w:val="24"/>
              </w:rPr>
            </w:pPr>
          </w:p>
        </w:tc>
      </w:tr>
      <w:tr w:rsidR="008675E7">
        <w:trPr>
          <w:trHeight w:val="116"/>
          <w:jc w:val="center"/>
        </w:trPr>
        <w:tc>
          <w:tcPr>
            <w:tcW w:w="82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城市体检平台</w:t>
            </w:r>
          </w:p>
        </w:tc>
        <w:tc>
          <w:tcPr>
            <w:tcW w:w="78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84</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开展城市体检</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开展城市市政基础设施普查，建立和完善综合管理信息平台，落实各方责任，完善管理机制，提升运行管理效率和事故监测预警能力。</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rsidP="00D74D33">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719"/>
          <w:jc w:val="center"/>
        </w:trPr>
        <w:tc>
          <w:tcPr>
            <w:tcW w:w="820" w:type="dxa"/>
            <w:vMerge w:val="restart"/>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燃气热力智慧化监管</w:t>
            </w:r>
          </w:p>
        </w:tc>
        <w:tc>
          <w:tcPr>
            <w:tcW w:w="78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85</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建设城市运行监测系统</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推进燃气、热力等城市运行监测系统建设。</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任城区、兖州区、济宁高新区、太白湖新区、济宁经济技术开发区、山东公用控股有限公司</w:t>
            </w:r>
          </w:p>
        </w:tc>
      </w:tr>
      <w:tr w:rsidR="008675E7" w:rsidTr="00D74D33">
        <w:trPr>
          <w:trHeight w:val="1958"/>
          <w:jc w:val="center"/>
        </w:trPr>
        <w:tc>
          <w:tcPr>
            <w:tcW w:w="820" w:type="dxa"/>
            <w:vMerge/>
            <w:shd w:val="clear" w:color="auto" w:fill="auto"/>
            <w:vAlign w:val="center"/>
          </w:tcPr>
          <w:p w:rsidR="008675E7" w:rsidRDefault="008675E7">
            <w:pPr>
              <w:widowControl/>
              <w:spacing w:line="28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86</w:t>
            </w:r>
          </w:p>
        </w:tc>
        <w:tc>
          <w:tcPr>
            <w:tcW w:w="1743"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燃气安全监测预警系统建设及燃气安全</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完成燃气安全监测预警系统建设，对</w:t>
            </w:r>
            <w:r>
              <w:rPr>
                <w:rFonts w:ascii="方正仿宋简体" w:eastAsia="方正仿宋简体" w:hint="eastAsia"/>
                <w:b/>
                <w:bCs/>
                <w:color w:val="000000" w:themeColor="text1"/>
                <w:sz w:val="24"/>
              </w:rPr>
              <w:t>2000</w:t>
            </w:r>
            <w:r>
              <w:rPr>
                <w:rFonts w:ascii="方正仿宋简体" w:eastAsia="方正仿宋简体" w:hint="eastAsia"/>
                <w:b/>
                <w:bCs/>
                <w:color w:val="000000" w:themeColor="text1"/>
                <w:sz w:val="24"/>
              </w:rPr>
              <w:t>年前建设的燃气管道设施进行全方位安全评估，提出燃气管道更新改造工作清单及实施计划；落实入户年检规范，为</w:t>
            </w:r>
            <w:r>
              <w:rPr>
                <w:rFonts w:ascii="方正仿宋简体" w:eastAsia="方正仿宋简体" w:hint="eastAsia"/>
                <w:b/>
                <w:bCs/>
                <w:color w:val="000000" w:themeColor="text1"/>
                <w:sz w:val="24"/>
              </w:rPr>
              <w:t>86</w:t>
            </w:r>
            <w:r>
              <w:rPr>
                <w:rFonts w:ascii="方正仿宋简体" w:eastAsia="方正仿宋简体" w:hint="eastAsia"/>
                <w:b/>
                <w:bCs/>
                <w:color w:val="000000" w:themeColor="text1"/>
                <w:sz w:val="24"/>
              </w:rPr>
              <w:t>万户用户免费更换不锈钢波纹管，切实保障群众用气安全。</w:t>
            </w:r>
          </w:p>
        </w:tc>
        <w:tc>
          <w:tcPr>
            <w:tcW w:w="1231"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28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w w:val="90"/>
                <w:sz w:val="24"/>
              </w:rPr>
            </w:pPr>
            <w:r>
              <w:rPr>
                <w:rFonts w:ascii="方正仿宋简体" w:eastAsia="方正仿宋简体" w:hint="eastAsia"/>
                <w:b/>
                <w:bCs/>
                <w:color w:val="000000" w:themeColor="text1"/>
                <w:sz w:val="24"/>
              </w:rPr>
              <w:t>山东公用控股有限公司</w:t>
            </w:r>
          </w:p>
        </w:tc>
      </w:tr>
      <w:tr w:rsidR="008675E7">
        <w:trPr>
          <w:trHeight w:val="1061"/>
          <w:jc w:val="center"/>
        </w:trPr>
        <w:tc>
          <w:tcPr>
            <w:tcW w:w="820" w:type="dxa"/>
            <w:vMerge/>
            <w:vAlign w:val="center"/>
          </w:tcPr>
          <w:p w:rsidR="008675E7" w:rsidRDefault="008675E7">
            <w:pPr>
              <w:widowControl/>
              <w:spacing w:line="36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87</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热源管网配套</w:t>
            </w:r>
          </w:p>
        </w:tc>
        <w:tc>
          <w:tcPr>
            <w:tcW w:w="4501" w:type="dxa"/>
            <w:shd w:val="clear" w:color="auto" w:fill="auto"/>
            <w:vAlign w:val="center"/>
          </w:tcPr>
          <w:p w:rsidR="008675E7" w:rsidRDefault="00102DCB">
            <w:pPr>
              <w:widowControl/>
              <w:spacing w:line="28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加快推进大型热源管网配套，推动多热源管网联通，构建“多元供热、相互支撑、安全稳定”的城市供热运行保障体系。</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刘春光</w:t>
            </w:r>
          </w:p>
        </w:tc>
        <w:tc>
          <w:tcPr>
            <w:tcW w:w="2858" w:type="dxa"/>
            <w:shd w:val="clear" w:color="auto" w:fill="auto"/>
            <w:vAlign w:val="center"/>
          </w:tcPr>
          <w:p w:rsidR="008675E7" w:rsidRDefault="00102DCB">
            <w:pPr>
              <w:widowControl/>
              <w:spacing w:line="280" w:lineRule="exact"/>
              <w:rPr>
                <w:rFonts w:ascii="方正仿宋简体" w:eastAsia="方正仿宋简体"/>
                <w:b/>
                <w:bCs/>
                <w:color w:val="000000" w:themeColor="text1"/>
                <w:w w:val="90"/>
                <w:sz w:val="24"/>
              </w:rPr>
            </w:pPr>
            <w:r>
              <w:rPr>
                <w:rFonts w:ascii="方正仿宋简体" w:eastAsia="方正仿宋简体" w:hint="eastAsia"/>
                <w:b/>
                <w:bCs/>
                <w:color w:val="000000" w:themeColor="text1"/>
                <w:sz w:val="24"/>
              </w:rPr>
              <w:t>山东公用控股有限公司</w:t>
            </w:r>
          </w:p>
        </w:tc>
      </w:tr>
      <w:tr w:rsidR="008675E7">
        <w:trPr>
          <w:trHeight w:val="555"/>
          <w:jc w:val="center"/>
        </w:trPr>
        <w:tc>
          <w:tcPr>
            <w:tcW w:w="14143" w:type="dxa"/>
            <w:gridSpan w:val="7"/>
            <w:shd w:val="clear" w:color="auto" w:fill="auto"/>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lastRenderedPageBreak/>
              <w:t>九、实施社会治理</w:t>
            </w:r>
            <w:proofErr w:type="gramStart"/>
            <w:r>
              <w:rPr>
                <w:rFonts w:ascii="方正黑体简体" w:eastAsia="方正黑体简体" w:hint="eastAsia"/>
                <w:b/>
                <w:bCs/>
                <w:color w:val="000000" w:themeColor="text1"/>
                <w:sz w:val="24"/>
              </w:rPr>
              <w:t>提升攻坚</w:t>
            </w:r>
            <w:proofErr w:type="gramEnd"/>
            <w:r>
              <w:rPr>
                <w:rFonts w:ascii="方正黑体简体" w:eastAsia="方正黑体简体" w:hint="eastAsia"/>
                <w:b/>
                <w:bCs/>
                <w:color w:val="000000" w:themeColor="text1"/>
                <w:sz w:val="24"/>
              </w:rPr>
              <w:t>行动</w:t>
            </w:r>
          </w:p>
        </w:tc>
      </w:tr>
      <w:tr w:rsidR="008675E7">
        <w:trPr>
          <w:trHeight w:val="2784"/>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网格化管理</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88</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建立“三级网格”体系</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科学整合网格，建立以镇街和社区为单位、以市委政法委划定的综治网格为基础的“三级网格”体系，深化推进“城管网格</w:t>
            </w:r>
            <w:r>
              <w:rPr>
                <w:rFonts w:ascii="方正仿宋简体" w:eastAsia="方正仿宋简体" w:hint="eastAsia"/>
                <w:b/>
                <w:bCs/>
                <w:color w:val="000000" w:themeColor="text1"/>
                <w:sz w:val="24"/>
              </w:rPr>
              <w:t>+</w:t>
            </w:r>
            <w:r>
              <w:rPr>
                <w:rFonts w:ascii="方正仿宋简体" w:eastAsia="方正仿宋简体" w:hint="eastAsia"/>
                <w:b/>
                <w:bCs/>
                <w:color w:val="000000" w:themeColor="text1"/>
                <w:sz w:val="24"/>
              </w:rPr>
              <w:t>综治网格</w:t>
            </w:r>
            <w:r>
              <w:rPr>
                <w:rFonts w:ascii="方正仿宋简体" w:eastAsia="方正仿宋简体" w:hint="eastAsia"/>
                <w:b/>
                <w:bCs/>
                <w:color w:val="000000" w:themeColor="text1"/>
                <w:sz w:val="24"/>
              </w:rPr>
              <w:t>+</w:t>
            </w:r>
            <w:r>
              <w:rPr>
                <w:rFonts w:ascii="方正仿宋简体" w:eastAsia="方正仿宋简体" w:hint="eastAsia"/>
                <w:b/>
                <w:bCs/>
                <w:color w:val="000000" w:themeColor="text1"/>
                <w:sz w:val="24"/>
              </w:rPr>
              <w:t>警务网格</w:t>
            </w:r>
            <w:r>
              <w:rPr>
                <w:rFonts w:ascii="方正仿宋简体" w:eastAsia="方正仿宋简体" w:hint="eastAsia"/>
                <w:b/>
                <w:bCs/>
                <w:color w:val="000000" w:themeColor="text1"/>
                <w:sz w:val="24"/>
              </w:rPr>
              <w:t>+</w:t>
            </w:r>
            <w:r>
              <w:rPr>
                <w:rFonts w:ascii="方正仿宋简体" w:eastAsia="方正仿宋简体" w:hint="eastAsia"/>
                <w:b/>
                <w:bCs/>
                <w:color w:val="000000" w:themeColor="text1"/>
                <w:sz w:val="24"/>
              </w:rPr>
              <w:t>创城网格”的“四网衔接”工作，实现“多网融合、一网统筹”。整合党建、城管、信访、社会保障等事项，纳入网格化管理，建立“全要素网格”，形成社会治理服务和基层维</w:t>
            </w:r>
            <w:r>
              <w:rPr>
                <w:rFonts w:ascii="方正仿宋简体" w:eastAsia="方正仿宋简体" w:hint="eastAsia"/>
                <w:b/>
                <w:bCs/>
                <w:color w:val="000000" w:themeColor="text1"/>
                <w:spacing w:val="-8"/>
                <w:sz w:val="24"/>
              </w:rPr>
              <w:t>稳“上面千条线、下面</w:t>
            </w:r>
            <w:proofErr w:type="gramStart"/>
            <w:r>
              <w:rPr>
                <w:rFonts w:ascii="方正仿宋简体" w:eastAsia="方正仿宋简体" w:hint="eastAsia"/>
                <w:b/>
                <w:bCs/>
                <w:color w:val="000000" w:themeColor="text1"/>
                <w:spacing w:val="-8"/>
                <w:sz w:val="24"/>
              </w:rPr>
              <w:t>一</w:t>
            </w:r>
            <w:proofErr w:type="gramEnd"/>
            <w:r>
              <w:rPr>
                <w:rFonts w:ascii="方正仿宋简体" w:eastAsia="方正仿宋简体" w:hint="eastAsia"/>
                <w:b/>
                <w:bCs/>
                <w:color w:val="000000" w:themeColor="text1"/>
                <w:spacing w:val="-8"/>
                <w:sz w:val="24"/>
              </w:rPr>
              <w:t>张网”的工作格局。</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市委政法委</w:t>
            </w:r>
          </w:p>
          <w:p w:rsidR="008675E7" w:rsidRDefault="00102DCB">
            <w:pPr>
              <w:widowControl/>
              <w:spacing w:line="300" w:lineRule="exact"/>
              <w:jc w:val="center"/>
              <w:rPr>
                <w:rFonts w:ascii="方正仿宋简体" w:eastAsia="方正仿宋简体"/>
                <w:b/>
                <w:bCs/>
                <w:sz w:val="24"/>
              </w:rPr>
            </w:pPr>
            <w:proofErr w:type="gramStart"/>
            <w:r>
              <w:rPr>
                <w:rFonts w:ascii="方正仿宋简体" w:eastAsia="方正仿宋简体" w:hint="eastAsia"/>
                <w:b/>
                <w:bCs/>
                <w:sz w:val="24"/>
              </w:rPr>
              <w:t>姜元峰</w:t>
            </w:r>
            <w:proofErr w:type="gramEnd"/>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市委组织部</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刘东利</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市社会治理</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服务中心</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张华山</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市委编办、市城市管理局、市民政局、市人力资源社会保障局、市信访局、市生态环境局、市应急局、市市场监管局</w:t>
            </w:r>
          </w:p>
        </w:tc>
      </w:tr>
      <w:tr w:rsidR="008675E7">
        <w:trPr>
          <w:trHeight w:val="1549"/>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89</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网格管理队伍建设</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推动城市管理力量下沉，推进网格管理人员融合，配齐配强专兼职网格管理队伍，明确管理职责，加强业务培训，制定网格管理考核标准，形成“干有标准、管有人员、责任清晰”的网格化管理体系。</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r>
              <w:rPr>
                <w:rFonts w:ascii="方正仿宋简体" w:eastAsia="方正仿宋简体" w:hint="eastAsia"/>
                <w:b/>
                <w:bCs/>
                <w:color w:val="000000" w:themeColor="text1"/>
                <w:sz w:val="24"/>
              </w:rPr>
              <w:t>月底</w:t>
            </w:r>
          </w:p>
        </w:tc>
        <w:tc>
          <w:tcPr>
            <w:tcW w:w="2210" w:type="dxa"/>
            <w:shd w:val="clear" w:color="auto" w:fill="auto"/>
            <w:vAlign w:val="center"/>
          </w:tcPr>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市委政法委</w:t>
            </w:r>
          </w:p>
          <w:p w:rsidR="008675E7" w:rsidRDefault="00102DCB">
            <w:pPr>
              <w:widowControl/>
              <w:spacing w:line="300" w:lineRule="exact"/>
              <w:jc w:val="center"/>
              <w:rPr>
                <w:rFonts w:ascii="方正仿宋简体" w:eastAsia="方正仿宋简体"/>
                <w:b/>
                <w:bCs/>
                <w:sz w:val="24"/>
              </w:rPr>
            </w:pPr>
            <w:proofErr w:type="gramStart"/>
            <w:r>
              <w:rPr>
                <w:rFonts w:ascii="方正仿宋简体" w:eastAsia="方正仿宋简体" w:hint="eastAsia"/>
                <w:b/>
                <w:bCs/>
                <w:sz w:val="24"/>
              </w:rPr>
              <w:t>姜元峰</w:t>
            </w:r>
            <w:proofErr w:type="gramEnd"/>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市委组织部</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刘东利</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市社会治理</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服务中心</w:t>
            </w:r>
          </w:p>
          <w:p w:rsidR="008675E7" w:rsidRDefault="00102DCB">
            <w:pPr>
              <w:widowControl/>
              <w:spacing w:line="300" w:lineRule="exact"/>
              <w:jc w:val="center"/>
              <w:rPr>
                <w:rFonts w:ascii="方正仿宋简体" w:eastAsia="方正仿宋简体"/>
                <w:b/>
                <w:bCs/>
                <w:sz w:val="24"/>
              </w:rPr>
            </w:pPr>
            <w:r>
              <w:rPr>
                <w:rFonts w:ascii="方正仿宋简体" w:eastAsia="方正仿宋简体" w:hint="eastAsia"/>
                <w:b/>
                <w:bCs/>
                <w:sz w:val="24"/>
              </w:rPr>
              <w:t>张华山</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市委编办、市民政局、市人力资源社会保障局、市城市管理局、市生态环境局、市应急局、市市场监管局</w:t>
            </w:r>
          </w:p>
        </w:tc>
      </w:tr>
      <w:tr w:rsidR="008675E7" w:rsidTr="00D74D33">
        <w:trPr>
          <w:trHeight w:val="1050"/>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社会治理</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90</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城市管理文化</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擦亮城市管理文化品牌，“以人为本、为民服务”的城管理念，实现城市形象、城管队伍</w:t>
            </w:r>
            <w:proofErr w:type="gramStart"/>
            <w:r>
              <w:rPr>
                <w:rFonts w:ascii="方正仿宋简体" w:eastAsia="方正仿宋简体" w:hint="eastAsia"/>
                <w:b/>
                <w:bCs/>
                <w:color w:val="000000" w:themeColor="text1"/>
                <w:sz w:val="24"/>
              </w:rPr>
              <w:t>形象双</w:t>
            </w:r>
            <w:proofErr w:type="gramEnd"/>
            <w:r>
              <w:rPr>
                <w:rFonts w:ascii="方正仿宋简体" w:eastAsia="方正仿宋简体" w:hint="eastAsia"/>
                <w:b/>
                <w:bCs/>
                <w:color w:val="000000" w:themeColor="text1"/>
                <w:sz w:val="24"/>
              </w:rPr>
              <w:t>提升。</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994"/>
          <w:jc w:val="center"/>
        </w:trPr>
        <w:tc>
          <w:tcPr>
            <w:tcW w:w="820" w:type="dxa"/>
            <w:vMerge/>
            <w:shd w:val="clear" w:color="auto" w:fill="auto"/>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91</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城管驿站</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推进城管驿站建设，打通便民服务“最后一公里”。</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419"/>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92</w:t>
            </w:r>
          </w:p>
        </w:tc>
        <w:tc>
          <w:tcPr>
            <w:tcW w:w="1743"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志愿服务</w:t>
            </w:r>
          </w:p>
        </w:tc>
        <w:tc>
          <w:tcPr>
            <w:tcW w:w="4501"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加强志愿服务工作，招募热心市民参与城市治理，发挥了解民情、发现问题、劝阻不文明行为等作用，形成多元共治、良性互动的治理模式。</w:t>
            </w:r>
          </w:p>
        </w:tc>
        <w:tc>
          <w:tcPr>
            <w:tcW w:w="1231"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rsidP="00D74D33">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401"/>
          <w:jc w:val="center"/>
        </w:trPr>
        <w:tc>
          <w:tcPr>
            <w:tcW w:w="820" w:type="dxa"/>
            <w:vMerge w:val="restart"/>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信用管理</w:t>
            </w: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93</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开展诚信示范街区试点建设</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开展诚信示范街区试点建设，制定商户信用星级积分制度，评选星级诚信商户，提升街区商户自律意识、诚信意识。</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rsidP="00D74D33">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r w:rsidR="008675E7">
        <w:trPr>
          <w:trHeight w:val="1231"/>
          <w:jc w:val="center"/>
        </w:trPr>
        <w:tc>
          <w:tcPr>
            <w:tcW w:w="820" w:type="dxa"/>
            <w:vMerge/>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80" w:type="dxa"/>
            <w:shd w:val="clear" w:color="auto" w:fill="auto"/>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94</w:t>
            </w:r>
          </w:p>
        </w:tc>
        <w:tc>
          <w:tcPr>
            <w:tcW w:w="1743"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加大信用体系建设宣传</w:t>
            </w:r>
          </w:p>
        </w:tc>
        <w:tc>
          <w:tcPr>
            <w:tcW w:w="4501"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加大信用体系建设宣传，引导商户开展诚信经营，提升服务质量。</w:t>
            </w:r>
          </w:p>
        </w:tc>
        <w:tc>
          <w:tcPr>
            <w:tcW w:w="1231" w:type="dxa"/>
            <w:shd w:val="clear" w:color="auto" w:fill="auto"/>
            <w:vAlign w:val="center"/>
          </w:tcPr>
          <w:p w:rsidR="008675E7" w:rsidRDefault="00102DCB">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全年度</w:t>
            </w:r>
          </w:p>
        </w:tc>
        <w:tc>
          <w:tcPr>
            <w:tcW w:w="2210" w:type="dxa"/>
            <w:shd w:val="clear" w:color="auto" w:fill="auto"/>
            <w:vAlign w:val="center"/>
          </w:tcPr>
          <w:p w:rsidR="008675E7" w:rsidRDefault="00102DCB" w:rsidP="00D74D33">
            <w:pPr>
              <w:widowControl/>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r>
              <w:rPr>
                <w:rFonts w:ascii="方正仿宋简体" w:eastAsia="方正仿宋简体" w:hint="eastAsia"/>
                <w:b/>
                <w:bCs/>
                <w:color w:val="000000" w:themeColor="text1"/>
                <w:sz w:val="24"/>
              </w:rPr>
              <w:br/>
            </w:r>
            <w:r>
              <w:rPr>
                <w:rFonts w:ascii="方正仿宋简体" w:eastAsia="方正仿宋简体" w:hint="eastAsia"/>
                <w:b/>
                <w:bCs/>
                <w:color w:val="000000" w:themeColor="text1"/>
                <w:sz w:val="24"/>
              </w:rPr>
              <w:t>赵</w:t>
            </w:r>
            <w:r w:rsidR="00D74D33">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岗</w:t>
            </w:r>
          </w:p>
        </w:tc>
        <w:tc>
          <w:tcPr>
            <w:tcW w:w="2858" w:type="dxa"/>
            <w:shd w:val="clear" w:color="auto" w:fill="auto"/>
            <w:vAlign w:val="center"/>
          </w:tcPr>
          <w:p w:rsidR="008675E7" w:rsidRDefault="00102DCB">
            <w:pPr>
              <w:widowControl/>
              <w:spacing w:line="36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任城区、兖州区、济宁高新区、太白湖新区、济宁经济技术开发区</w:t>
            </w:r>
          </w:p>
        </w:tc>
      </w:tr>
    </w:tbl>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8675E7">
      <w:pPr>
        <w:spacing w:line="600" w:lineRule="exact"/>
        <w:rPr>
          <w:rFonts w:ascii="方正黑体简体" w:eastAsia="方正黑体简体" w:hAnsi="文星仿宋" w:cs="方正仿宋简体"/>
          <w:b/>
          <w:color w:val="000000"/>
          <w:sz w:val="32"/>
          <w:szCs w:val="32"/>
        </w:rPr>
      </w:pPr>
    </w:p>
    <w:p w:rsidR="008675E7" w:rsidRDefault="00102DCB">
      <w:pPr>
        <w:spacing w:line="6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3</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2022</w:t>
      </w:r>
      <w:r>
        <w:rPr>
          <w:rFonts w:ascii="方正小标宋简体" w:eastAsia="方正小标宋简体" w:hAnsi="文星仿宋" w:cs="方正仿宋简体" w:hint="eastAsia"/>
          <w:b/>
          <w:color w:val="000000"/>
          <w:sz w:val="44"/>
          <w:szCs w:val="44"/>
        </w:rPr>
        <w:t>年中心城区口袋公园建设任务</w:t>
      </w:r>
    </w:p>
    <w:tbl>
      <w:tblPr>
        <w:tblW w:w="14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13"/>
        <w:gridCol w:w="5889"/>
        <w:gridCol w:w="1262"/>
        <w:gridCol w:w="704"/>
        <w:gridCol w:w="698"/>
        <w:gridCol w:w="2276"/>
        <w:gridCol w:w="1081"/>
      </w:tblGrid>
      <w:tr w:rsidR="008675E7">
        <w:trPr>
          <w:trHeight w:val="255"/>
          <w:tblHeader/>
          <w:jc w:val="center"/>
        </w:trPr>
        <w:tc>
          <w:tcPr>
            <w:tcW w:w="1383" w:type="dxa"/>
            <w:vMerge w:val="restart"/>
            <w:shd w:val="clear" w:color="000000" w:fill="FFFFFF"/>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区域</w:t>
            </w:r>
          </w:p>
        </w:tc>
        <w:tc>
          <w:tcPr>
            <w:tcW w:w="713" w:type="dxa"/>
            <w:vMerge w:val="restart"/>
            <w:shd w:val="clear" w:color="000000" w:fill="FFFFFF"/>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序号</w:t>
            </w:r>
          </w:p>
        </w:tc>
        <w:tc>
          <w:tcPr>
            <w:tcW w:w="5889" w:type="dxa"/>
            <w:vMerge w:val="restart"/>
            <w:shd w:val="clear" w:color="000000" w:fill="FFFFFF"/>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具体位置</w:t>
            </w:r>
          </w:p>
        </w:tc>
        <w:tc>
          <w:tcPr>
            <w:tcW w:w="1262" w:type="dxa"/>
            <w:vMerge w:val="restart"/>
            <w:shd w:val="clear" w:color="000000" w:fill="FFFFFF"/>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建设性质</w:t>
            </w:r>
          </w:p>
        </w:tc>
        <w:tc>
          <w:tcPr>
            <w:tcW w:w="1402" w:type="dxa"/>
            <w:gridSpan w:val="2"/>
            <w:shd w:val="clear" w:color="000000" w:fill="FFFFFF"/>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数量</w:t>
            </w:r>
          </w:p>
        </w:tc>
        <w:tc>
          <w:tcPr>
            <w:tcW w:w="2276" w:type="dxa"/>
            <w:vMerge w:val="restart"/>
            <w:shd w:val="clear" w:color="000000" w:fill="FFFFFF"/>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责任单位</w:t>
            </w:r>
          </w:p>
        </w:tc>
        <w:tc>
          <w:tcPr>
            <w:tcW w:w="1081" w:type="dxa"/>
            <w:vMerge w:val="restart"/>
            <w:shd w:val="clear" w:color="000000" w:fill="FFFFFF"/>
            <w:vAlign w:val="center"/>
          </w:tcPr>
          <w:p w:rsidR="008675E7" w:rsidRDefault="00102DCB">
            <w:pPr>
              <w:widowControl/>
              <w:spacing w:line="36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责任人</w:t>
            </w:r>
          </w:p>
        </w:tc>
      </w:tr>
      <w:tr w:rsidR="008675E7">
        <w:trPr>
          <w:trHeight w:val="298"/>
          <w:tblHeader/>
          <w:jc w:val="center"/>
        </w:trPr>
        <w:tc>
          <w:tcPr>
            <w:tcW w:w="1383" w:type="dxa"/>
            <w:vMerge/>
            <w:shd w:val="clear" w:color="auto" w:fill="auto"/>
            <w:vAlign w:val="center"/>
          </w:tcPr>
          <w:p w:rsidR="008675E7" w:rsidRDefault="008675E7">
            <w:pPr>
              <w:widowControl/>
              <w:spacing w:line="300" w:lineRule="exact"/>
              <w:rPr>
                <w:rFonts w:ascii="方正仿宋简体" w:eastAsia="方正仿宋简体"/>
                <w:b/>
                <w:bCs/>
                <w:color w:val="000000" w:themeColor="text1"/>
                <w:sz w:val="28"/>
                <w:szCs w:val="28"/>
              </w:rPr>
            </w:pPr>
          </w:p>
        </w:tc>
        <w:tc>
          <w:tcPr>
            <w:tcW w:w="713" w:type="dxa"/>
            <w:vMerge/>
            <w:shd w:val="clear" w:color="auto" w:fill="auto"/>
            <w:vAlign w:val="center"/>
          </w:tcPr>
          <w:p w:rsidR="008675E7" w:rsidRDefault="008675E7">
            <w:pPr>
              <w:widowControl/>
              <w:spacing w:line="300" w:lineRule="exact"/>
              <w:rPr>
                <w:rFonts w:ascii="方正仿宋简体" w:eastAsia="方正仿宋简体"/>
                <w:b/>
                <w:bCs/>
                <w:color w:val="000000" w:themeColor="text1"/>
                <w:sz w:val="28"/>
                <w:szCs w:val="28"/>
              </w:rPr>
            </w:pPr>
          </w:p>
        </w:tc>
        <w:tc>
          <w:tcPr>
            <w:tcW w:w="5889" w:type="dxa"/>
            <w:vMerge/>
            <w:shd w:val="clear" w:color="auto" w:fill="auto"/>
            <w:vAlign w:val="center"/>
          </w:tcPr>
          <w:p w:rsidR="008675E7" w:rsidRDefault="008675E7">
            <w:pPr>
              <w:widowControl/>
              <w:spacing w:line="300" w:lineRule="exact"/>
              <w:rPr>
                <w:rFonts w:ascii="方正仿宋简体" w:eastAsia="方正仿宋简体"/>
                <w:b/>
                <w:bCs/>
                <w:color w:val="000000" w:themeColor="text1"/>
                <w:sz w:val="28"/>
                <w:szCs w:val="28"/>
              </w:rPr>
            </w:pPr>
          </w:p>
        </w:tc>
        <w:tc>
          <w:tcPr>
            <w:tcW w:w="1262" w:type="dxa"/>
            <w:vMerge/>
            <w:shd w:val="clear" w:color="auto" w:fill="auto"/>
            <w:vAlign w:val="center"/>
          </w:tcPr>
          <w:p w:rsidR="008675E7" w:rsidRDefault="008675E7">
            <w:pPr>
              <w:widowControl/>
              <w:spacing w:line="300" w:lineRule="exact"/>
              <w:rPr>
                <w:rFonts w:ascii="方正仿宋简体" w:eastAsia="方正仿宋简体"/>
                <w:b/>
                <w:bCs/>
                <w:color w:val="000000" w:themeColor="text1"/>
                <w:sz w:val="28"/>
                <w:szCs w:val="28"/>
              </w:rPr>
            </w:pPr>
          </w:p>
        </w:tc>
        <w:tc>
          <w:tcPr>
            <w:tcW w:w="704" w:type="dxa"/>
            <w:shd w:val="clear" w:color="000000" w:fill="FFFFFF"/>
            <w:vAlign w:val="center"/>
          </w:tcPr>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新建</w:t>
            </w:r>
          </w:p>
        </w:tc>
        <w:tc>
          <w:tcPr>
            <w:tcW w:w="698" w:type="dxa"/>
            <w:shd w:val="clear" w:color="000000" w:fill="FFFFFF"/>
            <w:vAlign w:val="center"/>
          </w:tcPr>
          <w:p w:rsidR="008675E7" w:rsidRDefault="00102DCB">
            <w:pPr>
              <w:widowControl/>
              <w:spacing w:line="300" w:lineRule="exact"/>
              <w:jc w:val="center"/>
              <w:rPr>
                <w:rFonts w:ascii="方正黑体简体" w:eastAsia="方正黑体简体" w:hAnsi="Calibri"/>
                <w:b/>
                <w:bCs/>
                <w:color w:val="000000" w:themeColor="text1"/>
                <w:sz w:val="24"/>
              </w:rPr>
            </w:pPr>
            <w:r>
              <w:rPr>
                <w:rFonts w:ascii="方正黑体简体" w:eastAsia="方正黑体简体" w:hAnsi="Calibri" w:hint="eastAsia"/>
                <w:b/>
                <w:bCs/>
                <w:color w:val="000000" w:themeColor="text1"/>
                <w:sz w:val="24"/>
              </w:rPr>
              <w:t>改造</w:t>
            </w:r>
          </w:p>
          <w:p w:rsidR="008675E7" w:rsidRDefault="00102DCB">
            <w:pPr>
              <w:widowControl/>
              <w:spacing w:line="300" w:lineRule="exact"/>
              <w:jc w:val="center"/>
              <w:rPr>
                <w:rFonts w:ascii="方正黑体简体" w:eastAsia="方正黑体简体"/>
                <w:b/>
                <w:bCs/>
                <w:color w:val="000000" w:themeColor="text1"/>
                <w:sz w:val="24"/>
              </w:rPr>
            </w:pPr>
            <w:r>
              <w:rPr>
                <w:rFonts w:ascii="方正黑体简体" w:eastAsia="方正黑体简体" w:hAnsi="Calibri" w:hint="eastAsia"/>
                <w:b/>
                <w:bCs/>
                <w:color w:val="000000" w:themeColor="text1"/>
                <w:sz w:val="24"/>
              </w:rPr>
              <w:t>提升</w:t>
            </w:r>
          </w:p>
        </w:tc>
        <w:tc>
          <w:tcPr>
            <w:tcW w:w="2276" w:type="dxa"/>
            <w:vMerge/>
            <w:vAlign w:val="center"/>
          </w:tcPr>
          <w:p w:rsidR="008675E7" w:rsidRDefault="008675E7">
            <w:pPr>
              <w:widowControl/>
              <w:spacing w:line="360" w:lineRule="exact"/>
              <w:rPr>
                <w:rFonts w:ascii="方正仿宋简体" w:eastAsia="方正仿宋简体"/>
                <w:b/>
                <w:bCs/>
                <w:color w:val="000000" w:themeColor="text1"/>
                <w:sz w:val="28"/>
                <w:szCs w:val="28"/>
              </w:rPr>
            </w:pPr>
          </w:p>
        </w:tc>
        <w:tc>
          <w:tcPr>
            <w:tcW w:w="1081" w:type="dxa"/>
            <w:vMerge/>
            <w:vAlign w:val="center"/>
          </w:tcPr>
          <w:p w:rsidR="008675E7" w:rsidRDefault="008675E7">
            <w:pPr>
              <w:widowControl/>
              <w:spacing w:line="360" w:lineRule="exact"/>
              <w:jc w:val="center"/>
              <w:rPr>
                <w:rFonts w:ascii="方正仿宋简体" w:eastAsia="方正仿宋简体"/>
                <w:b/>
                <w:bCs/>
                <w:color w:val="000000" w:themeColor="text1"/>
                <w:sz w:val="28"/>
                <w:szCs w:val="28"/>
              </w:rPr>
            </w:pPr>
          </w:p>
        </w:tc>
      </w:tr>
      <w:tr w:rsidR="008675E7">
        <w:trPr>
          <w:trHeight w:val="482"/>
          <w:jc w:val="center"/>
        </w:trPr>
        <w:tc>
          <w:tcPr>
            <w:tcW w:w="1383"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市直部门单位</w:t>
            </w: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火炬路跨线桥南两侧</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p>
        </w:tc>
        <w:tc>
          <w:tcPr>
            <w:tcW w:w="1081"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刘瑞峰</w:t>
            </w:r>
          </w:p>
        </w:tc>
      </w:tr>
      <w:tr w:rsidR="008675E7">
        <w:trPr>
          <w:trHeight w:val="48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金宇路与共青团路交叉口西北角（建筑拆除后绿化）</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p>
        </w:tc>
        <w:tc>
          <w:tcPr>
            <w:tcW w:w="1081"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杜中典</w:t>
            </w:r>
            <w:proofErr w:type="gramEnd"/>
          </w:p>
        </w:tc>
      </w:tr>
      <w:tr w:rsidR="008675E7">
        <w:trPr>
          <w:trHeight w:val="48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任城大道与共青团路交叉口东北角、西北角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山东公用控股</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有限公司</w:t>
            </w:r>
          </w:p>
        </w:tc>
        <w:tc>
          <w:tcPr>
            <w:tcW w:w="1081"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李</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鹏</w:t>
            </w:r>
          </w:p>
        </w:tc>
      </w:tr>
      <w:tr w:rsidR="008675E7">
        <w:trPr>
          <w:trHeight w:val="454"/>
          <w:jc w:val="center"/>
        </w:trPr>
        <w:tc>
          <w:tcPr>
            <w:tcW w:w="1383" w:type="dxa"/>
            <w:vMerge/>
            <w:shd w:val="clear" w:color="auto" w:fill="FFFFFF"/>
            <w:vAlign w:val="center"/>
          </w:tcPr>
          <w:p w:rsidR="008675E7" w:rsidRDefault="008675E7">
            <w:pPr>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宋体" w:hAnsi="宋体" w:cs="宋体" w:hint="eastAsia"/>
                <w:b/>
                <w:bCs/>
                <w:color w:val="000000" w:themeColor="text1"/>
                <w:sz w:val="24"/>
              </w:rPr>
              <w:t>洸</w:t>
            </w:r>
            <w:proofErr w:type="gramEnd"/>
            <w:r>
              <w:rPr>
                <w:rFonts w:ascii="方正仿宋简体" w:eastAsia="方正仿宋简体" w:hint="eastAsia"/>
                <w:b/>
                <w:bCs/>
                <w:color w:val="000000" w:themeColor="text1"/>
                <w:sz w:val="24"/>
              </w:rPr>
              <w:t>河路北就业办东侧</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noWrap/>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市城市管理局</w:t>
            </w:r>
          </w:p>
        </w:tc>
        <w:tc>
          <w:tcPr>
            <w:tcW w:w="1081"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刘瑞峰</w:t>
            </w:r>
          </w:p>
        </w:tc>
      </w:tr>
      <w:tr w:rsidR="008675E7">
        <w:trPr>
          <w:trHeight w:val="454"/>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宋体" w:hAnsi="宋体" w:cs="宋体" w:hint="eastAsia"/>
                <w:b/>
                <w:bCs/>
                <w:color w:val="000000" w:themeColor="text1"/>
                <w:sz w:val="24"/>
              </w:rPr>
              <w:t>洸</w:t>
            </w:r>
            <w:proofErr w:type="gramEnd"/>
            <w:r>
              <w:rPr>
                <w:rFonts w:ascii="方正仿宋简体" w:eastAsia="方正仿宋简体" w:hint="eastAsia"/>
                <w:b/>
                <w:bCs/>
                <w:color w:val="000000" w:themeColor="text1"/>
                <w:sz w:val="24"/>
              </w:rPr>
              <w:t>河路与科苑路交叉口西北角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noWrap/>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54"/>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宋体" w:hAnsi="宋体" w:cs="宋体" w:hint="eastAsia"/>
                <w:b/>
                <w:bCs/>
                <w:color w:val="000000" w:themeColor="text1"/>
                <w:sz w:val="24"/>
              </w:rPr>
              <w:t>洸</w:t>
            </w:r>
            <w:proofErr w:type="gramEnd"/>
            <w:r>
              <w:rPr>
                <w:rFonts w:ascii="方正仿宋简体" w:eastAsia="方正仿宋简体" w:hint="eastAsia"/>
                <w:b/>
                <w:bCs/>
                <w:color w:val="000000" w:themeColor="text1"/>
                <w:sz w:val="24"/>
              </w:rPr>
              <w:t>河路与火炬路交叉口西南角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noWrap/>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54"/>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共青团路与东门大街交叉口西北角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noWrap/>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54"/>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济水大道与太白楼路交叉口</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个角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noWrap/>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2276"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山东公用控股</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有限公司</w:t>
            </w:r>
          </w:p>
        </w:tc>
        <w:tc>
          <w:tcPr>
            <w:tcW w:w="1081"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李</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鹏</w:t>
            </w:r>
          </w:p>
        </w:tc>
      </w:tr>
      <w:tr w:rsidR="008675E7">
        <w:trPr>
          <w:trHeight w:val="454"/>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济水大道南张立交</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个角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noWrap/>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82"/>
          <w:jc w:val="center"/>
        </w:trPr>
        <w:tc>
          <w:tcPr>
            <w:tcW w:w="1383"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w:t>
            </w: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宁安大道济阳线</w:t>
            </w:r>
            <w:proofErr w:type="gramStart"/>
            <w:r>
              <w:rPr>
                <w:rFonts w:ascii="方正仿宋简体" w:eastAsia="方正仿宋简体" w:hint="eastAsia"/>
                <w:b/>
                <w:bCs/>
                <w:color w:val="000000" w:themeColor="text1"/>
                <w:sz w:val="24"/>
              </w:rPr>
              <w:t>分支南丁字</w:t>
            </w:r>
            <w:proofErr w:type="gramEnd"/>
            <w:r>
              <w:rPr>
                <w:rFonts w:ascii="方正仿宋简体" w:eastAsia="方正仿宋简体" w:hint="eastAsia"/>
                <w:b/>
                <w:bCs/>
                <w:color w:val="000000" w:themeColor="text1"/>
                <w:sz w:val="24"/>
              </w:rPr>
              <w:t>路口（深呼吸度假村）西北角、西南角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w:t>
            </w:r>
          </w:p>
        </w:tc>
        <w:tc>
          <w:tcPr>
            <w:tcW w:w="1081"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宋振华</w:t>
            </w:r>
          </w:p>
        </w:tc>
      </w:tr>
      <w:tr w:rsidR="008675E7">
        <w:trPr>
          <w:trHeight w:val="454"/>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火炬路与任兴路交叉口东北角、东南角、西南角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54"/>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新华路与</w:t>
            </w:r>
            <w:proofErr w:type="gramStart"/>
            <w:r>
              <w:rPr>
                <w:rFonts w:ascii="宋体" w:hAnsi="宋体" w:cs="宋体" w:hint="eastAsia"/>
                <w:b/>
                <w:bCs/>
                <w:color w:val="000000" w:themeColor="text1"/>
                <w:sz w:val="24"/>
              </w:rPr>
              <w:t>洸</w:t>
            </w:r>
            <w:proofErr w:type="gramEnd"/>
            <w:r>
              <w:rPr>
                <w:rFonts w:ascii="方正仿宋简体" w:eastAsia="方正仿宋简体" w:hint="eastAsia"/>
                <w:b/>
                <w:bCs/>
                <w:color w:val="000000" w:themeColor="text1"/>
                <w:sz w:val="24"/>
              </w:rPr>
              <w:t>河路交叉口东北角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54"/>
          <w:jc w:val="center"/>
        </w:trPr>
        <w:tc>
          <w:tcPr>
            <w:tcW w:w="1383" w:type="dxa"/>
            <w:vMerge/>
            <w:shd w:val="clear" w:color="auto" w:fill="FFFFFF"/>
            <w:vAlign w:val="center"/>
          </w:tcPr>
          <w:p w:rsidR="008675E7" w:rsidRDefault="008675E7">
            <w:pPr>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建设路与任和路交叉口东南角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54"/>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车站</w:t>
            </w:r>
            <w:proofErr w:type="gramStart"/>
            <w:r>
              <w:rPr>
                <w:rFonts w:ascii="方正仿宋简体" w:eastAsia="方正仿宋简体" w:hint="eastAsia"/>
                <w:b/>
                <w:bCs/>
                <w:color w:val="000000" w:themeColor="text1"/>
                <w:sz w:val="24"/>
              </w:rPr>
              <w:t>西路老</w:t>
            </w:r>
            <w:proofErr w:type="gramEnd"/>
            <w:r>
              <w:rPr>
                <w:rFonts w:ascii="方正仿宋简体" w:eastAsia="方正仿宋简体" w:hint="eastAsia"/>
                <w:b/>
                <w:bCs/>
                <w:color w:val="000000" w:themeColor="text1"/>
                <w:sz w:val="24"/>
              </w:rPr>
              <w:t>运河桥西北角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任城区</w:t>
            </w: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任城大道与共青团路交叉口西南角、东南角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2276"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w:t>
            </w:r>
          </w:p>
        </w:tc>
        <w:tc>
          <w:tcPr>
            <w:tcW w:w="1081"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宋振华</w:t>
            </w: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金宇路与供销路交叉口西北角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金宇路与古槐路交叉口东南角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济安桥路与金宇路交叉口西北角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10</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济安桥路与机电一路交叉口东南角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11</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济安桥路与任城大道交叉口</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个角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12</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太白楼路与</w:t>
            </w:r>
            <w:proofErr w:type="gramStart"/>
            <w:r>
              <w:rPr>
                <w:rFonts w:ascii="方正仿宋简体" w:eastAsia="方正仿宋简体" w:hint="eastAsia"/>
                <w:b/>
                <w:bCs/>
                <w:color w:val="000000" w:themeColor="text1"/>
                <w:sz w:val="24"/>
              </w:rPr>
              <w:t>电化路</w:t>
            </w:r>
            <w:proofErr w:type="gramEnd"/>
            <w:r>
              <w:rPr>
                <w:rFonts w:ascii="方正仿宋简体" w:eastAsia="方正仿宋简体" w:hint="eastAsia"/>
                <w:b/>
                <w:bCs/>
                <w:color w:val="000000" w:themeColor="text1"/>
                <w:sz w:val="24"/>
              </w:rPr>
              <w:t>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13</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太白楼路与新华路交叉口西北角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14</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太白楼路与建设路交叉口东南角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15</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宋体" w:hAnsi="宋体" w:cs="宋体" w:hint="eastAsia"/>
                <w:b/>
                <w:bCs/>
                <w:color w:val="000000" w:themeColor="text1"/>
                <w:sz w:val="24"/>
              </w:rPr>
              <w:t>洸</w:t>
            </w:r>
            <w:proofErr w:type="gramEnd"/>
            <w:r>
              <w:rPr>
                <w:rFonts w:ascii="方正仿宋简体" w:eastAsia="方正仿宋简体" w:hint="eastAsia"/>
                <w:b/>
                <w:bCs/>
                <w:color w:val="000000" w:themeColor="text1"/>
                <w:sz w:val="24"/>
              </w:rPr>
              <w:t>河路南瑞尔福</w:t>
            </w:r>
            <w:proofErr w:type="gramStart"/>
            <w:r>
              <w:rPr>
                <w:rFonts w:ascii="方正仿宋简体" w:eastAsia="方正仿宋简体" w:hint="eastAsia"/>
                <w:b/>
                <w:bCs/>
                <w:color w:val="000000" w:themeColor="text1"/>
                <w:sz w:val="24"/>
              </w:rPr>
              <w:t>超市东</w:t>
            </w:r>
            <w:proofErr w:type="gramEnd"/>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16</w:t>
            </w:r>
          </w:p>
        </w:tc>
        <w:tc>
          <w:tcPr>
            <w:tcW w:w="5889" w:type="dxa"/>
            <w:shd w:val="clear" w:color="auto" w:fill="FFFFFF"/>
            <w:noWrap/>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太白广场绿地</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17</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太白楼路新华书店前</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18</w:t>
            </w:r>
          </w:p>
        </w:tc>
        <w:tc>
          <w:tcPr>
            <w:tcW w:w="5889" w:type="dxa"/>
            <w:shd w:val="clear" w:color="auto" w:fill="FFFFFF"/>
            <w:noWrap/>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清平桥绿地</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19</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古槐北路晨阳庄园西墙外</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20</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澳门西路路北沿街</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21</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八里庙大桥和</w:t>
            </w:r>
            <w:proofErr w:type="gramStart"/>
            <w:r>
              <w:rPr>
                <w:rFonts w:ascii="方正仿宋简体" w:eastAsia="方正仿宋简体" w:hint="eastAsia"/>
                <w:b/>
                <w:bCs/>
                <w:color w:val="000000" w:themeColor="text1"/>
                <w:sz w:val="24"/>
              </w:rPr>
              <w:t>滨湖路</w:t>
            </w:r>
            <w:proofErr w:type="gramEnd"/>
            <w:r>
              <w:rPr>
                <w:rFonts w:ascii="方正仿宋简体" w:eastAsia="方正仿宋简体" w:hint="eastAsia"/>
                <w:b/>
                <w:bCs/>
                <w:color w:val="000000" w:themeColor="text1"/>
                <w:sz w:val="24"/>
              </w:rPr>
              <w:t>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兖州区</w:t>
            </w:r>
            <w:proofErr w:type="gramEnd"/>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文艺路与大安河交汇处文艺桥口袋公园</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兖州区</w:t>
            </w:r>
            <w:proofErr w:type="gramEnd"/>
          </w:p>
        </w:tc>
        <w:tc>
          <w:tcPr>
            <w:tcW w:w="1081"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石可清</w:t>
            </w: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永新路与大安河交汇处东北角永新桥口袋公园</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日兰高速</w:t>
            </w:r>
            <w:proofErr w:type="gramEnd"/>
            <w:r>
              <w:rPr>
                <w:rFonts w:ascii="方正仿宋简体" w:eastAsia="方正仿宋简体" w:hint="eastAsia"/>
                <w:b/>
                <w:bCs/>
                <w:color w:val="000000" w:themeColor="text1"/>
                <w:sz w:val="24"/>
              </w:rPr>
              <w:t>与南环城路交叉口（兖州出入口匝道桥下）</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荆州路</w:t>
            </w:r>
            <w:proofErr w:type="gramEnd"/>
            <w:r>
              <w:rPr>
                <w:rFonts w:ascii="方正仿宋简体" w:eastAsia="方正仿宋简体" w:hint="eastAsia"/>
                <w:b/>
                <w:bCs/>
                <w:color w:val="000000" w:themeColor="text1"/>
                <w:sz w:val="24"/>
              </w:rPr>
              <w:t>与胜利路交汇口</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个角（济宁东站东出入口）</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69"/>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胜利路</w:t>
            </w:r>
            <w:proofErr w:type="gramStart"/>
            <w:r>
              <w:rPr>
                <w:rFonts w:ascii="方正仿宋简体" w:eastAsia="方正仿宋简体" w:hint="eastAsia"/>
                <w:b/>
                <w:bCs/>
                <w:color w:val="000000" w:themeColor="text1"/>
                <w:sz w:val="24"/>
              </w:rPr>
              <w:t>与西浦路</w:t>
            </w:r>
            <w:proofErr w:type="gramEnd"/>
            <w:r>
              <w:rPr>
                <w:rFonts w:ascii="方正仿宋简体" w:eastAsia="方正仿宋简体" w:hint="eastAsia"/>
                <w:b/>
                <w:bCs/>
                <w:color w:val="000000" w:themeColor="text1"/>
                <w:sz w:val="24"/>
              </w:rPr>
              <w:t>交汇口东北、东南角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40"/>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官庄路口导流岛及东北角、西北角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40"/>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太阳广场四角及中心环岛</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lastRenderedPageBreak/>
              <w:t>济宁</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高新区</w:t>
            </w: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群英路</w:t>
            </w:r>
            <w:proofErr w:type="gramEnd"/>
            <w:r>
              <w:rPr>
                <w:rFonts w:ascii="方正仿宋简体" w:eastAsia="方正仿宋简体" w:hint="eastAsia"/>
                <w:b/>
                <w:bCs/>
                <w:color w:val="000000" w:themeColor="text1"/>
                <w:sz w:val="24"/>
              </w:rPr>
              <w:t>与志学路交叉口东北角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济宁高新区</w:t>
            </w:r>
          </w:p>
        </w:tc>
        <w:tc>
          <w:tcPr>
            <w:tcW w:w="1081"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蔡新国</w:t>
            </w: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宁安大道与崇文大道交叉口东南角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宁安大道与孟子大道交叉口</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个角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金宇路与供销路交叉口西南角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海川路与行知路交叉口西南角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崇文大道与康平路东北角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孟子大道与</w:t>
            </w:r>
            <w:proofErr w:type="gramStart"/>
            <w:r>
              <w:rPr>
                <w:rFonts w:ascii="方正仿宋简体" w:eastAsia="方正仿宋简体" w:hint="eastAsia"/>
                <w:b/>
                <w:bCs/>
                <w:color w:val="000000" w:themeColor="text1"/>
                <w:sz w:val="24"/>
              </w:rPr>
              <w:t>祥</w:t>
            </w:r>
            <w:proofErr w:type="gramEnd"/>
            <w:r>
              <w:rPr>
                <w:rFonts w:ascii="方正仿宋简体" w:eastAsia="方正仿宋简体" w:hint="eastAsia"/>
                <w:b/>
                <w:bCs/>
                <w:color w:val="000000" w:themeColor="text1"/>
                <w:sz w:val="24"/>
              </w:rPr>
              <w:t>济路交叉口东北角、西北角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同济路与和济北路交叉口东北角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9</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宁安大道与大禹西路交叉口西南角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10</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祥</w:t>
            </w:r>
            <w:proofErr w:type="gramEnd"/>
            <w:r>
              <w:rPr>
                <w:rFonts w:ascii="方正仿宋简体" w:eastAsia="方正仿宋简体" w:hint="eastAsia"/>
                <w:b/>
                <w:bCs/>
                <w:color w:val="000000" w:themeColor="text1"/>
                <w:sz w:val="24"/>
              </w:rPr>
              <w:t>济路与联华路交叉口</w:t>
            </w:r>
            <w:r>
              <w:rPr>
                <w:rFonts w:ascii="方正仿宋简体" w:eastAsia="方正仿宋简体" w:hint="eastAsia"/>
                <w:b/>
                <w:bCs/>
                <w:color w:val="000000" w:themeColor="text1"/>
                <w:sz w:val="24"/>
              </w:rPr>
              <w:t>4</w:t>
            </w:r>
            <w:r>
              <w:rPr>
                <w:rFonts w:ascii="方正仿宋简体" w:eastAsia="方正仿宋简体" w:hint="eastAsia"/>
                <w:b/>
                <w:bCs/>
                <w:color w:val="000000" w:themeColor="text1"/>
                <w:sz w:val="24"/>
              </w:rPr>
              <w:t>个角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太白湖</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新区</w:t>
            </w: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渔皇路</w:t>
            </w:r>
            <w:proofErr w:type="gramEnd"/>
            <w:r>
              <w:rPr>
                <w:rFonts w:ascii="方正仿宋简体" w:eastAsia="方正仿宋简体" w:hint="eastAsia"/>
                <w:b/>
                <w:bCs/>
                <w:color w:val="000000" w:themeColor="text1"/>
                <w:sz w:val="24"/>
              </w:rPr>
              <w:t>与荷花路交叉口西南角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太白湖新区</w:t>
            </w:r>
          </w:p>
        </w:tc>
        <w:tc>
          <w:tcPr>
            <w:tcW w:w="1081" w:type="dxa"/>
            <w:vMerge w:val="restart"/>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孟昭峰</w:t>
            </w:r>
            <w:proofErr w:type="gramEnd"/>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石佛路</w:t>
            </w:r>
            <w:proofErr w:type="gramEnd"/>
            <w:r>
              <w:rPr>
                <w:rFonts w:ascii="方正仿宋简体" w:eastAsia="方正仿宋简体" w:hint="eastAsia"/>
                <w:b/>
                <w:bCs/>
                <w:color w:val="000000" w:themeColor="text1"/>
                <w:sz w:val="24"/>
              </w:rPr>
              <w:t>与车站南路交叉口以</w:t>
            </w:r>
            <w:proofErr w:type="gramStart"/>
            <w:r>
              <w:rPr>
                <w:rFonts w:ascii="方正仿宋简体" w:eastAsia="方正仿宋简体" w:hint="eastAsia"/>
                <w:b/>
                <w:bCs/>
                <w:color w:val="000000" w:themeColor="text1"/>
                <w:sz w:val="24"/>
              </w:rPr>
              <w:t>东路北云庐</w:t>
            </w:r>
            <w:proofErr w:type="gramEnd"/>
            <w:r>
              <w:rPr>
                <w:rFonts w:ascii="方正仿宋简体" w:eastAsia="方正仿宋简体" w:hint="eastAsia"/>
                <w:b/>
                <w:bCs/>
                <w:color w:val="000000" w:themeColor="text1"/>
                <w:sz w:val="24"/>
              </w:rPr>
              <w:t>口袋公园</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廉庄路</w:t>
            </w:r>
            <w:proofErr w:type="gramEnd"/>
            <w:r>
              <w:rPr>
                <w:rFonts w:ascii="方正仿宋简体" w:eastAsia="方正仿宋简体" w:hint="eastAsia"/>
                <w:b/>
                <w:bCs/>
                <w:color w:val="000000" w:themeColor="text1"/>
                <w:sz w:val="24"/>
              </w:rPr>
              <w:t>与</w:t>
            </w:r>
            <w:proofErr w:type="gramStart"/>
            <w:r>
              <w:rPr>
                <w:rFonts w:ascii="方正仿宋简体" w:eastAsia="方正仿宋简体" w:hint="eastAsia"/>
                <w:b/>
                <w:bCs/>
                <w:color w:val="000000" w:themeColor="text1"/>
                <w:sz w:val="24"/>
              </w:rPr>
              <w:t>奥体路交叉</w:t>
            </w:r>
            <w:proofErr w:type="gramEnd"/>
            <w:r>
              <w:rPr>
                <w:rFonts w:ascii="方正仿宋简体" w:eastAsia="方正仿宋简体" w:hint="eastAsia"/>
                <w:b/>
                <w:bCs/>
                <w:color w:val="000000" w:themeColor="text1"/>
                <w:sz w:val="24"/>
              </w:rPr>
              <w:t>路口西南角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新建</w:t>
            </w:r>
          </w:p>
        </w:tc>
        <w:tc>
          <w:tcPr>
            <w:tcW w:w="704"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698"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圣贤路与火炬路交叉口西北角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432"/>
          <w:jc w:val="center"/>
        </w:trPr>
        <w:tc>
          <w:tcPr>
            <w:tcW w:w="1383"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京杭路与</w:t>
            </w:r>
            <w:proofErr w:type="gramEnd"/>
            <w:r>
              <w:rPr>
                <w:rFonts w:ascii="方正仿宋简体" w:eastAsia="方正仿宋简体" w:hint="eastAsia"/>
                <w:b/>
                <w:bCs/>
                <w:color w:val="000000" w:themeColor="text1"/>
                <w:sz w:val="24"/>
              </w:rPr>
              <w:t>荷花路交叉口西北角</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1081" w:type="dxa"/>
            <w:vMerge/>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r w:rsidR="008675E7">
        <w:trPr>
          <w:trHeight w:val="382"/>
          <w:jc w:val="center"/>
        </w:trPr>
        <w:tc>
          <w:tcPr>
            <w:tcW w:w="138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济宁</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经济技术</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开发区</w:t>
            </w:r>
          </w:p>
        </w:tc>
        <w:tc>
          <w:tcPr>
            <w:tcW w:w="713"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5889" w:type="dxa"/>
            <w:shd w:val="clear" w:color="auto" w:fill="FFFFFF"/>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圣</w:t>
            </w:r>
            <w:proofErr w:type="gramStart"/>
            <w:r>
              <w:rPr>
                <w:rFonts w:ascii="方正仿宋简体" w:eastAsia="方正仿宋简体" w:hint="eastAsia"/>
                <w:b/>
                <w:bCs/>
                <w:color w:val="000000" w:themeColor="text1"/>
                <w:sz w:val="24"/>
              </w:rPr>
              <w:t>祥</w:t>
            </w:r>
            <w:proofErr w:type="gramEnd"/>
            <w:r>
              <w:rPr>
                <w:rFonts w:ascii="方正仿宋简体" w:eastAsia="方正仿宋简体" w:hint="eastAsia"/>
                <w:b/>
                <w:bCs/>
                <w:color w:val="000000" w:themeColor="text1"/>
                <w:sz w:val="24"/>
              </w:rPr>
              <w:t>小镇东侧节点</w:t>
            </w:r>
          </w:p>
        </w:tc>
        <w:tc>
          <w:tcPr>
            <w:tcW w:w="1262"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改造提升</w:t>
            </w:r>
          </w:p>
        </w:tc>
        <w:tc>
          <w:tcPr>
            <w:tcW w:w="704"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698"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2276"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济宁经济技术</w:t>
            </w:r>
          </w:p>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开发区</w:t>
            </w:r>
          </w:p>
        </w:tc>
        <w:tc>
          <w:tcPr>
            <w:tcW w:w="1081" w:type="dxa"/>
            <w:shd w:val="clear" w:color="auto" w:fill="FFFFFF"/>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王建国</w:t>
            </w:r>
          </w:p>
        </w:tc>
      </w:tr>
      <w:tr w:rsidR="008675E7">
        <w:trPr>
          <w:trHeight w:val="519"/>
          <w:jc w:val="center"/>
        </w:trPr>
        <w:tc>
          <w:tcPr>
            <w:tcW w:w="1383" w:type="dxa"/>
            <w:shd w:val="clear" w:color="auto" w:fill="FFFFFF"/>
            <w:noWrap/>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合计</w:t>
            </w:r>
          </w:p>
        </w:tc>
        <w:tc>
          <w:tcPr>
            <w:tcW w:w="713" w:type="dxa"/>
            <w:shd w:val="clear" w:color="auto" w:fill="FFFFFF"/>
            <w:noWrap/>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 xml:space="preserve">　</w:t>
            </w:r>
          </w:p>
        </w:tc>
        <w:tc>
          <w:tcPr>
            <w:tcW w:w="5889" w:type="dxa"/>
            <w:shd w:val="clear" w:color="auto" w:fill="FFFFFF"/>
            <w:noWrap/>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 xml:space="preserve">　</w:t>
            </w:r>
          </w:p>
        </w:tc>
        <w:tc>
          <w:tcPr>
            <w:tcW w:w="1262" w:type="dxa"/>
            <w:shd w:val="clear" w:color="auto" w:fill="FFFFFF"/>
            <w:noWrap/>
            <w:vAlign w:val="center"/>
          </w:tcPr>
          <w:p w:rsidR="008675E7" w:rsidRDefault="008675E7">
            <w:pPr>
              <w:widowControl/>
              <w:spacing w:line="300" w:lineRule="exact"/>
              <w:jc w:val="center"/>
              <w:rPr>
                <w:rFonts w:ascii="方正仿宋简体" w:eastAsia="方正仿宋简体"/>
                <w:b/>
                <w:bCs/>
                <w:color w:val="000000" w:themeColor="text1"/>
                <w:sz w:val="24"/>
              </w:rPr>
            </w:pPr>
          </w:p>
        </w:tc>
        <w:tc>
          <w:tcPr>
            <w:tcW w:w="704" w:type="dxa"/>
            <w:shd w:val="clear" w:color="auto" w:fill="FFFFFF"/>
            <w:noWrap/>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29</w:t>
            </w:r>
          </w:p>
        </w:tc>
        <w:tc>
          <w:tcPr>
            <w:tcW w:w="698" w:type="dxa"/>
            <w:shd w:val="clear" w:color="auto" w:fill="FFFFFF"/>
            <w:noWrap/>
            <w:vAlign w:val="center"/>
          </w:tcPr>
          <w:p w:rsidR="008675E7" w:rsidRDefault="00102DCB">
            <w:pPr>
              <w:widowControl/>
              <w:spacing w:line="3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54</w:t>
            </w:r>
          </w:p>
        </w:tc>
        <w:tc>
          <w:tcPr>
            <w:tcW w:w="2276" w:type="dxa"/>
            <w:shd w:val="clear" w:color="auto" w:fill="FFFFFF"/>
            <w:noWrap/>
            <w:vAlign w:val="center"/>
          </w:tcPr>
          <w:p w:rsidR="008675E7" w:rsidRDefault="00102DCB">
            <w:pPr>
              <w:widowControl/>
              <w:spacing w:line="3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 xml:space="preserve">　</w:t>
            </w:r>
          </w:p>
        </w:tc>
        <w:tc>
          <w:tcPr>
            <w:tcW w:w="1081" w:type="dxa"/>
            <w:shd w:val="clear" w:color="auto" w:fill="FFFFFF"/>
            <w:vAlign w:val="center"/>
          </w:tcPr>
          <w:p w:rsidR="008675E7" w:rsidRDefault="008675E7">
            <w:pPr>
              <w:widowControl/>
              <w:spacing w:line="300" w:lineRule="exact"/>
              <w:jc w:val="center"/>
              <w:rPr>
                <w:rFonts w:ascii="方正仿宋简体" w:eastAsia="方正仿宋简体"/>
                <w:b/>
                <w:bCs/>
                <w:color w:val="000000" w:themeColor="text1"/>
                <w:sz w:val="24"/>
              </w:rPr>
            </w:pPr>
          </w:p>
        </w:tc>
      </w:tr>
    </w:tbl>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102DCB">
      <w:pPr>
        <w:spacing w:line="6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4</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2022</w:t>
      </w:r>
      <w:r>
        <w:rPr>
          <w:rFonts w:ascii="方正小标宋简体" w:eastAsia="方正小标宋简体" w:hAnsi="文星仿宋" w:cs="方正仿宋简体" w:hint="eastAsia"/>
          <w:b/>
          <w:color w:val="000000"/>
          <w:sz w:val="44"/>
          <w:szCs w:val="44"/>
        </w:rPr>
        <w:t>年中心城区老旧公园改造任务</w:t>
      </w:r>
    </w:p>
    <w:tbl>
      <w:tblPr>
        <w:tblW w:w="14084" w:type="dxa"/>
        <w:jc w:val="center"/>
        <w:tblLayout w:type="fixed"/>
        <w:tblLook w:val="04A0" w:firstRow="1" w:lastRow="0" w:firstColumn="1" w:lastColumn="0" w:noHBand="0" w:noVBand="1"/>
      </w:tblPr>
      <w:tblGrid>
        <w:gridCol w:w="1019"/>
        <w:gridCol w:w="1602"/>
        <w:gridCol w:w="1762"/>
        <w:gridCol w:w="5884"/>
        <w:gridCol w:w="2100"/>
        <w:gridCol w:w="1717"/>
      </w:tblGrid>
      <w:tr w:rsidR="008675E7">
        <w:trPr>
          <w:trHeight w:val="576"/>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szCs w:val="24"/>
              </w:rPr>
            </w:pPr>
            <w:r>
              <w:rPr>
                <w:rStyle w:val="font31"/>
                <w:rFonts w:ascii="方正黑体简体" w:eastAsia="方正黑体简体" w:hint="eastAsia"/>
                <w:b/>
                <w:bCs/>
                <w:color w:val="000000" w:themeColor="text1"/>
              </w:rPr>
              <w:t>序号</w:t>
            </w:r>
          </w:p>
        </w:tc>
        <w:tc>
          <w:tcPr>
            <w:tcW w:w="1602" w:type="dxa"/>
            <w:tcBorders>
              <w:top w:val="single" w:sz="4" w:space="0" w:color="000000"/>
              <w:left w:val="single" w:sz="4" w:space="0" w:color="000000"/>
              <w:bottom w:val="single" w:sz="4" w:space="0" w:color="000000"/>
              <w:right w:val="single" w:sz="4" w:space="0" w:color="000000"/>
            </w:tcBorders>
            <w:vAlign w:val="center"/>
          </w:tcPr>
          <w:p w:rsidR="008675E7" w:rsidRDefault="00102DCB">
            <w:pPr>
              <w:spacing w:line="360" w:lineRule="exact"/>
              <w:jc w:val="center"/>
              <w:textAlignment w:val="center"/>
              <w:rPr>
                <w:rFonts w:ascii="方正黑体简体" w:eastAsia="方正黑体简体"/>
                <w:b/>
                <w:bCs/>
                <w:color w:val="000000" w:themeColor="text1"/>
                <w:sz w:val="24"/>
                <w:szCs w:val="24"/>
              </w:rPr>
            </w:pPr>
            <w:r>
              <w:rPr>
                <w:rStyle w:val="font31"/>
                <w:rFonts w:ascii="方正黑体简体" w:eastAsia="方正黑体简体" w:hint="eastAsia"/>
                <w:b/>
                <w:bCs/>
                <w:color w:val="000000" w:themeColor="text1"/>
              </w:rPr>
              <w:t>公园名称</w:t>
            </w:r>
          </w:p>
        </w:tc>
        <w:tc>
          <w:tcPr>
            <w:tcW w:w="176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31"/>
                <w:rFonts w:ascii="方正黑体简体" w:eastAsia="方正黑体简体"/>
                <w:b/>
                <w:bCs/>
                <w:color w:val="000000" w:themeColor="text1"/>
              </w:rPr>
            </w:pPr>
            <w:r>
              <w:rPr>
                <w:rStyle w:val="font31"/>
                <w:rFonts w:ascii="方正黑体简体" w:eastAsia="方正黑体简体" w:hint="eastAsia"/>
                <w:b/>
                <w:bCs/>
                <w:color w:val="000000" w:themeColor="text1"/>
              </w:rPr>
              <w:t>面积</w:t>
            </w:r>
          </w:p>
          <w:p w:rsidR="008675E7" w:rsidRDefault="00102DCB">
            <w:pPr>
              <w:widowControl/>
              <w:spacing w:line="360" w:lineRule="exact"/>
              <w:jc w:val="center"/>
              <w:textAlignment w:val="center"/>
              <w:rPr>
                <w:rFonts w:ascii="方正黑体简体" w:eastAsia="方正黑体简体"/>
                <w:b/>
                <w:bCs/>
                <w:color w:val="000000" w:themeColor="text1"/>
                <w:sz w:val="24"/>
                <w:szCs w:val="24"/>
              </w:rPr>
            </w:pPr>
            <w:r>
              <w:rPr>
                <w:rStyle w:val="font31"/>
                <w:rFonts w:ascii="方正黑体简体" w:eastAsia="方正黑体简体" w:hint="eastAsia"/>
                <w:b/>
                <w:bCs/>
                <w:color w:val="000000" w:themeColor="text1"/>
              </w:rPr>
              <w:t>（</w:t>
            </w:r>
            <w:proofErr w:type="gramStart"/>
            <w:r>
              <w:rPr>
                <w:rStyle w:val="font31"/>
                <w:rFonts w:ascii="方正黑体简体" w:eastAsia="方正黑体简体" w:hint="eastAsia"/>
                <w:b/>
                <w:bCs/>
                <w:color w:val="000000" w:themeColor="text1"/>
              </w:rPr>
              <w:t>万平方米</w:t>
            </w:r>
            <w:proofErr w:type="gramEnd"/>
            <w:r>
              <w:rPr>
                <w:rStyle w:val="font31"/>
                <w:rFonts w:ascii="方正黑体简体" w:eastAsia="方正黑体简体" w:hint="eastAsia"/>
                <w:b/>
                <w:bCs/>
                <w:color w:val="000000" w:themeColor="text1"/>
              </w:rPr>
              <w:t>）</w:t>
            </w:r>
          </w:p>
        </w:tc>
        <w:tc>
          <w:tcPr>
            <w:tcW w:w="5884" w:type="dxa"/>
            <w:tcBorders>
              <w:top w:val="single" w:sz="4" w:space="0" w:color="000000"/>
              <w:left w:val="single" w:sz="4" w:space="0" w:color="000000"/>
              <w:bottom w:val="single" w:sz="4" w:space="0" w:color="000000"/>
              <w:right w:val="single" w:sz="4" w:space="0" w:color="auto"/>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szCs w:val="24"/>
              </w:rPr>
            </w:pPr>
            <w:r>
              <w:rPr>
                <w:rFonts w:ascii="方正黑体简体" w:eastAsia="方正黑体简体" w:hAnsi="Calibri" w:hint="eastAsia"/>
                <w:b/>
                <w:bCs/>
                <w:color w:val="000000" w:themeColor="text1"/>
                <w:sz w:val="24"/>
                <w:szCs w:val="24"/>
              </w:rPr>
              <w:t>改造内容</w:t>
            </w:r>
          </w:p>
        </w:tc>
        <w:tc>
          <w:tcPr>
            <w:tcW w:w="2100" w:type="dxa"/>
            <w:tcBorders>
              <w:top w:val="single" w:sz="4" w:space="0" w:color="000000"/>
              <w:left w:val="single" w:sz="4" w:space="0" w:color="auto"/>
              <w:bottom w:val="single" w:sz="4" w:space="0" w:color="000000"/>
              <w:right w:val="single" w:sz="4" w:space="0" w:color="auto"/>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szCs w:val="24"/>
              </w:rPr>
            </w:pPr>
            <w:r>
              <w:rPr>
                <w:rFonts w:ascii="方正黑体简体" w:eastAsia="方正黑体简体" w:hAnsi="Calibri" w:hint="eastAsia"/>
                <w:b/>
                <w:bCs/>
                <w:color w:val="000000" w:themeColor="text1"/>
                <w:sz w:val="24"/>
                <w:szCs w:val="24"/>
              </w:rPr>
              <w:t>责任单位</w:t>
            </w:r>
          </w:p>
        </w:tc>
        <w:tc>
          <w:tcPr>
            <w:tcW w:w="1717" w:type="dxa"/>
            <w:tcBorders>
              <w:top w:val="single" w:sz="4" w:space="0" w:color="000000"/>
              <w:left w:val="single" w:sz="4" w:space="0" w:color="auto"/>
              <w:bottom w:val="single" w:sz="4" w:space="0" w:color="000000"/>
              <w:right w:val="single" w:sz="4" w:space="0" w:color="auto"/>
            </w:tcBorders>
            <w:vAlign w:val="center"/>
          </w:tcPr>
          <w:p w:rsidR="008675E7" w:rsidRDefault="00102DCB">
            <w:pPr>
              <w:spacing w:line="360" w:lineRule="exact"/>
              <w:jc w:val="center"/>
              <w:textAlignment w:val="center"/>
              <w:rPr>
                <w:rFonts w:ascii="方正黑体简体" w:eastAsia="方正黑体简体"/>
                <w:b/>
                <w:bCs/>
                <w:color w:val="000000" w:themeColor="text1"/>
                <w:sz w:val="24"/>
                <w:szCs w:val="24"/>
              </w:rPr>
            </w:pPr>
            <w:r>
              <w:rPr>
                <w:rFonts w:ascii="方正黑体简体" w:eastAsia="方正黑体简体" w:hAnsi="Calibri" w:hint="eastAsia"/>
                <w:b/>
                <w:bCs/>
                <w:color w:val="000000" w:themeColor="text1"/>
                <w:sz w:val="24"/>
                <w:szCs w:val="24"/>
              </w:rPr>
              <w:t>责任人</w:t>
            </w:r>
          </w:p>
        </w:tc>
      </w:tr>
      <w:tr w:rsidR="008675E7">
        <w:trPr>
          <w:trHeight w:val="1385"/>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p>
        </w:tc>
        <w:tc>
          <w:tcPr>
            <w:tcW w:w="1602" w:type="dxa"/>
            <w:tcBorders>
              <w:top w:val="single" w:sz="4" w:space="0" w:color="000000"/>
              <w:left w:val="single" w:sz="4" w:space="0" w:color="000000"/>
              <w:bottom w:val="single" w:sz="4" w:space="0" w:color="000000"/>
              <w:right w:val="single" w:sz="4" w:space="0" w:color="000000"/>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Style w:val="font21"/>
                <w:rFonts w:ascii="方正仿宋简体" w:eastAsia="方正仿宋简体" w:hint="default"/>
                <w:color w:val="000000" w:themeColor="text1"/>
              </w:rPr>
              <w:t>百花公园</w:t>
            </w:r>
          </w:p>
        </w:tc>
        <w:tc>
          <w:tcPr>
            <w:tcW w:w="176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12</w:t>
            </w:r>
          </w:p>
        </w:tc>
        <w:tc>
          <w:tcPr>
            <w:tcW w:w="5884" w:type="dxa"/>
            <w:tcBorders>
              <w:top w:val="single" w:sz="4" w:space="0" w:color="000000"/>
              <w:left w:val="single" w:sz="4" w:space="0" w:color="000000"/>
              <w:bottom w:val="single" w:sz="4" w:space="0" w:color="000000"/>
              <w:right w:val="single" w:sz="4" w:space="0" w:color="auto"/>
            </w:tcBorders>
            <w:vAlign w:val="center"/>
          </w:tcPr>
          <w:p w:rsidR="008675E7" w:rsidRDefault="00102DCB">
            <w:pPr>
              <w:widowControl/>
              <w:spacing w:line="360" w:lineRule="exact"/>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升级改造园路、给排水、供电等基础设施，提升园林绿化景观，增加观花、常绿植物比例，实施花境、园林景观小品建设。</w:t>
            </w:r>
          </w:p>
        </w:tc>
        <w:tc>
          <w:tcPr>
            <w:tcW w:w="2100" w:type="dxa"/>
            <w:tcBorders>
              <w:top w:val="single" w:sz="4" w:space="0" w:color="000000"/>
              <w:left w:val="single" w:sz="4" w:space="0" w:color="auto"/>
              <w:bottom w:val="single" w:sz="4" w:space="0" w:color="000000"/>
              <w:right w:val="single" w:sz="4" w:space="0" w:color="auto"/>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市城市管理局</w:t>
            </w:r>
          </w:p>
        </w:tc>
        <w:tc>
          <w:tcPr>
            <w:tcW w:w="1717" w:type="dxa"/>
            <w:tcBorders>
              <w:top w:val="single" w:sz="4" w:space="0" w:color="000000"/>
              <w:left w:val="single" w:sz="4" w:space="0" w:color="auto"/>
              <w:bottom w:val="single" w:sz="4" w:space="0" w:color="000000"/>
              <w:right w:val="single" w:sz="4" w:space="0" w:color="auto"/>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刘瑞峰</w:t>
            </w:r>
          </w:p>
        </w:tc>
      </w:tr>
      <w:tr w:rsidR="008675E7">
        <w:trPr>
          <w:trHeight w:val="981"/>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p>
        </w:tc>
        <w:tc>
          <w:tcPr>
            <w:tcW w:w="1602" w:type="dxa"/>
            <w:tcBorders>
              <w:top w:val="single" w:sz="4" w:space="0" w:color="000000"/>
              <w:left w:val="single" w:sz="4" w:space="0" w:color="000000"/>
              <w:bottom w:val="single" w:sz="4" w:space="0" w:color="000000"/>
              <w:right w:val="single" w:sz="4" w:space="0" w:color="000000"/>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Style w:val="font21"/>
                <w:rFonts w:ascii="方正仿宋简体" w:eastAsia="方正仿宋简体" w:hint="default"/>
                <w:color w:val="000000" w:themeColor="text1"/>
              </w:rPr>
              <w:t>龙行公园</w:t>
            </w:r>
          </w:p>
        </w:tc>
        <w:tc>
          <w:tcPr>
            <w:tcW w:w="176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1.5</w:t>
            </w:r>
          </w:p>
        </w:tc>
        <w:tc>
          <w:tcPr>
            <w:tcW w:w="5884" w:type="dxa"/>
            <w:tcBorders>
              <w:top w:val="single" w:sz="4" w:space="0" w:color="000000"/>
              <w:left w:val="single" w:sz="4" w:space="0" w:color="000000"/>
              <w:bottom w:val="single" w:sz="4" w:space="0" w:color="000000"/>
              <w:right w:val="single" w:sz="4" w:space="0" w:color="auto"/>
            </w:tcBorders>
            <w:vAlign w:val="center"/>
          </w:tcPr>
          <w:p w:rsidR="008675E7" w:rsidRDefault="00102DCB">
            <w:pPr>
              <w:widowControl/>
              <w:spacing w:line="360" w:lineRule="exact"/>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实施“绿化、彩化”，更换</w:t>
            </w:r>
            <w:proofErr w:type="gramStart"/>
            <w:r>
              <w:rPr>
                <w:rFonts w:ascii="方正仿宋简体" w:eastAsia="方正仿宋简体" w:hint="eastAsia"/>
                <w:b/>
                <w:bCs/>
                <w:color w:val="000000" w:themeColor="text1"/>
                <w:sz w:val="24"/>
                <w:szCs w:val="24"/>
              </w:rPr>
              <w:t>补植弱株缺株</w:t>
            </w:r>
            <w:proofErr w:type="gramEnd"/>
            <w:r>
              <w:rPr>
                <w:rFonts w:ascii="方正仿宋简体" w:eastAsia="方正仿宋简体" w:hint="eastAsia"/>
                <w:b/>
                <w:bCs/>
                <w:color w:val="000000" w:themeColor="text1"/>
                <w:sz w:val="24"/>
                <w:szCs w:val="24"/>
              </w:rPr>
              <w:t>绿化苗木，整治裸露地面，园路、铺装场地改造，运动设施维修更换。</w:t>
            </w:r>
          </w:p>
        </w:tc>
        <w:tc>
          <w:tcPr>
            <w:tcW w:w="2100" w:type="dxa"/>
            <w:tcBorders>
              <w:top w:val="single" w:sz="4" w:space="0" w:color="000000"/>
              <w:left w:val="single" w:sz="4" w:space="0" w:color="auto"/>
              <w:bottom w:val="single" w:sz="4" w:space="0" w:color="000000"/>
              <w:right w:val="single" w:sz="4" w:space="0" w:color="auto"/>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Style w:val="font21"/>
                <w:rFonts w:ascii="方正仿宋简体" w:eastAsia="方正仿宋简体" w:hint="default"/>
                <w:color w:val="000000" w:themeColor="text1"/>
              </w:rPr>
              <w:t>任城区</w:t>
            </w:r>
          </w:p>
        </w:tc>
        <w:tc>
          <w:tcPr>
            <w:tcW w:w="1717" w:type="dxa"/>
            <w:tcBorders>
              <w:top w:val="single" w:sz="4" w:space="0" w:color="000000"/>
              <w:left w:val="single" w:sz="4" w:space="0" w:color="auto"/>
              <w:bottom w:val="single" w:sz="4" w:space="0" w:color="000000"/>
              <w:right w:val="single" w:sz="4" w:space="0" w:color="auto"/>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宋振华</w:t>
            </w:r>
          </w:p>
        </w:tc>
      </w:tr>
      <w:tr w:rsidR="008675E7">
        <w:trPr>
          <w:trHeight w:val="1064"/>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p>
        </w:tc>
        <w:tc>
          <w:tcPr>
            <w:tcW w:w="1602" w:type="dxa"/>
            <w:tcBorders>
              <w:top w:val="single" w:sz="4" w:space="0" w:color="000000"/>
              <w:left w:val="single" w:sz="4" w:space="0" w:color="000000"/>
              <w:bottom w:val="single" w:sz="4" w:space="0" w:color="000000"/>
              <w:right w:val="single" w:sz="4" w:space="0" w:color="000000"/>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Style w:val="font21"/>
                <w:rFonts w:ascii="方正仿宋简体" w:eastAsia="方正仿宋简体" w:hint="default"/>
                <w:color w:val="000000" w:themeColor="text1"/>
              </w:rPr>
              <w:t>少陵公园</w:t>
            </w:r>
          </w:p>
        </w:tc>
        <w:tc>
          <w:tcPr>
            <w:tcW w:w="176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p>
        </w:tc>
        <w:tc>
          <w:tcPr>
            <w:tcW w:w="5884" w:type="dxa"/>
            <w:tcBorders>
              <w:top w:val="single" w:sz="4" w:space="0" w:color="000000"/>
              <w:left w:val="single" w:sz="4" w:space="0" w:color="000000"/>
              <w:bottom w:val="single" w:sz="4" w:space="0" w:color="000000"/>
              <w:right w:val="single" w:sz="4" w:space="0" w:color="auto"/>
            </w:tcBorders>
            <w:vAlign w:val="center"/>
          </w:tcPr>
          <w:p w:rsidR="008675E7" w:rsidRDefault="00102DCB">
            <w:pPr>
              <w:widowControl/>
              <w:spacing w:line="360" w:lineRule="exact"/>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对公园内古建进行保护性维修，修复损坏的铺装地面，增植花灌木，更新地被植物。</w:t>
            </w:r>
          </w:p>
        </w:tc>
        <w:tc>
          <w:tcPr>
            <w:tcW w:w="2100" w:type="dxa"/>
            <w:tcBorders>
              <w:top w:val="single" w:sz="4" w:space="0" w:color="000000"/>
              <w:left w:val="single" w:sz="4" w:space="0" w:color="auto"/>
              <w:bottom w:val="single" w:sz="4" w:space="0" w:color="000000"/>
              <w:right w:val="single" w:sz="4" w:space="0" w:color="auto"/>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proofErr w:type="gramStart"/>
            <w:r>
              <w:rPr>
                <w:rStyle w:val="font21"/>
                <w:rFonts w:ascii="方正仿宋简体" w:eastAsia="方正仿宋简体" w:hint="default"/>
                <w:color w:val="000000" w:themeColor="text1"/>
              </w:rPr>
              <w:t>兖州区</w:t>
            </w:r>
            <w:proofErr w:type="gramEnd"/>
          </w:p>
        </w:tc>
        <w:tc>
          <w:tcPr>
            <w:tcW w:w="1717" w:type="dxa"/>
            <w:tcBorders>
              <w:top w:val="single" w:sz="4" w:space="0" w:color="000000"/>
              <w:left w:val="single" w:sz="4" w:space="0" w:color="auto"/>
              <w:bottom w:val="single" w:sz="4" w:space="0" w:color="000000"/>
              <w:right w:val="single" w:sz="4" w:space="0" w:color="auto"/>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Style w:val="font71"/>
                <w:rFonts w:ascii="方正仿宋简体" w:eastAsia="方正仿宋简体" w:hint="default"/>
                <w:color w:val="000000" w:themeColor="text1"/>
              </w:rPr>
              <w:t>石可清</w:t>
            </w:r>
          </w:p>
        </w:tc>
      </w:tr>
      <w:tr w:rsidR="008675E7">
        <w:trPr>
          <w:trHeight w:val="1120"/>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p>
        </w:tc>
        <w:tc>
          <w:tcPr>
            <w:tcW w:w="1602" w:type="dxa"/>
            <w:tcBorders>
              <w:top w:val="single" w:sz="4" w:space="0" w:color="000000"/>
              <w:left w:val="single" w:sz="4" w:space="0" w:color="000000"/>
              <w:bottom w:val="single" w:sz="4" w:space="0" w:color="000000"/>
              <w:right w:val="single" w:sz="4" w:space="0" w:color="000000"/>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Style w:val="font21"/>
                <w:rFonts w:ascii="方正仿宋简体" w:eastAsia="方正仿宋简体" w:hint="default"/>
                <w:color w:val="000000" w:themeColor="text1"/>
              </w:rPr>
              <w:t>杨桥绿地</w:t>
            </w:r>
          </w:p>
        </w:tc>
        <w:tc>
          <w:tcPr>
            <w:tcW w:w="176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1.15</w:t>
            </w:r>
          </w:p>
        </w:tc>
        <w:tc>
          <w:tcPr>
            <w:tcW w:w="5884" w:type="dxa"/>
            <w:tcBorders>
              <w:top w:val="single" w:sz="4" w:space="0" w:color="000000"/>
              <w:left w:val="single" w:sz="4" w:space="0" w:color="000000"/>
              <w:bottom w:val="single" w:sz="4" w:space="0" w:color="000000"/>
              <w:right w:val="single" w:sz="4" w:space="0" w:color="auto"/>
            </w:tcBorders>
            <w:vAlign w:val="center"/>
          </w:tcPr>
          <w:p w:rsidR="008675E7" w:rsidRDefault="00102DCB">
            <w:pPr>
              <w:widowControl/>
              <w:spacing w:line="360" w:lineRule="exact"/>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修补旱池池壁，丰富周边植物种植，构建整体纯净、细节丰富精美的景观。增设服务设施，提升游园舒适度。</w:t>
            </w:r>
          </w:p>
        </w:tc>
        <w:tc>
          <w:tcPr>
            <w:tcW w:w="2100" w:type="dxa"/>
            <w:vMerge w:val="restart"/>
            <w:tcBorders>
              <w:top w:val="single" w:sz="4" w:space="0" w:color="000000"/>
              <w:left w:val="single" w:sz="4" w:space="0" w:color="auto"/>
              <w:right w:val="single" w:sz="4" w:space="0" w:color="auto"/>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Style w:val="font21"/>
                <w:rFonts w:ascii="方正仿宋简体" w:eastAsia="方正仿宋简体" w:hint="default"/>
                <w:color w:val="000000" w:themeColor="text1"/>
              </w:rPr>
              <w:t>济宁高新区</w:t>
            </w:r>
          </w:p>
        </w:tc>
        <w:tc>
          <w:tcPr>
            <w:tcW w:w="1717" w:type="dxa"/>
            <w:vMerge w:val="restart"/>
            <w:tcBorders>
              <w:top w:val="single" w:sz="4" w:space="0" w:color="000000"/>
              <w:left w:val="single" w:sz="4" w:space="0" w:color="auto"/>
              <w:right w:val="single" w:sz="4" w:space="0" w:color="auto"/>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蔡新国</w:t>
            </w:r>
          </w:p>
        </w:tc>
      </w:tr>
      <w:tr w:rsidR="008675E7">
        <w:trPr>
          <w:trHeight w:val="1427"/>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p>
        </w:tc>
        <w:tc>
          <w:tcPr>
            <w:tcW w:w="1602" w:type="dxa"/>
            <w:tcBorders>
              <w:top w:val="single" w:sz="4" w:space="0" w:color="000000"/>
              <w:left w:val="single" w:sz="4" w:space="0" w:color="000000"/>
              <w:bottom w:val="single" w:sz="4" w:space="0" w:color="000000"/>
              <w:right w:val="single" w:sz="4" w:space="0" w:color="000000"/>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proofErr w:type="gramStart"/>
            <w:r>
              <w:rPr>
                <w:rStyle w:val="font21"/>
                <w:rFonts w:ascii="方正仿宋简体" w:eastAsia="方正仿宋简体" w:hint="default"/>
                <w:color w:val="000000" w:themeColor="text1"/>
              </w:rPr>
              <w:t>蓼</w:t>
            </w:r>
            <w:proofErr w:type="gramEnd"/>
            <w:r>
              <w:rPr>
                <w:rStyle w:val="font21"/>
                <w:rFonts w:ascii="方正仿宋简体" w:eastAsia="方正仿宋简体" w:hint="default"/>
                <w:color w:val="000000" w:themeColor="text1"/>
              </w:rPr>
              <w:t>河公园</w:t>
            </w:r>
          </w:p>
        </w:tc>
        <w:tc>
          <w:tcPr>
            <w:tcW w:w="176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2.3</w:t>
            </w:r>
          </w:p>
        </w:tc>
        <w:tc>
          <w:tcPr>
            <w:tcW w:w="5884" w:type="dxa"/>
            <w:tcBorders>
              <w:top w:val="single" w:sz="4" w:space="0" w:color="000000"/>
              <w:left w:val="single" w:sz="4" w:space="0" w:color="000000"/>
              <w:bottom w:val="single" w:sz="4" w:space="0" w:color="000000"/>
              <w:right w:val="single" w:sz="4" w:space="0" w:color="auto"/>
            </w:tcBorders>
            <w:vAlign w:val="center"/>
          </w:tcPr>
          <w:p w:rsidR="008675E7" w:rsidRDefault="00102DCB">
            <w:pPr>
              <w:widowControl/>
              <w:spacing w:line="360" w:lineRule="exact"/>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对主园路两侧已退化绿地进行提升改造，拓展城市生态空间，共分为六个节点进行效果展示，以粉黛乱子</w:t>
            </w:r>
            <w:proofErr w:type="gramStart"/>
            <w:r>
              <w:rPr>
                <w:rFonts w:ascii="方正仿宋简体" w:eastAsia="方正仿宋简体" w:hint="eastAsia"/>
                <w:b/>
                <w:bCs/>
                <w:color w:val="000000" w:themeColor="text1"/>
                <w:sz w:val="24"/>
                <w:szCs w:val="24"/>
              </w:rPr>
              <w:t>草片植为主</w:t>
            </w:r>
            <w:proofErr w:type="gramEnd"/>
            <w:r>
              <w:rPr>
                <w:rFonts w:ascii="方正仿宋简体" w:eastAsia="方正仿宋简体" w:hint="eastAsia"/>
                <w:b/>
                <w:bCs/>
                <w:color w:val="000000" w:themeColor="text1"/>
                <w:sz w:val="24"/>
                <w:szCs w:val="24"/>
              </w:rPr>
              <w:t>。</w:t>
            </w:r>
          </w:p>
        </w:tc>
        <w:tc>
          <w:tcPr>
            <w:tcW w:w="2100" w:type="dxa"/>
            <w:vMerge/>
            <w:tcBorders>
              <w:left w:val="single" w:sz="4" w:space="0" w:color="auto"/>
              <w:bottom w:val="single" w:sz="4" w:space="0" w:color="auto"/>
              <w:right w:val="single" w:sz="4" w:space="0" w:color="auto"/>
            </w:tcBorders>
            <w:vAlign w:val="center"/>
          </w:tcPr>
          <w:p w:rsidR="008675E7" w:rsidRDefault="008675E7">
            <w:pPr>
              <w:widowControl/>
              <w:spacing w:line="360" w:lineRule="exact"/>
              <w:jc w:val="center"/>
              <w:textAlignment w:val="center"/>
              <w:rPr>
                <w:rFonts w:ascii="方正仿宋简体" w:eastAsia="方正仿宋简体"/>
                <w:b/>
                <w:bCs/>
                <w:color w:val="000000" w:themeColor="text1"/>
                <w:sz w:val="24"/>
                <w:szCs w:val="24"/>
              </w:rPr>
            </w:pPr>
          </w:p>
        </w:tc>
        <w:tc>
          <w:tcPr>
            <w:tcW w:w="1717" w:type="dxa"/>
            <w:vMerge/>
            <w:tcBorders>
              <w:left w:val="single" w:sz="4" w:space="0" w:color="auto"/>
              <w:bottom w:val="single" w:sz="4" w:space="0" w:color="000000"/>
              <w:right w:val="single" w:sz="4" w:space="0" w:color="auto"/>
            </w:tcBorders>
            <w:vAlign w:val="center"/>
          </w:tcPr>
          <w:p w:rsidR="008675E7" w:rsidRDefault="008675E7">
            <w:pPr>
              <w:widowControl/>
              <w:spacing w:line="360" w:lineRule="exact"/>
              <w:jc w:val="center"/>
              <w:textAlignment w:val="center"/>
              <w:rPr>
                <w:rFonts w:ascii="方正仿宋简体" w:eastAsia="方正仿宋简体"/>
                <w:b/>
                <w:bCs/>
                <w:color w:val="000000" w:themeColor="text1"/>
                <w:sz w:val="24"/>
                <w:szCs w:val="24"/>
              </w:rPr>
            </w:pPr>
          </w:p>
        </w:tc>
      </w:tr>
      <w:tr w:rsidR="008675E7">
        <w:trPr>
          <w:trHeight w:val="954"/>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w:t>
            </w:r>
          </w:p>
        </w:tc>
        <w:tc>
          <w:tcPr>
            <w:tcW w:w="1602" w:type="dxa"/>
            <w:tcBorders>
              <w:top w:val="single" w:sz="4" w:space="0" w:color="000000"/>
              <w:left w:val="single" w:sz="4" w:space="0" w:color="000000"/>
              <w:bottom w:val="single" w:sz="4" w:space="0" w:color="000000"/>
              <w:right w:val="single" w:sz="4" w:space="0" w:color="000000"/>
            </w:tcBorders>
            <w:vAlign w:val="center"/>
          </w:tcPr>
          <w:p w:rsidR="008675E7" w:rsidRDefault="00102DCB">
            <w:pPr>
              <w:spacing w:line="360" w:lineRule="exact"/>
              <w:jc w:val="center"/>
              <w:textAlignment w:val="center"/>
              <w:rPr>
                <w:rFonts w:ascii="方正仿宋简体" w:eastAsia="方正仿宋简体"/>
                <w:b/>
                <w:bCs/>
                <w:color w:val="000000" w:themeColor="text1"/>
                <w:sz w:val="24"/>
                <w:szCs w:val="24"/>
              </w:rPr>
            </w:pPr>
            <w:r>
              <w:rPr>
                <w:rStyle w:val="font21"/>
                <w:rFonts w:ascii="方正仿宋简体" w:eastAsia="方正仿宋简体" w:hint="default"/>
                <w:color w:val="000000" w:themeColor="text1"/>
              </w:rPr>
              <w:t>法治公园</w:t>
            </w:r>
          </w:p>
        </w:tc>
        <w:tc>
          <w:tcPr>
            <w:tcW w:w="176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1.1</w:t>
            </w:r>
          </w:p>
        </w:tc>
        <w:tc>
          <w:tcPr>
            <w:tcW w:w="5884" w:type="dxa"/>
            <w:tcBorders>
              <w:top w:val="single" w:sz="4" w:space="0" w:color="000000"/>
              <w:left w:val="single" w:sz="4" w:space="0" w:color="000000"/>
              <w:bottom w:val="single" w:sz="4" w:space="0" w:color="000000"/>
              <w:right w:val="single" w:sz="4" w:space="0" w:color="auto"/>
            </w:tcBorders>
            <w:vAlign w:val="center"/>
          </w:tcPr>
          <w:p w:rsidR="008675E7" w:rsidRDefault="00102DCB">
            <w:pPr>
              <w:widowControl/>
              <w:spacing w:line="360" w:lineRule="exact"/>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提升景观，完善服务功能，重塑景观空间，因地制宜整合提升，实现“旧园新面目”。</w:t>
            </w:r>
          </w:p>
        </w:tc>
        <w:tc>
          <w:tcPr>
            <w:tcW w:w="2100" w:type="dxa"/>
            <w:tcBorders>
              <w:top w:val="single" w:sz="4" w:space="0" w:color="000000"/>
              <w:left w:val="single" w:sz="4" w:space="0" w:color="auto"/>
              <w:bottom w:val="single" w:sz="4" w:space="0" w:color="000000"/>
              <w:right w:val="single" w:sz="4" w:space="0" w:color="auto"/>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济宁经济技术</w:t>
            </w:r>
          </w:p>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开发区</w:t>
            </w:r>
          </w:p>
        </w:tc>
        <w:tc>
          <w:tcPr>
            <w:tcW w:w="1717" w:type="dxa"/>
            <w:tcBorders>
              <w:top w:val="single" w:sz="4" w:space="0" w:color="000000"/>
              <w:left w:val="single" w:sz="4" w:space="0" w:color="auto"/>
              <w:bottom w:val="single" w:sz="4" w:space="0" w:color="000000"/>
              <w:right w:val="single" w:sz="4" w:space="0" w:color="auto"/>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王建国</w:t>
            </w:r>
          </w:p>
        </w:tc>
      </w:tr>
    </w:tbl>
    <w:p w:rsidR="008675E7" w:rsidRDefault="00102DCB">
      <w:pPr>
        <w:spacing w:line="4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5</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2022</w:t>
      </w:r>
      <w:r>
        <w:rPr>
          <w:rFonts w:ascii="方正小标宋简体" w:eastAsia="方正小标宋简体" w:hAnsi="文星仿宋" w:cs="方正仿宋简体" w:hint="eastAsia"/>
          <w:b/>
          <w:color w:val="000000"/>
          <w:sz w:val="44"/>
          <w:szCs w:val="44"/>
        </w:rPr>
        <w:t>年中心城区门户景观提升任务</w:t>
      </w:r>
    </w:p>
    <w:tbl>
      <w:tblPr>
        <w:tblW w:w="14144" w:type="dxa"/>
        <w:jc w:val="center"/>
        <w:tblLayout w:type="fixed"/>
        <w:tblLook w:val="04A0" w:firstRow="1" w:lastRow="0" w:firstColumn="1" w:lastColumn="0" w:noHBand="0" w:noVBand="1"/>
      </w:tblPr>
      <w:tblGrid>
        <w:gridCol w:w="1062"/>
        <w:gridCol w:w="750"/>
        <w:gridCol w:w="3119"/>
        <w:gridCol w:w="2835"/>
        <w:gridCol w:w="1275"/>
        <w:gridCol w:w="1276"/>
        <w:gridCol w:w="2552"/>
        <w:gridCol w:w="1275"/>
      </w:tblGrid>
      <w:tr w:rsidR="008675E7">
        <w:trPr>
          <w:trHeight w:val="477"/>
          <w:tblHeader/>
          <w:jc w:val="center"/>
        </w:trPr>
        <w:tc>
          <w:tcPr>
            <w:tcW w:w="1062" w:type="dxa"/>
            <w:tcBorders>
              <w:top w:val="single" w:sz="4" w:space="0" w:color="auto"/>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rPr>
            </w:pPr>
            <w:r>
              <w:rPr>
                <w:rStyle w:val="font41"/>
                <w:rFonts w:ascii="方正黑体简体" w:eastAsia="方正黑体简体" w:hint="eastAsia"/>
                <w:color w:val="000000" w:themeColor="text1"/>
                <w:sz w:val="24"/>
              </w:rPr>
              <w:t>类别</w:t>
            </w:r>
          </w:p>
        </w:tc>
        <w:tc>
          <w:tcPr>
            <w:tcW w:w="750" w:type="dxa"/>
            <w:tcBorders>
              <w:top w:val="single" w:sz="4" w:space="0" w:color="auto"/>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rPr>
            </w:pPr>
            <w:r>
              <w:rPr>
                <w:rStyle w:val="font81"/>
                <w:rFonts w:ascii="方正黑体简体" w:eastAsia="方正黑体简体" w:hint="default"/>
                <w:color w:val="000000" w:themeColor="text1"/>
              </w:rPr>
              <w:t>序号</w:t>
            </w:r>
          </w:p>
        </w:tc>
        <w:tc>
          <w:tcPr>
            <w:tcW w:w="3119" w:type="dxa"/>
            <w:tcBorders>
              <w:top w:val="single" w:sz="4" w:space="0" w:color="auto"/>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rPr>
            </w:pPr>
            <w:r>
              <w:rPr>
                <w:rStyle w:val="font41"/>
                <w:rFonts w:ascii="方正黑体简体" w:eastAsia="方正黑体简体" w:hint="eastAsia"/>
                <w:color w:val="000000" w:themeColor="text1"/>
                <w:sz w:val="24"/>
              </w:rPr>
              <w:t>项目名称</w:t>
            </w:r>
          </w:p>
        </w:tc>
        <w:tc>
          <w:tcPr>
            <w:tcW w:w="2835" w:type="dxa"/>
            <w:tcBorders>
              <w:top w:val="single" w:sz="4" w:space="0" w:color="auto"/>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rPr>
            </w:pPr>
            <w:r>
              <w:rPr>
                <w:rStyle w:val="font41"/>
                <w:rFonts w:ascii="方正黑体简体" w:eastAsia="方正黑体简体" w:hint="eastAsia"/>
                <w:color w:val="000000" w:themeColor="text1"/>
                <w:sz w:val="24"/>
              </w:rPr>
              <w:t>具体位置</w:t>
            </w:r>
          </w:p>
        </w:tc>
        <w:tc>
          <w:tcPr>
            <w:tcW w:w="1275" w:type="dxa"/>
            <w:tcBorders>
              <w:top w:val="single" w:sz="4" w:space="0" w:color="auto"/>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41"/>
                <w:rFonts w:ascii="方正黑体简体" w:eastAsia="方正黑体简体"/>
                <w:color w:val="000000" w:themeColor="text1"/>
                <w:sz w:val="24"/>
              </w:rPr>
            </w:pPr>
            <w:r>
              <w:rPr>
                <w:rStyle w:val="font41"/>
                <w:rFonts w:ascii="方正黑体简体" w:eastAsia="方正黑体简体" w:hint="eastAsia"/>
                <w:color w:val="000000" w:themeColor="text1"/>
                <w:sz w:val="24"/>
              </w:rPr>
              <w:t>长度</w:t>
            </w:r>
            <w:r>
              <w:rPr>
                <w:rStyle w:val="font41"/>
                <w:rFonts w:ascii="方正黑体简体" w:eastAsia="方正黑体简体" w:hint="eastAsia"/>
                <w:color w:val="000000" w:themeColor="text1"/>
                <w:sz w:val="24"/>
              </w:rPr>
              <w:t>/</w:t>
            </w:r>
            <w:r>
              <w:rPr>
                <w:rStyle w:val="font41"/>
                <w:rFonts w:ascii="方正黑体简体" w:eastAsia="方正黑体简体" w:hint="eastAsia"/>
                <w:color w:val="000000" w:themeColor="text1"/>
                <w:sz w:val="24"/>
              </w:rPr>
              <w:t>面积</w:t>
            </w:r>
          </w:p>
        </w:tc>
        <w:tc>
          <w:tcPr>
            <w:tcW w:w="1276" w:type="dxa"/>
            <w:tcBorders>
              <w:top w:val="single" w:sz="4" w:space="0" w:color="auto"/>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rPr>
            </w:pPr>
            <w:r>
              <w:rPr>
                <w:rStyle w:val="font41"/>
                <w:rFonts w:ascii="方正黑体简体" w:eastAsia="方正黑体简体" w:hint="eastAsia"/>
                <w:color w:val="000000" w:themeColor="text1"/>
                <w:sz w:val="24"/>
              </w:rPr>
              <w:t>建设性质</w:t>
            </w:r>
          </w:p>
        </w:tc>
        <w:tc>
          <w:tcPr>
            <w:tcW w:w="2552" w:type="dxa"/>
            <w:tcBorders>
              <w:top w:val="single" w:sz="4" w:space="0" w:color="auto"/>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黑体简体" w:eastAsia="方正黑体简体"/>
                <w:b/>
                <w:bCs/>
                <w:color w:val="000000" w:themeColor="text1"/>
                <w:sz w:val="24"/>
              </w:rPr>
            </w:pPr>
            <w:r>
              <w:rPr>
                <w:rStyle w:val="font41"/>
                <w:rFonts w:ascii="方正黑体简体" w:eastAsia="方正黑体简体" w:hint="eastAsia"/>
                <w:color w:val="000000" w:themeColor="text1"/>
                <w:sz w:val="24"/>
              </w:rPr>
              <w:t>责任单位</w:t>
            </w:r>
          </w:p>
        </w:tc>
        <w:tc>
          <w:tcPr>
            <w:tcW w:w="1275" w:type="dxa"/>
            <w:tcBorders>
              <w:top w:val="single" w:sz="4" w:space="0" w:color="auto"/>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41"/>
                <w:rFonts w:ascii="方正黑体简体" w:eastAsia="方正黑体简体"/>
                <w:color w:val="000000" w:themeColor="text1"/>
                <w:sz w:val="24"/>
              </w:rPr>
            </w:pPr>
            <w:r>
              <w:rPr>
                <w:rStyle w:val="font41"/>
                <w:rFonts w:ascii="方正黑体简体" w:eastAsia="方正黑体简体" w:hint="eastAsia"/>
                <w:color w:val="000000" w:themeColor="text1"/>
                <w:sz w:val="24"/>
              </w:rPr>
              <w:t>责任人</w:t>
            </w:r>
          </w:p>
        </w:tc>
      </w:tr>
      <w:tr w:rsidR="008675E7">
        <w:trPr>
          <w:trHeight w:val="1129"/>
          <w:jc w:val="cente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连接线</w:t>
            </w: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济宁高铁北站连接线（运河路</w:t>
            </w:r>
            <w:r>
              <w:rPr>
                <w:rStyle w:val="font51"/>
                <w:rFonts w:ascii="方正仿宋简体" w:eastAsia="方正仿宋简体" w:hint="eastAsia"/>
                <w:color w:val="000000" w:themeColor="text1"/>
              </w:rPr>
              <w:t>—</w:t>
            </w:r>
            <w:r>
              <w:rPr>
                <w:rStyle w:val="font71"/>
                <w:rFonts w:ascii="方正仿宋简体" w:eastAsia="方正仿宋简体" w:hint="default"/>
                <w:color w:val="000000" w:themeColor="text1"/>
              </w:rPr>
              <w:t>共青团路</w:t>
            </w:r>
            <w:r>
              <w:rPr>
                <w:rStyle w:val="font51"/>
                <w:rFonts w:ascii="方正仿宋简体" w:eastAsia="方正仿宋简体" w:hint="eastAsia"/>
                <w:color w:val="000000" w:themeColor="text1"/>
              </w:rPr>
              <w:t>—</w:t>
            </w:r>
            <w:r>
              <w:rPr>
                <w:rStyle w:val="font71"/>
                <w:rFonts w:ascii="方正仿宋简体" w:eastAsia="方正仿宋简体" w:hint="default"/>
                <w:color w:val="000000" w:themeColor="text1"/>
              </w:rPr>
              <w:t>站前路）</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省运会指挥中心至高铁北站</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21.1</w:t>
            </w:r>
            <w:r>
              <w:rPr>
                <w:rStyle w:val="font71"/>
                <w:rFonts w:ascii="方正仿宋简体" w:eastAsia="方正仿宋简体" w:hint="default"/>
                <w:color w:val="000000" w:themeColor="text1"/>
              </w:rPr>
              <w:t>公里</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新建</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市住房城乡建设局</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任城区</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太白湖新区</w:t>
            </w:r>
          </w:p>
          <w:p w:rsidR="008675E7" w:rsidRDefault="00102DCB">
            <w:pPr>
              <w:widowControl/>
              <w:spacing w:line="300" w:lineRule="exact"/>
              <w:jc w:val="center"/>
              <w:textAlignment w:val="center"/>
              <w:rPr>
                <w:rFonts w:ascii="方正仿宋简体" w:eastAsia="方正仿宋简体"/>
                <w:b/>
                <w:bCs/>
                <w:color w:val="000000" w:themeColor="text1"/>
                <w:spacing w:val="-10"/>
                <w:sz w:val="24"/>
              </w:rPr>
            </w:pPr>
            <w:r>
              <w:rPr>
                <w:rFonts w:ascii="方正仿宋简体" w:eastAsia="方正仿宋简体" w:hint="eastAsia"/>
                <w:b/>
                <w:bCs/>
                <w:color w:val="000000" w:themeColor="text1"/>
                <w:spacing w:val="-10"/>
                <w:sz w:val="24"/>
              </w:rPr>
              <w:t>山东公用控股有限公司</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杜中典</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宋振华</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孟昭峰</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李</w:t>
            </w:r>
            <w:r>
              <w:rPr>
                <w:rFonts w:ascii="方正仿宋简体" w:eastAsia="方正仿宋简体" w:hint="eastAsia"/>
                <w:b/>
                <w:bCs/>
                <w:color w:val="000000" w:themeColor="text1"/>
                <w:sz w:val="24"/>
              </w:rPr>
              <w:t xml:space="preserve">  </w:t>
            </w:r>
            <w:r>
              <w:rPr>
                <w:rFonts w:ascii="方正仿宋简体" w:eastAsia="方正仿宋简体" w:hint="eastAsia"/>
                <w:b/>
                <w:bCs/>
                <w:color w:val="000000" w:themeColor="text1"/>
                <w:sz w:val="24"/>
              </w:rPr>
              <w:t>鹏</w:t>
            </w:r>
          </w:p>
        </w:tc>
      </w:tr>
      <w:tr w:rsidR="008675E7">
        <w:trPr>
          <w:trHeight w:val="833"/>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日兰高速</w:t>
            </w:r>
            <w:proofErr w:type="gramEnd"/>
            <w:r>
              <w:rPr>
                <w:rStyle w:val="font51"/>
                <w:rFonts w:ascii="方正仿宋简体" w:eastAsia="方正仿宋简体" w:hint="eastAsia"/>
                <w:color w:val="000000" w:themeColor="text1"/>
              </w:rPr>
              <w:t>16</w:t>
            </w:r>
            <w:r>
              <w:rPr>
                <w:rStyle w:val="font51"/>
                <w:rFonts w:ascii="方正仿宋简体" w:eastAsia="方正仿宋简体" w:hint="eastAsia"/>
                <w:color w:val="000000" w:themeColor="text1"/>
              </w:rPr>
              <w:t>号</w:t>
            </w:r>
            <w:r>
              <w:rPr>
                <w:rStyle w:val="font71"/>
                <w:rFonts w:ascii="方正仿宋简体" w:eastAsia="方正仿宋简体" w:hint="default"/>
                <w:color w:val="000000" w:themeColor="text1"/>
              </w:rPr>
              <w:t>出入口连接线（宁安大道）</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杨柳立交至日兰高速</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11.2</w:t>
            </w:r>
            <w:r>
              <w:rPr>
                <w:rStyle w:val="font71"/>
                <w:rFonts w:ascii="方正仿宋简体" w:eastAsia="方正仿宋简体" w:hint="default"/>
                <w:color w:val="000000" w:themeColor="text1"/>
              </w:rPr>
              <w:t>公里</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任城区</w:t>
            </w:r>
          </w:p>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兖州区</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济宁高新区</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宋振华</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石可清</w:t>
            </w:r>
          </w:p>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Fonts w:ascii="方正仿宋简体" w:eastAsia="方正仿宋简体" w:hint="eastAsia"/>
                <w:b/>
                <w:bCs/>
                <w:color w:val="000000" w:themeColor="text1"/>
                <w:sz w:val="24"/>
              </w:rPr>
              <w:t>蔡新国</w:t>
            </w:r>
          </w:p>
        </w:tc>
      </w:tr>
      <w:tr w:rsidR="008675E7">
        <w:trPr>
          <w:trHeight w:val="349"/>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日兰高速</w:t>
            </w:r>
            <w:proofErr w:type="gramEnd"/>
            <w:r>
              <w:rPr>
                <w:rStyle w:val="font71"/>
                <w:rFonts w:ascii="方正仿宋简体" w:eastAsia="方正仿宋简体" w:hint="default"/>
                <w:color w:val="000000" w:themeColor="text1"/>
              </w:rPr>
              <w:t>济宁北出口连接线（济水大道）</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南张立交至日兰高速</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12.3</w:t>
            </w:r>
            <w:r>
              <w:rPr>
                <w:rStyle w:val="font71"/>
                <w:rFonts w:ascii="方正仿宋简体" w:eastAsia="方正仿宋简体" w:hint="default"/>
                <w:color w:val="000000" w:themeColor="text1"/>
              </w:rPr>
              <w:t>公里</w:t>
            </w:r>
          </w:p>
        </w:tc>
        <w:tc>
          <w:tcPr>
            <w:tcW w:w="1276" w:type="dxa"/>
            <w:tcBorders>
              <w:top w:val="single" w:sz="4" w:space="0" w:color="000000"/>
              <w:left w:val="single" w:sz="4" w:space="0" w:color="000000"/>
              <w:bottom w:val="single" w:sz="4" w:space="0" w:color="auto"/>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tcBorders>
              <w:top w:val="single" w:sz="4" w:space="0" w:color="000000"/>
              <w:left w:val="single" w:sz="4" w:space="0" w:color="000000"/>
              <w:bottom w:val="single" w:sz="4" w:space="0" w:color="auto"/>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任城区</w:t>
            </w:r>
          </w:p>
        </w:tc>
        <w:tc>
          <w:tcPr>
            <w:tcW w:w="1275" w:type="dxa"/>
            <w:tcBorders>
              <w:top w:val="single" w:sz="4" w:space="0" w:color="000000"/>
              <w:left w:val="single" w:sz="4" w:space="0" w:color="000000"/>
              <w:bottom w:val="single" w:sz="4" w:space="0" w:color="auto"/>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Fonts w:ascii="方正仿宋简体" w:eastAsia="方正仿宋简体" w:hint="eastAsia"/>
                <w:b/>
                <w:bCs/>
                <w:color w:val="000000" w:themeColor="text1"/>
                <w:sz w:val="24"/>
              </w:rPr>
              <w:t>宋振华</w:t>
            </w:r>
          </w:p>
        </w:tc>
      </w:tr>
      <w:tr w:rsidR="008675E7">
        <w:trPr>
          <w:trHeight w:val="818"/>
          <w:jc w:val="cente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高速</w:t>
            </w:r>
          </w:p>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高铁</w:t>
            </w:r>
          </w:p>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出入口</w:t>
            </w: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日兰高速</w:t>
            </w:r>
            <w:proofErr w:type="gramEnd"/>
            <w:r>
              <w:rPr>
                <w:rStyle w:val="font51"/>
                <w:rFonts w:ascii="方正仿宋简体" w:eastAsia="方正仿宋简体" w:hint="eastAsia"/>
                <w:color w:val="000000" w:themeColor="text1"/>
              </w:rPr>
              <w:t>16</w:t>
            </w:r>
            <w:r>
              <w:rPr>
                <w:rStyle w:val="font71"/>
                <w:rFonts w:ascii="方正仿宋简体" w:eastAsia="方正仿宋简体" w:hint="default"/>
                <w:color w:val="000000" w:themeColor="text1"/>
              </w:rPr>
              <w:t>号出入口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宁安大道</w:t>
            </w:r>
            <w:proofErr w:type="gramStart"/>
            <w:r>
              <w:rPr>
                <w:rStyle w:val="font71"/>
                <w:rFonts w:ascii="方正仿宋简体" w:eastAsia="方正仿宋简体" w:hint="default"/>
                <w:color w:val="000000" w:themeColor="text1"/>
              </w:rPr>
              <w:t>与日兰高速</w:t>
            </w:r>
            <w:proofErr w:type="gramEnd"/>
            <w:r>
              <w:rPr>
                <w:rStyle w:val="font71"/>
                <w:rFonts w:ascii="方正仿宋简体" w:eastAsia="方正仿宋简体" w:hint="default"/>
                <w:color w:val="000000" w:themeColor="text1"/>
              </w:rPr>
              <w:t>交叉口</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9.7</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tcBorders>
              <w:top w:val="single" w:sz="4" w:space="0" w:color="auto"/>
              <w:left w:val="single" w:sz="4" w:space="0" w:color="000000"/>
              <w:bottom w:val="single" w:sz="4" w:space="0" w:color="auto"/>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市交通运输局</w:t>
            </w:r>
          </w:p>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任城区</w:t>
            </w:r>
          </w:p>
          <w:p w:rsidR="008675E7" w:rsidRDefault="00102DCB">
            <w:pPr>
              <w:widowControl/>
              <w:spacing w:line="300" w:lineRule="exact"/>
              <w:jc w:val="center"/>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兖州区</w:t>
            </w:r>
            <w:proofErr w:type="gramEnd"/>
          </w:p>
        </w:tc>
        <w:tc>
          <w:tcPr>
            <w:tcW w:w="1275" w:type="dxa"/>
            <w:tcBorders>
              <w:top w:val="single" w:sz="4" w:space="0" w:color="auto"/>
              <w:left w:val="single" w:sz="4" w:space="0" w:color="000000"/>
              <w:bottom w:val="single" w:sz="4" w:space="0" w:color="auto"/>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马金海</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宋振华</w:t>
            </w:r>
          </w:p>
          <w:p w:rsidR="008675E7" w:rsidRDefault="00102DCB">
            <w:pPr>
              <w:widowControl/>
              <w:spacing w:line="300" w:lineRule="exact"/>
              <w:jc w:val="center"/>
              <w:textAlignment w:val="center"/>
              <w:rPr>
                <w:rStyle w:val="font71"/>
                <w:rFonts w:ascii="方正仿宋简体" w:eastAsia="方正仿宋简体" w:hint="default"/>
                <w:b w:val="0"/>
                <w:color w:val="000000" w:themeColor="text1"/>
              </w:rPr>
            </w:pPr>
            <w:r>
              <w:rPr>
                <w:rFonts w:ascii="方正仿宋简体" w:eastAsia="方正仿宋简体" w:hint="eastAsia"/>
                <w:b/>
                <w:color w:val="000000" w:themeColor="text1"/>
                <w:sz w:val="24"/>
              </w:rPr>
              <w:t>石可清</w:t>
            </w:r>
          </w:p>
        </w:tc>
      </w:tr>
      <w:tr w:rsidR="008675E7">
        <w:trPr>
          <w:trHeight w:val="547"/>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widowControl/>
              <w:spacing w:line="360" w:lineRule="exact"/>
              <w:textAlignment w:val="center"/>
              <w:rPr>
                <w:rStyle w:val="font71"/>
                <w:rFonts w:ascii="方正仿宋简体" w:eastAsia="方正仿宋简体" w:hint="default"/>
                <w:color w:val="000000" w:themeColor="text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日兰高速</w:t>
            </w:r>
            <w:proofErr w:type="gramEnd"/>
            <w:r>
              <w:rPr>
                <w:rStyle w:val="font71"/>
                <w:rFonts w:ascii="方正仿宋简体" w:eastAsia="方正仿宋简体" w:hint="default"/>
                <w:color w:val="000000" w:themeColor="text1"/>
              </w:rPr>
              <w:t>济宁北出入口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济水大道</w:t>
            </w:r>
            <w:proofErr w:type="gramStart"/>
            <w:r>
              <w:rPr>
                <w:rStyle w:val="font71"/>
                <w:rFonts w:ascii="方正仿宋简体" w:eastAsia="方正仿宋简体" w:hint="default"/>
                <w:color w:val="000000" w:themeColor="text1"/>
              </w:rPr>
              <w:t>与日兰高速</w:t>
            </w:r>
            <w:proofErr w:type="gramEnd"/>
            <w:r>
              <w:rPr>
                <w:rStyle w:val="font71"/>
                <w:rFonts w:ascii="方正仿宋简体" w:eastAsia="方正仿宋简体" w:hint="default"/>
                <w:color w:val="000000" w:themeColor="text1"/>
              </w:rPr>
              <w:t>交叉口</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9.5</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vMerge w:val="restart"/>
            <w:tcBorders>
              <w:top w:val="single" w:sz="4" w:space="0" w:color="auto"/>
              <w:left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市交通运输局</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任城区</w:t>
            </w:r>
          </w:p>
        </w:tc>
        <w:tc>
          <w:tcPr>
            <w:tcW w:w="1275" w:type="dxa"/>
            <w:vMerge w:val="restart"/>
            <w:tcBorders>
              <w:top w:val="single" w:sz="4" w:space="0" w:color="auto"/>
              <w:left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马金海</w:t>
            </w:r>
          </w:p>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Fonts w:ascii="方正仿宋简体" w:eastAsia="方正仿宋简体" w:hint="eastAsia"/>
                <w:b/>
                <w:bCs/>
                <w:color w:val="000000" w:themeColor="text1"/>
                <w:sz w:val="24"/>
              </w:rPr>
              <w:t>宋振华</w:t>
            </w:r>
          </w:p>
        </w:tc>
      </w:tr>
      <w:tr w:rsidR="008675E7">
        <w:trPr>
          <w:trHeight w:val="491"/>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widowControl/>
              <w:spacing w:line="360" w:lineRule="exact"/>
              <w:textAlignment w:val="center"/>
              <w:rPr>
                <w:rStyle w:val="font71"/>
                <w:rFonts w:ascii="方正仿宋简体" w:eastAsia="方正仿宋简体" w:hint="default"/>
                <w:color w:val="000000" w:themeColor="text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日兰高速</w:t>
            </w:r>
            <w:proofErr w:type="gramEnd"/>
            <w:r>
              <w:rPr>
                <w:rStyle w:val="font71"/>
                <w:rFonts w:ascii="方正仿宋简体" w:eastAsia="方正仿宋简体" w:hint="default"/>
                <w:color w:val="000000" w:themeColor="text1"/>
              </w:rPr>
              <w:t>济宁西出入口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51"/>
                <w:rFonts w:ascii="方正仿宋简体" w:eastAsia="方正仿宋简体" w:hint="eastAsia"/>
                <w:color w:val="000000" w:themeColor="text1"/>
              </w:rPr>
              <w:t>S321</w:t>
            </w:r>
            <w:proofErr w:type="gramStart"/>
            <w:r>
              <w:rPr>
                <w:rStyle w:val="font71"/>
                <w:rFonts w:ascii="方正仿宋简体" w:eastAsia="方正仿宋简体" w:hint="default"/>
                <w:color w:val="000000" w:themeColor="text1"/>
              </w:rPr>
              <w:t>与日兰高速</w:t>
            </w:r>
            <w:proofErr w:type="gramEnd"/>
            <w:r>
              <w:rPr>
                <w:rStyle w:val="font71"/>
                <w:rFonts w:ascii="方正仿宋简体" w:eastAsia="方正仿宋简体" w:hint="default"/>
                <w:color w:val="000000" w:themeColor="text1"/>
              </w:rPr>
              <w:t>交叉口</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8.7</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vMerge/>
            <w:tcBorders>
              <w:left w:val="single" w:sz="4" w:space="0" w:color="000000"/>
              <w:right w:val="single" w:sz="4" w:space="0" w:color="000000"/>
            </w:tcBorders>
            <w:vAlign w:val="center"/>
          </w:tcPr>
          <w:p w:rsidR="008675E7" w:rsidRDefault="008675E7">
            <w:pPr>
              <w:widowControl/>
              <w:spacing w:line="300" w:lineRule="exact"/>
              <w:jc w:val="center"/>
              <w:textAlignment w:val="center"/>
              <w:rPr>
                <w:rFonts w:ascii="方正仿宋简体" w:eastAsia="方正仿宋简体"/>
                <w:b/>
                <w:bCs/>
                <w:color w:val="000000" w:themeColor="text1"/>
                <w:sz w:val="24"/>
              </w:rPr>
            </w:pPr>
          </w:p>
        </w:tc>
        <w:tc>
          <w:tcPr>
            <w:tcW w:w="1275" w:type="dxa"/>
            <w:vMerge/>
            <w:tcBorders>
              <w:left w:val="single" w:sz="4" w:space="0" w:color="000000"/>
              <w:right w:val="single" w:sz="4" w:space="0" w:color="000000"/>
            </w:tcBorders>
            <w:vAlign w:val="center"/>
          </w:tcPr>
          <w:p w:rsidR="008675E7" w:rsidRDefault="008675E7">
            <w:pPr>
              <w:widowControl/>
              <w:spacing w:line="300" w:lineRule="exact"/>
              <w:jc w:val="center"/>
              <w:textAlignment w:val="center"/>
              <w:rPr>
                <w:rStyle w:val="font71"/>
                <w:rFonts w:ascii="方正仿宋简体" w:eastAsia="方正仿宋简体" w:hint="default"/>
                <w:color w:val="000000" w:themeColor="text1"/>
              </w:rPr>
            </w:pPr>
          </w:p>
        </w:tc>
      </w:tr>
      <w:tr w:rsidR="008675E7">
        <w:trPr>
          <w:trHeight w:val="253"/>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widowControl/>
              <w:spacing w:line="360" w:lineRule="exact"/>
              <w:textAlignment w:val="center"/>
              <w:rPr>
                <w:rStyle w:val="font71"/>
                <w:rFonts w:ascii="方正仿宋简体" w:eastAsia="方正仿宋简体" w:hint="default"/>
                <w:color w:val="000000" w:themeColor="text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济宁高铁北站站前广场</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0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3.2</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提升</w:t>
            </w:r>
          </w:p>
        </w:tc>
        <w:tc>
          <w:tcPr>
            <w:tcW w:w="2552" w:type="dxa"/>
            <w:vMerge/>
            <w:tcBorders>
              <w:left w:val="single" w:sz="4" w:space="0" w:color="000000"/>
              <w:bottom w:val="single" w:sz="4" w:space="0" w:color="000000"/>
              <w:right w:val="single" w:sz="4" w:space="0" w:color="000000"/>
            </w:tcBorders>
            <w:vAlign w:val="center"/>
          </w:tcPr>
          <w:p w:rsidR="008675E7" w:rsidRDefault="008675E7">
            <w:pPr>
              <w:widowControl/>
              <w:spacing w:line="300" w:lineRule="exact"/>
              <w:jc w:val="center"/>
              <w:textAlignment w:val="center"/>
              <w:rPr>
                <w:rFonts w:ascii="方正仿宋简体" w:eastAsia="方正仿宋简体"/>
                <w:b/>
                <w:bCs/>
                <w:color w:val="000000" w:themeColor="text1"/>
                <w:sz w:val="24"/>
              </w:rPr>
            </w:pPr>
          </w:p>
        </w:tc>
        <w:tc>
          <w:tcPr>
            <w:tcW w:w="1275" w:type="dxa"/>
            <w:vMerge/>
            <w:tcBorders>
              <w:left w:val="single" w:sz="4" w:space="0" w:color="000000"/>
              <w:bottom w:val="single" w:sz="4" w:space="0" w:color="000000"/>
              <w:right w:val="single" w:sz="4" w:space="0" w:color="000000"/>
            </w:tcBorders>
            <w:vAlign w:val="center"/>
          </w:tcPr>
          <w:p w:rsidR="008675E7" w:rsidRDefault="008675E7">
            <w:pPr>
              <w:widowControl/>
              <w:spacing w:line="300" w:lineRule="exact"/>
              <w:jc w:val="center"/>
              <w:textAlignment w:val="center"/>
              <w:rPr>
                <w:rStyle w:val="font71"/>
                <w:rFonts w:ascii="方正仿宋简体" w:eastAsia="方正仿宋简体" w:hint="default"/>
                <w:color w:val="000000" w:themeColor="text1"/>
              </w:rPr>
            </w:pPr>
          </w:p>
        </w:tc>
      </w:tr>
      <w:tr w:rsidR="008675E7">
        <w:trPr>
          <w:trHeight w:val="311"/>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日兰高速</w:t>
            </w:r>
            <w:proofErr w:type="gramEnd"/>
            <w:r>
              <w:rPr>
                <w:rStyle w:val="font71"/>
                <w:rFonts w:ascii="方正仿宋简体" w:eastAsia="方正仿宋简体" w:hint="default"/>
                <w:color w:val="000000" w:themeColor="text1"/>
              </w:rPr>
              <w:t>兖州出入口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日兰高速</w:t>
            </w:r>
            <w:proofErr w:type="gramEnd"/>
            <w:r>
              <w:rPr>
                <w:rStyle w:val="font71"/>
                <w:rFonts w:ascii="方正仿宋简体" w:eastAsia="方正仿宋简体" w:hint="default"/>
                <w:color w:val="000000" w:themeColor="text1"/>
              </w:rPr>
              <w:t>与大禹中路交叉口</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14.5</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vMerge w:val="restart"/>
            <w:tcBorders>
              <w:top w:val="single" w:sz="4" w:space="0" w:color="000000"/>
              <w:left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市交通运输局</w:t>
            </w:r>
          </w:p>
          <w:p w:rsidR="008675E7" w:rsidRDefault="00102DCB">
            <w:pPr>
              <w:widowControl/>
              <w:spacing w:line="300" w:lineRule="exact"/>
              <w:jc w:val="center"/>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兖州区</w:t>
            </w:r>
            <w:proofErr w:type="gramEnd"/>
          </w:p>
        </w:tc>
        <w:tc>
          <w:tcPr>
            <w:tcW w:w="1275" w:type="dxa"/>
            <w:vMerge w:val="restart"/>
            <w:tcBorders>
              <w:top w:val="single" w:sz="4" w:space="0" w:color="000000"/>
              <w:left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马金海</w:t>
            </w:r>
          </w:p>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石可清</w:t>
            </w:r>
          </w:p>
        </w:tc>
      </w:tr>
      <w:tr w:rsidR="008675E7">
        <w:trPr>
          <w:trHeight w:val="463"/>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济宁高铁东站站前广场</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0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3.2</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提升</w:t>
            </w:r>
          </w:p>
        </w:tc>
        <w:tc>
          <w:tcPr>
            <w:tcW w:w="2552" w:type="dxa"/>
            <w:vMerge/>
            <w:tcBorders>
              <w:left w:val="single" w:sz="4" w:space="0" w:color="000000"/>
              <w:bottom w:val="single" w:sz="4" w:space="0" w:color="000000"/>
              <w:right w:val="single" w:sz="4" w:space="0" w:color="000000"/>
            </w:tcBorders>
            <w:vAlign w:val="center"/>
          </w:tcPr>
          <w:p w:rsidR="008675E7" w:rsidRDefault="008675E7">
            <w:pPr>
              <w:widowControl/>
              <w:spacing w:line="300" w:lineRule="exact"/>
              <w:jc w:val="center"/>
              <w:textAlignment w:val="center"/>
              <w:rPr>
                <w:rFonts w:ascii="方正仿宋简体" w:eastAsia="方正仿宋简体"/>
                <w:b/>
                <w:bCs/>
                <w:color w:val="000000" w:themeColor="text1"/>
                <w:sz w:val="24"/>
              </w:rPr>
            </w:pPr>
          </w:p>
        </w:tc>
        <w:tc>
          <w:tcPr>
            <w:tcW w:w="1275" w:type="dxa"/>
            <w:vMerge/>
            <w:tcBorders>
              <w:left w:val="single" w:sz="4" w:space="0" w:color="000000"/>
              <w:bottom w:val="single" w:sz="4" w:space="0" w:color="000000"/>
              <w:right w:val="single" w:sz="4" w:space="0" w:color="000000"/>
            </w:tcBorders>
            <w:vAlign w:val="center"/>
          </w:tcPr>
          <w:p w:rsidR="008675E7" w:rsidRDefault="008675E7">
            <w:pPr>
              <w:widowControl/>
              <w:spacing w:line="300" w:lineRule="exact"/>
              <w:jc w:val="center"/>
              <w:textAlignment w:val="center"/>
              <w:rPr>
                <w:rStyle w:val="font71"/>
                <w:rFonts w:ascii="方正仿宋简体" w:eastAsia="方正仿宋简体" w:hint="default"/>
                <w:color w:val="000000" w:themeColor="text1"/>
              </w:rPr>
            </w:pPr>
          </w:p>
        </w:tc>
      </w:tr>
      <w:tr w:rsidR="008675E7">
        <w:trPr>
          <w:trHeight w:val="240"/>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Style w:val="font71"/>
                <w:rFonts w:ascii="方正仿宋简体" w:eastAsia="方正仿宋简体" w:hint="default"/>
                <w:color w:val="000000" w:themeColor="text1"/>
              </w:rPr>
            </w:pPr>
            <w:proofErr w:type="gramStart"/>
            <w:r>
              <w:rPr>
                <w:rStyle w:val="font71"/>
                <w:rFonts w:ascii="方正仿宋简体" w:eastAsia="方正仿宋简体" w:hint="default"/>
                <w:color w:val="000000" w:themeColor="text1"/>
              </w:rPr>
              <w:t>济徐高速</w:t>
            </w:r>
            <w:proofErr w:type="gramEnd"/>
            <w:r>
              <w:rPr>
                <w:rStyle w:val="font71"/>
                <w:rFonts w:ascii="方正仿宋简体" w:eastAsia="方正仿宋简体" w:hint="default"/>
                <w:color w:val="000000" w:themeColor="text1"/>
              </w:rPr>
              <w:t>太白湖新区</w:t>
            </w:r>
          </w:p>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出入口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济宁大道</w:t>
            </w:r>
            <w:proofErr w:type="gramStart"/>
            <w:r>
              <w:rPr>
                <w:rStyle w:val="font71"/>
                <w:rFonts w:ascii="方正仿宋简体" w:eastAsia="方正仿宋简体" w:hint="default"/>
                <w:color w:val="000000" w:themeColor="text1"/>
              </w:rPr>
              <w:t>与济徐高速</w:t>
            </w:r>
            <w:proofErr w:type="gramEnd"/>
            <w:r>
              <w:rPr>
                <w:rStyle w:val="font71"/>
                <w:rFonts w:ascii="方正仿宋简体" w:eastAsia="方正仿宋简体" w:hint="default"/>
                <w:color w:val="000000" w:themeColor="text1"/>
              </w:rPr>
              <w:t>交叉口</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4.2</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新建</w:t>
            </w:r>
          </w:p>
        </w:tc>
        <w:tc>
          <w:tcPr>
            <w:tcW w:w="255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市交通运输局</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济宁经济技术开发区</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马金海</w:t>
            </w:r>
          </w:p>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王建国</w:t>
            </w:r>
          </w:p>
        </w:tc>
      </w:tr>
      <w:tr w:rsidR="008675E7">
        <w:trPr>
          <w:trHeight w:val="617"/>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8</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proofErr w:type="gramStart"/>
            <w:r>
              <w:rPr>
                <w:rStyle w:val="font71"/>
                <w:rFonts w:ascii="方正仿宋简体" w:eastAsia="方正仿宋简体" w:hint="default"/>
                <w:color w:val="000000" w:themeColor="text1"/>
              </w:rPr>
              <w:t>济徐高速</w:t>
            </w:r>
            <w:proofErr w:type="gramEnd"/>
            <w:r>
              <w:rPr>
                <w:rStyle w:val="font71"/>
                <w:rFonts w:ascii="方正仿宋简体" w:eastAsia="方正仿宋简体" w:hint="default"/>
                <w:color w:val="000000" w:themeColor="text1"/>
              </w:rPr>
              <w:t>经开区出入口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西二环</w:t>
            </w:r>
            <w:proofErr w:type="gramStart"/>
            <w:r>
              <w:rPr>
                <w:rStyle w:val="font71"/>
                <w:rFonts w:ascii="方正仿宋简体" w:eastAsia="方正仿宋简体" w:hint="default"/>
                <w:color w:val="000000" w:themeColor="text1"/>
              </w:rPr>
              <w:t>与济徐高速</w:t>
            </w:r>
            <w:proofErr w:type="gramEnd"/>
            <w:r>
              <w:rPr>
                <w:rStyle w:val="font71"/>
                <w:rFonts w:ascii="方正仿宋简体" w:eastAsia="方正仿宋简体" w:hint="default"/>
                <w:color w:val="000000" w:themeColor="text1"/>
              </w:rPr>
              <w:t>交叉口</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9.7</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市交通运输局</w:t>
            </w:r>
          </w:p>
          <w:p w:rsidR="008675E7" w:rsidRDefault="00102DCB">
            <w:pPr>
              <w:widowControl/>
              <w:spacing w:line="30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济宁经济技术开发区</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马金海</w:t>
            </w:r>
          </w:p>
          <w:p w:rsidR="008675E7" w:rsidRDefault="00102DCB">
            <w:pPr>
              <w:widowControl/>
              <w:spacing w:line="30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王建国</w:t>
            </w:r>
          </w:p>
        </w:tc>
      </w:tr>
      <w:tr w:rsidR="008675E7">
        <w:trPr>
          <w:trHeight w:val="632"/>
          <w:jc w:val="cente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lastRenderedPageBreak/>
              <w:t>城市</w:t>
            </w:r>
          </w:p>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重要</w:t>
            </w:r>
          </w:p>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出入口</w:t>
            </w: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textAlignment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济徐高速与日兰高速</w:t>
            </w:r>
            <w:proofErr w:type="gramEnd"/>
          </w:p>
          <w:p w:rsidR="008675E7" w:rsidRDefault="00102DCB">
            <w:pPr>
              <w:widowControl/>
              <w:spacing w:line="360" w:lineRule="exact"/>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互通立交</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16.9</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市交通运输局</w:t>
            </w:r>
          </w:p>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中铁建山东</w:t>
            </w:r>
            <w:proofErr w:type="gramStart"/>
            <w:r>
              <w:rPr>
                <w:rFonts w:ascii="方正仿宋简体" w:eastAsia="方正仿宋简体" w:hint="eastAsia"/>
                <w:b/>
                <w:bCs/>
                <w:color w:val="000000" w:themeColor="text1"/>
                <w:sz w:val="24"/>
              </w:rPr>
              <w:t>济徐高速公路济鱼</w:t>
            </w:r>
            <w:proofErr w:type="gramEnd"/>
            <w:r>
              <w:rPr>
                <w:rFonts w:ascii="方正仿宋简体" w:eastAsia="方正仿宋简体" w:hint="eastAsia"/>
                <w:b/>
                <w:bCs/>
                <w:color w:val="000000" w:themeColor="text1"/>
                <w:sz w:val="24"/>
              </w:rPr>
              <w:t>有限公司</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马金海</w:t>
            </w:r>
          </w:p>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罗勇强</w:t>
            </w:r>
          </w:p>
        </w:tc>
      </w:tr>
      <w:tr w:rsidR="008675E7">
        <w:trPr>
          <w:trHeight w:val="619"/>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widowControl/>
              <w:spacing w:line="360" w:lineRule="exact"/>
              <w:textAlignment w:val="center"/>
              <w:rPr>
                <w:rStyle w:val="font71"/>
                <w:rFonts w:ascii="方正仿宋简体" w:eastAsia="方正仿宋简体" w:hint="default"/>
                <w:color w:val="000000" w:themeColor="text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2</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西二环与济宁大道交叉口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2.1</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vMerge w:val="restart"/>
            <w:tcBorders>
              <w:top w:val="single" w:sz="4" w:space="0" w:color="000000"/>
              <w:left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任城区</w:t>
            </w:r>
          </w:p>
        </w:tc>
        <w:tc>
          <w:tcPr>
            <w:tcW w:w="1275" w:type="dxa"/>
            <w:vMerge w:val="restart"/>
            <w:tcBorders>
              <w:top w:val="single" w:sz="4" w:space="0" w:color="000000"/>
              <w:left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Fonts w:ascii="方正仿宋简体" w:eastAsia="方正仿宋简体" w:hint="eastAsia"/>
                <w:b/>
                <w:bCs/>
                <w:color w:val="000000" w:themeColor="text1"/>
                <w:sz w:val="24"/>
              </w:rPr>
              <w:t>宋振华</w:t>
            </w:r>
          </w:p>
        </w:tc>
      </w:tr>
      <w:tr w:rsidR="008675E7">
        <w:trPr>
          <w:trHeight w:val="557"/>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widowControl/>
              <w:spacing w:line="360" w:lineRule="exact"/>
              <w:textAlignment w:val="center"/>
              <w:rPr>
                <w:rStyle w:val="font71"/>
                <w:rFonts w:ascii="方正仿宋简体" w:eastAsia="方正仿宋简体" w:hint="default"/>
                <w:color w:val="000000" w:themeColor="text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3</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西二环与曾子大道交叉口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0.8</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vMerge/>
            <w:tcBorders>
              <w:left w:val="single" w:sz="4" w:space="0" w:color="000000"/>
              <w:right w:val="single" w:sz="4" w:space="0" w:color="000000"/>
            </w:tcBorders>
            <w:vAlign w:val="center"/>
          </w:tcPr>
          <w:p w:rsidR="008675E7" w:rsidRDefault="008675E7">
            <w:pPr>
              <w:widowControl/>
              <w:spacing w:line="360" w:lineRule="exact"/>
              <w:jc w:val="center"/>
              <w:textAlignment w:val="center"/>
              <w:rPr>
                <w:rFonts w:ascii="方正仿宋简体" w:eastAsia="方正仿宋简体"/>
                <w:b/>
                <w:bCs/>
                <w:color w:val="000000" w:themeColor="text1"/>
                <w:sz w:val="24"/>
              </w:rPr>
            </w:pPr>
          </w:p>
        </w:tc>
        <w:tc>
          <w:tcPr>
            <w:tcW w:w="1275" w:type="dxa"/>
            <w:vMerge/>
            <w:tcBorders>
              <w:left w:val="single" w:sz="4" w:space="0" w:color="000000"/>
              <w:right w:val="single" w:sz="4" w:space="0" w:color="000000"/>
            </w:tcBorders>
            <w:vAlign w:val="center"/>
          </w:tcPr>
          <w:p w:rsidR="008675E7" w:rsidRDefault="008675E7">
            <w:pPr>
              <w:widowControl/>
              <w:spacing w:line="360" w:lineRule="exact"/>
              <w:jc w:val="center"/>
              <w:textAlignment w:val="center"/>
              <w:rPr>
                <w:rStyle w:val="font71"/>
                <w:rFonts w:ascii="方正仿宋简体" w:eastAsia="方正仿宋简体" w:hint="default"/>
                <w:color w:val="000000" w:themeColor="text1"/>
              </w:rPr>
            </w:pPr>
          </w:p>
        </w:tc>
      </w:tr>
      <w:tr w:rsidR="008675E7">
        <w:trPr>
          <w:trHeight w:val="551"/>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widowControl/>
              <w:spacing w:line="360" w:lineRule="exact"/>
              <w:textAlignment w:val="center"/>
              <w:rPr>
                <w:rStyle w:val="font71"/>
                <w:rFonts w:ascii="方正仿宋简体" w:eastAsia="方正仿宋简体" w:hint="default"/>
                <w:color w:val="000000" w:themeColor="text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4</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北二环与济水大道交叉口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1.2</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vMerge/>
            <w:tcBorders>
              <w:left w:val="single" w:sz="4" w:space="0" w:color="000000"/>
              <w:bottom w:val="single" w:sz="4" w:space="0" w:color="000000"/>
              <w:right w:val="single" w:sz="4" w:space="0" w:color="000000"/>
            </w:tcBorders>
            <w:vAlign w:val="center"/>
          </w:tcPr>
          <w:p w:rsidR="008675E7" w:rsidRDefault="008675E7">
            <w:pPr>
              <w:widowControl/>
              <w:spacing w:line="360" w:lineRule="exact"/>
              <w:jc w:val="center"/>
              <w:textAlignment w:val="center"/>
              <w:rPr>
                <w:rFonts w:ascii="方正仿宋简体" w:eastAsia="方正仿宋简体"/>
                <w:b/>
                <w:bCs/>
                <w:color w:val="000000" w:themeColor="text1"/>
                <w:sz w:val="24"/>
              </w:rPr>
            </w:pPr>
          </w:p>
        </w:tc>
        <w:tc>
          <w:tcPr>
            <w:tcW w:w="1275" w:type="dxa"/>
            <w:vMerge/>
            <w:tcBorders>
              <w:left w:val="single" w:sz="4" w:space="0" w:color="000000"/>
              <w:bottom w:val="single" w:sz="4" w:space="0" w:color="000000"/>
              <w:right w:val="single" w:sz="4" w:space="0" w:color="000000"/>
            </w:tcBorders>
            <w:vAlign w:val="center"/>
          </w:tcPr>
          <w:p w:rsidR="008675E7" w:rsidRDefault="008675E7">
            <w:pPr>
              <w:widowControl/>
              <w:spacing w:line="360" w:lineRule="exact"/>
              <w:jc w:val="center"/>
              <w:textAlignment w:val="center"/>
              <w:rPr>
                <w:rStyle w:val="font71"/>
                <w:rFonts w:ascii="方正仿宋简体" w:eastAsia="方正仿宋简体" w:hint="default"/>
                <w:color w:val="000000" w:themeColor="text1"/>
              </w:rPr>
            </w:pPr>
          </w:p>
        </w:tc>
      </w:tr>
      <w:tr w:rsidR="008675E7">
        <w:trPr>
          <w:trHeight w:val="559"/>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widowControl/>
              <w:spacing w:line="360" w:lineRule="exact"/>
              <w:textAlignment w:val="center"/>
              <w:rPr>
                <w:rStyle w:val="font71"/>
                <w:rFonts w:ascii="方正仿宋简体" w:eastAsia="方正仿宋简体" w:hint="default"/>
                <w:color w:val="000000" w:themeColor="text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5</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孟子大道与</w:t>
            </w:r>
            <w:proofErr w:type="gramStart"/>
            <w:r>
              <w:rPr>
                <w:rFonts w:ascii="方正仿宋简体" w:eastAsia="方正仿宋简体" w:hint="eastAsia"/>
                <w:b/>
                <w:bCs/>
                <w:color w:val="000000" w:themeColor="text1"/>
                <w:sz w:val="24"/>
              </w:rPr>
              <w:t>康泰路</w:t>
            </w:r>
            <w:proofErr w:type="gramEnd"/>
            <w:r>
              <w:rPr>
                <w:rFonts w:ascii="方正仿宋简体" w:eastAsia="方正仿宋简体" w:hint="eastAsia"/>
                <w:b/>
                <w:bCs/>
                <w:color w:val="000000" w:themeColor="text1"/>
                <w:sz w:val="24"/>
              </w:rPr>
              <w:t>交叉口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1.5</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济宁高新区</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Fonts w:ascii="方正仿宋简体" w:eastAsia="方正仿宋简体" w:hint="eastAsia"/>
                <w:b/>
                <w:bCs/>
                <w:color w:val="000000" w:themeColor="text1"/>
                <w:sz w:val="24"/>
              </w:rPr>
              <w:t>蔡新国</w:t>
            </w:r>
          </w:p>
        </w:tc>
      </w:tr>
      <w:tr w:rsidR="008675E7">
        <w:trPr>
          <w:trHeight w:val="416"/>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widowControl/>
              <w:spacing w:line="360" w:lineRule="exact"/>
              <w:textAlignment w:val="center"/>
              <w:rPr>
                <w:rStyle w:val="font71"/>
                <w:rFonts w:ascii="方正仿宋简体" w:eastAsia="方正仿宋简体" w:hint="default"/>
                <w:color w:val="000000" w:themeColor="text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6</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南二环与火炬路交叉口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5.7</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新建</w:t>
            </w:r>
          </w:p>
        </w:tc>
        <w:tc>
          <w:tcPr>
            <w:tcW w:w="255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Fonts w:ascii="方正仿宋简体" w:eastAsia="方正仿宋简体" w:hint="eastAsia"/>
                <w:b/>
                <w:bCs/>
                <w:color w:val="000000" w:themeColor="text1"/>
                <w:sz w:val="24"/>
              </w:rPr>
              <w:t>市交通运输局</w:t>
            </w:r>
          </w:p>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太白湖新区</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马金海</w:t>
            </w:r>
          </w:p>
          <w:p w:rsidR="008675E7" w:rsidRDefault="00102DCB">
            <w:pPr>
              <w:widowControl/>
              <w:spacing w:line="360" w:lineRule="exact"/>
              <w:jc w:val="center"/>
              <w:textAlignment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孟昭峰</w:t>
            </w:r>
            <w:proofErr w:type="gramEnd"/>
          </w:p>
        </w:tc>
      </w:tr>
      <w:tr w:rsidR="008675E7">
        <w:trPr>
          <w:trHeight w:val="428"/>
          <w:jc w:val="center"/>
        </w:trPr>
        <w:tc>
          <w:tcPr>
            <w:tcW w:w="1062" w:type="dxa"/>
            <w:vMerge/>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7</w:t>
            </w:r>
          </w:p>
        </w:tc>
        <w:tc>
          <w:tcPr>
            <w:tcW w:w="3119"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西二环与呈祥大道交叉口</w:t>
            </w:r>
          </w:p>
        </w:tc>
        <w:tc>
          <w:tcPr>
            <w:tcW w:w="2835" w:type="dxa"/>
            <w:tcBorders>
              <w:top w:val="single" w:sz="4" w:space="0" w:color="000000"/>
              <w:left w:val="single" w:sz="4" w:space="0" w:color="000000"/>
              <w:bottom w:val="single" w:sz="4" w:space="0" w:color="000000"/>
              <w:right w:val="single" w:sz="4" w:space="0" w:color="000000"/>
            </w:tcBorders>
            <w:vAlign w:val="center"/>
          </w:tcPr>
          <w:p w:rsidR="008675E7" w:rsidRDefault="008675E7">
            <w:pPr>
              <w:spacing w:line="360" w:lineRule="exact"/>
              <w:rPr>
                <w:rFonts w:ascii="方正仿宋简体" w:eastAsia="方正仿宋简体"/>
                <w:b/>
                <w:bCs/>
                <w:color w:val="000000" w:themeColor="text1"/>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6.5</w:t>
            </w:r>
            <w:r>
              <w:rPr>
                <w:rStyle w:val="font71"/>
                <w:rFonts w:ascii="方正仿宋简体" w:eastAsia="方正仿宋简体" w:hint="default"/>
                <w:color w:val="000000" w:themeColor="text1"/>
              </w:rPr>
              <w:t>公顷</w:t>
            </w:r>
          </w:p>
        </w:tc>
        <w:tc>
          <w:tcPr>
            <w:tcW w:w="1276"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升级改造</w:t>
            </w:r>
          </w:p>
        </w:tc>
        <w:tc>
          <w:tcPr>
            <w:tcW w:w="2552"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济宁经济技术</w:t>
            </w:r>
          </w:p>
          <w:p w:rsidR="008675E7" w:rsidRDefault="00102DCB">
            <w:pPr>
              <w:widowControl/>
              <w:spacing w:line="360" w:lineRule="exact"/>
              <w:jc w:val="center"/>
              <w:textAlignment w:val="center"/>
              <w:rPr>
                <w:rFonts w:ascii="方正仿宋简体" w:eastAsia="方正仿宋简体"/>
                <w:b/>
                <w:bCs/>
                <w:color w:val="000000" w:themeColor="text1"/>
                <w:sz w:val="24"/>
              </w:rPr>
            </w:pPr>
            <w:r>
              <w:rPr>
                <w:rStyle w:val="font71"/>
                <w:rFonts w:ascii="方正仿宋简体" w:eastAsia="方正仿宋简体" w:hint="default"/>
                <w:color w:val="000000" w:themeColor="text1"/>
              </w:rPr>
              <w:t>开发区</w:t>
            </w:r>
          </w:p>
        </w:tc>
        <w:tc>
          <w:tcPr>
            <w:tcW w:w="1275" w:type="dxa"/>
            <w:tcBorders>
              <w:top w:val="single" w:sz="4" w:space="0" w:color="000000"/>
              <w:left w:val="single" w:sz="4" w:space="0" w:color="000000"/>
              <w:bottom w:val="single" w:sz="4" w:space="0" w:color="000000"/>
              <w:right w:val="single" w:sz="4" w:space="0" w:color="000000"/>
            </w:tcBorders>
            <w:vAlign w:val="center"/>
          </w:tcPr>
          <w:p w:rsidR="008675E7" w:rsidRDefault="00102DCB">
            <w:pPr>
              <w:widowControl/>
              <w:spacing w:line="360" w:lineRule="exact"/>
              <w:jc w:val="center"/>
              <w:textAlignment w:val="center"/>
              <w:rPr>
                <w:rStyle w:val="font71"/>
                <w:rFonts w:ascii="方正仿宋简体" w:eastAsia="方正仿宋简体" w:hint="default"/>
                <w:color w:val="000000" w:themeColor="text1"/>
              </w:rPr>
            </w:pPr>
            <w:r>
              <w:rPr>
                <w:rStyle w:val="font71"/>
                <w:rFonts w:ascii="方正仿宋简体" w:eastAsia="方正仿宋简体" w:hint="default"/>
                <w:color w:val="000000" w:themeColor="text1"/>
              </w:rPr>
              <w:t>王建国</w:t>
            </w:r>
          </w:p>
        </w:tc>
      </w:tr>
    </w:tbl>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102DCB">
      <w:pPr>
        <w:spacing w:line="4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6</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2022</w:t>
      </w:r>
      <w:r>
        <w:rPr>
          <w:rFonts w:ascii="方正小标宋简体" w:eastAsia="方正小标宋简体" w:hAnsi="文星仿宋" w:cs="方正仿宋简体" w:hint="eastAsia"/>
          <w:b/>
          <w:color w:val="000000"/>
          <w:sz w:val="44"/>
          <w:szCs w:val="44"/>
        </w:rPr>
        <w:t>年主城区积水点治理任务</w:t>
      </w:r>
    </w:p>
    <w:tbl>
      <w:tblPr>
        <w:tblW w:w="14066" w:type="dxa"/>
        <w:jc w:val="center"/>
        <w:tblLayout w:type="fixed"/>
        <w:tblLook w:val="04A0" w:firstRow="1" w:lastRow="0" w:firstColumn="1" w:lastColumn="0" w:noHBand="0" w:noVBand="1"/>
      </w:tblPr>
      <w:tblGrid>
        <w:gridCol w:w="732"/>
        <w:gridCol w:w="1023"/>
        <w:gridCol w:w="1981"/>
        <w:gridCol w:w="2085"/>
        <w:gridCol w:w="3790"/>
        <w:gridCol w:w="1822"/>
        <w:gridCol w:w="1059"/>
        <w:gridCol w:w="1574"/>
      </w:tblGrid>
      <w:tr w:rsidR="008675E7">
        <w:trPr>
          <w:trHeight w:val="597"/>
          <w:tblHeader/>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序号</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县市区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项目名称</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位置</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整治方案</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责任部门</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责任人</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备注</w:t>
            </w:r>
          </w:p>
        </w:tc>
      </w:tr>
      <w:tr w:rsidR="008675E7">
        <w:trPr>
          <w:trHeight w:val="88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市直</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建设路与健康路积水点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建设路与健康路交叉口</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拆除入河口封堵，恢复雨水排放功能。</w:t>
            </w:r>
          </w:p>
        </w:tc>
        <w:tc>
          <w:tcPr>
            <w:tcW w:w="1822"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市城市管理局</w:t>
            </w:r>
          </w:p>
        </w:tc>
        <w:tc>
          <w:tcPr>
            <w:tcW w:w="1059"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bCs/>
                <w:color w:val="000000" w:themeColor="text1"/>
                <w:sz w:val="24"/>
              </w:rPr>
              <w:t>刘瑞峰</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入河排水口被封堵</w:t>
            </w:r>
          </w:p>
        </w:tc>
      </w:tr>
      <w:tr w:rsidR="008675E7">
        <w:trPr>
          <w:trHeight w:val="88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市直</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济邹路与车站东路积水点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济邹路与车站东路交叉口</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建设雨污交汇井，敷设部分雨水管道与车站东路雨水管道连接。</w:t>
            </w:r>
          </w:p>
        </w:tc>
        <w:tc>
          <w:tcPr>
            <w:tcW w:w="1822"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地下排水管网问题，排水缓慢</w:t>
            </w:r>
          </w:p>
        </w:tc>
      </w:tr>
      <w:tr w:rsidR="008675E7">
        <w:trPr>
          <w:trHeight w:val="88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市直</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火车站积水点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车站东路、车站西路、建设路交叉口</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在车站东路、车站西路、建设路交叉口敷设雨水管道与车站西路雨水管道连通，分流雨水至车站西路。</w:t>
            </w:r>
          </w:p>
        </w:tc>
        <w:tc>
          <w:tcPr>
            <w:tcW w:w="1822"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车站西路建设，新建管网与原有排水管网未联通</w:t>
            </w:r>
          </w:p>
        </w:tc>
      </w:tr>
      <w:tr w:rsidR="008675E7">
        <w:trPr>
          <w:trHeight w:val="1001"/>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市直</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实验小学积水点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建设路与</w:t>
            </w:r>
            <w:proofErr w:type="gramStart"/>
            <w:r>
              <w:rPr>
                <w:rFonts w:ascii="方正仿宋简体" w:eastAsia="方正仿宋简体" w:hint="eastAsia"/>
                <w:b/>
                <w:color w:val="000000" w:themeColor="text1"/>
                <w:sz w:val="24"/>
              </w:rPr>
              <w:t>半截阁街</w:t>
            </w:r>
            <w:proofErr w:type="gramEnd"/>
            <w:r>
              <w:rPr>
                <w:rFonts w:ascii="方正仿宋简体" w:eastAsia="方正仿宋简体" w:hint="eastAsia"/>
                <w:b/>
                <w:color w:val="000000" w:themeColor="text1"/>
                <w:sz w:val="24"/>
              </w:rPr>
              <w:t>、实验小学路口</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敷设部分雨水连接管，接至</w:t>
            </w:r>
            <w:proofErr w:type="gramStart"/>
            <w:r>
              <w:rPr>
                <w:rFonts w:ascii="方正仿宋简体" w:eastAsia="方正仿宋简体" w:hint="eastAsia"/>
                <w:b/>
                <w:color w:val="000000" w:themeColor="text1"/>
                <w:sz w:val="24"/>
              </w:rPr>
              <w:t>半截阁街</w:t>
            </w:r>
            <w:proofErr w:type="gramEnd"/>
            <w:r>
              <w:rPr>
                <w:rFonts w:ascii="方正仿宋简体" w:eastAsia="方正仿宋简体" w:hint="eastAsia"/>
                <w:b/>
                <w:color w:val="000000" w:themeColor="text1"/>
                <w:sz w:val="24"/>
              </w:rPr>
              <w:t>、核桃园路雨水管道。</w:t>
            </w:r>
          </w:p>
        </w:tc>
        <w:tc>
          <w:tcPr>
            <w:tcW w:w="1822"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管网高程问题，积水无法排出。</w:t>
            </w:r>
          </w:p>
        </w:tc>
      </w:tr>
      <w:tr w:rsidR="008675E7">
        <w:trPr>
          <w:trHeight w:val="88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5</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市直</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万达广场积水点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太白楼路与琵琶山路交叉口</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敷设太白楼路（琵琶山路至建设路）雨水管网，增设雨水收集口。</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市住房城乡</w:t>
            </w:r>
          </w:p>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建设局</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杜中典</w:t>
            </w:r>
            <w:proofErr w:type="gramEnd"/>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1176"/>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6</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碧</w:t>
            </w:r>
            <w:proofErr w:type="gramStart"/>
            <w:r>
              <w:rPr>
                <w:rFonts w:ascii="方正仿宋简体" w:eastAsia="方正仿宋简体" w:hint="eastAsia"/>
                <w:b/>
                <w:color w:val="000000" w:themeColor="text1"/>
                <w:sz w:val="24"/>
              </w:rPr>
              <w:t>桂园</w:t>
            </w:r>
            <w:proofErr w:type="gramEnd"/>
            <w:r>
              <w:rPr>
                <w:rFonts w:ascii="方正仿宋简体" w:eastAsia="方正仿宋简体" w:hint="eastAsia"/>
                <w:b/>
                <w:color w:val="000000" w:themeColor="text1"/>
                <w:sz w:val="24"/>
              </w:rPr>
              <w:t>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机电一路（碧</w:t>
            </w:r>
            <w:proofErr w:type="gramStart"/>
            <w:r>
              <w:rPr>
                <w:rFonts w:ascii="方正仿宋简体" w:eastAsia="方正仿宋简体" w:hint="eastAsia"/>
                <w:b/>
                <w:color w:val="000000" w:themeColor="text1"/>
                <w:sz w:val="24"/>
              </w:rPr>
              <w:t>桂园</w:t>
            </w:r>
            <w:proofErr w:type="gramEnd"/>
            <w:r>
              <w:rPr>
                <w:rFonts w:ascii="方正仿宋简体" w:eastAsia="方正仿宋简体" w:hint="eastAsia"/>
                <w:b/>
                <w:color w:val="000000" w:themeColor="text1"/>
                <w:sz w:val="24"/>
              </w:rPr>
              <w:t>附近）</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在机电一路与济安桥路路口新建一座雨水泵站，改造机电一路、济安桥路雨水管网。</w:t>
            </w:r>
          </w:p>
        </w:tc>
        <w:tc>
          <w:tcPr>
            <w:tcW w:w="1822"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059"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宋振华</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70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7</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环城西路积水点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环城西路</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排查、改造环城西路（金宇路</w:t>
            </w:r>
            <w:r>
              <w:rPr>
                <w:rFonts w:ascii="方正仿宋简体" w:eastAsia="方正仿宋简体" w:hint="eastAsia"/>
                <w:b/>
                <w:color w:val="000000" w:themeColor="text1"/>
                <w:sz w:val="24"/>
              </w:rPr>
              <w:t>-</w:t>
            </w:r>
            <w:r>
              <w:rPr>
                <w:rFonts w:ascii="方正仿宋简体" w:eastAsia="方正仿宋简体" w:hint="eastAsia"/>
                <w:b/>
                <w:color w:val="000000" w:themeColor="text1"/>
                <w:sz w:val="24"/>
              </w:rPr>
              <w:t>任城大道）雨水管网。</w:t>
            </w:r>
          </w:p>
        </w:tc>
        <w:tc>
          <w:tcPr>
            <w:tcW w:w="1822"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751"/>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lastRenderedPageBreak/>
              <w:t>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任城大道积水点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任城大道</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清淤、疏通任城大道雨水管道，修复破损管道。</w:t>
            </w:r>
          </w:p>
        </w:tc>
        <w:tc>
          <w:tcPr>
            <w:tcW w:w="1822"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059"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宋振华</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88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电化路积水</w:t>
            </w:r>
            <w:proofErr w:type="gramEnd"/>
            <w:r>
              <w:rPr>
                <w:rFonts w:ascii="方正仿宋简体" w:eastAsia="方正仿宋简体" w:hint="eastAsia"/>
                <w:b/>
                <w:color w:val="000000" w:themeColor="text1"/>
                <w:sz w:val="24"/>
              </w:rPr>
              <w:t>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电化路南段（红星路—太白楼路）</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排查、清淤</w:t>
            </w:r>
            <w:proofErr w:type="gramStart"/>
            <w:r>
              <w:rPr>
                <w:rFonts w:ascii="方正仿宋简体" w:eastAsia="方正仿宋简体" w:hint="eastAsia"/>
                <w:b/>
                <w:color w:val="000000" w:themeColor="text1"/>
                <w:sz w:val="24"/>
              </w:rPr>
              <w:t>电化路</w:t>
            </w:r>
            <w:proofErr w:type="gramEnd"/>
            <w:r>
              <w:rPr>
                <w:rFonts w:ascii="方正仿宋简体" w:eastAsia="方正仿宋简体" w:hint="eastAsia"/>
                <w:b/>
                <w:color w:val="000000" w:themeColor="text1"/>
                <w:sz w:val="24"/>
              </w:rPr>
              <w:t>和太白楼西路雨水管道，修复破损管道。</w:t>
            </w:r>
          </w:p>
        </w:tc>
        <w:tc>
          <w:tcPr>
            <w:tcW w:w="1822"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785"/>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古路沟社区积水点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来鹤巷、金鱼坑街、龙行路</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结合老旧小区改造，实施古路沟社区雨污水分流改造。</w:t>
            </w:r>
          </w:p>
        </w:tc>
        <w:tc>
          <w:tcPr>
            <w:tcW w:w="1822"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712"/>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11</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供销路积水点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百花公园西侧</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敷设雨水管道，实施雨污水分流。</w:t>
            </w:r>
          </w:p>
        </w:tc>
        <w:tc>
          <w:tcPr>
            <w:tcW w:w="1822"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551"/>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运河新城积水点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运河新城</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实施管网、排灌站改造，雨水排至老运河。</w:t>
            </w:r>
          </w:p>
        </w:tc>
        <w:tc>
          <w:tcPr>
            <w:tcW w:w="1822"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65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13</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兖州区</w:t>
            </w:r>
            <w:proofErr w:type="gramEnd"/>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滋阳路积水点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滋阳路全段</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敷设雨水管道，通向铁路边沟。</w:t>
            </w:r>
          </w:p>
        </w:tc>
        <w:tc>
          <w:tcPr>
            <w:tcW w:w="1822"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兖州区</w:t>
            </w:r>
            <w:proofErr w:type="gramEnd"/>
          </w:p>
        </w:tc>
        <w:tc>
          <w:tcPr>
            <w:tcW w:w="1059"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石可清</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591"/>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14</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兖州区</w:t>
            </w:r>
            <w:proofErr w:type="gramEnd"/>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北护城河路下穿铁路积水点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铁路以东</w:t>
            </w:r>
            <w:proofErr w:type="gramStart"/>
            <w:r>
              <w:rPr>
                <w:rFonts w:ascii="方正仿宋简体" w:eastAsia="方正仿宋简体" w:hint="eastAsia"/>
                <w:b/>
                <w:color w:val="000000" w:themeColor="text1"/>
                <w:sz w:val="24"/>
              </w:rPr>
              <w:t>兖</w:t>
            </w:r>
            <w:proofErr w:type="gramEnd"/>
            <w:r>
              <w:rPr>
                <w:rFonts w:ascii="方正仿宋简体" w:eastAsia="方正仿宋简体" w:hint="eastAsia"/>
                <w:b/>
                <w:color w:val="000000" w:themeColor="text1"/>
                <w:sz w:val="24"/>
              </w:rPr>
              <w:t>曲路西侧</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敷设一条雨水</w:t>
            </w:r>
            <w:proofErr w:type="gramStart"/>
            <w:r>
              <w:rPr>
                <w:rFonts w:ascii="方正仿宋简体" w:eastAsia="方正仿宋简体" w:hint="eastAsia"/>
                <w:b/>
                <w:color w:val="000000" w:themeColor="text1"/>
                <w:sz w:val="24"/>
              </w:rPr>
              <w:t>管道跨北护城河</w:t>
            </w:r>
            <w:proofErr w:type="gramEnd"/>
            <w:r>
              <w:rPr>
                <w:rFonts w:ascii="方正仿宋简体" w:eastAsia="方正仿宋简体" w:hint="eastAsia"/>
                <w:b/>
                <w:color w:val="000000" w:themeColor="text1"/>
                <w:sz w:val="24"/>
              </w:rPr>
              <w:t>。</w:t>
            </w:r>
          </w:p>
        </w:tc>
        <w:tc>
          <w:tcPr>
            <w:tcW w:w="1822"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51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15</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兖州区</w:t>
            </w:r>
            <w:proofErr w:type="gramEnd"/>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铁北东街</w:t>
            </w:r>
            <w:proofErr w:type="gramEnd"/>
            <w:r>
              <w:rPr>
                <w:rFonts w:ascii="方正仿宋简体" w:eastAsia="方正仿宋简体" w:hint="eastAsia"/>
                <w:b/>
                <w:color w:val="000000" w:themeColor="text1"/>
                <w:sz w:val="24"/>
              </w:rPr>
              <w:t>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铁路涵洞</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增设提水设备，提高排水能力。</w:t>
            </w:r>
          </w:p>
        </w:tc>
        <w:tc>
          <w:tcPr>
            <w:tcW w:w="1822"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785"/>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16</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济宁</w:t>
            </w:r>
          </w:p>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高新区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如意大桥东积水点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如意大桥东侧桥下</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敷设雨水管道，雨水排至</w:t>
            </w:r>
            <w:proofErr w:type="gramStart"/>
            <w:r>
              <w:rPr>
                <w:rFonts w:ascii="宋体" w:hAnsi="宋体" w:cs="宋体" w:hint="eastAsia"/>
                <w:b/>
                <w:color w:val="000000" w:themeColor="text1"/>
                <w:sz w:val="24"/>
              </w:rPr>
              <w:t>洸</w:t>
            </w:r>
            <w:proofErr w:type="gramEnd"/>
            <w:r>
              <w:rPr>
                <w:rFonts w:ascii="方正仿宋简体" w:eastAsia="方正仿宋简体" w:hAnsi="方正仿宋简体" w:hint="eastAsia"/>
                <w:b/>
                <w:color w:val="000000" w:themeColor="text1"/>
                <w:sz w:val="24"/>
              </w:rPr>
              <w:t>府河。</w:t>
            </w:r>
          </w:p>
        </w:tc>
        <w:tc>
          <w:tcPr>
            <w:tcW w:w="1822"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济宁高新区</w:t>
            </w:r>
          </w:p>
        </w:tc>
        <w:tc>
          <w:tcPr>
            <w:tcW w:w="1059" w:type="dxa"/>
            <w:vMerge w:val="restart"/>
            <w:tcBorders>
              <w:top w:val="single" w:sz="4" w:space="0" w:color="000000"/>
              <w:left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蔡新国</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420"/>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17</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济宁</w:t>
            </w:r>
          </w:p>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高新区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同济路立交桥积水点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同济路立交桥桥下</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敷设雨水管道，提高排水能力。</w:t>
            </w:r>
          </w:p>
        </w:tc>
        <w:tc>
          <w:tcPr>
            <w:tcW w:w="1822"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239"/>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济宁</w:t>
            </w:r>
          </w:p>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高新区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长虹路</w:t>
            </w:r>
            <w:proofErr w:type="gramEnd"/>
            <w:r>
              <w:rPr>
                <w:rFonts w:ascii="方正仿宋简体" w:eastAsia="方正仿宋简体" w:hint="eastAsia"/>
                <w:b/>
                <w:color w:val="000000" w:themeColor="text1"/>
                <w:sz w:val="24"/>
              </w:rPr>
              <w:t>与金宇路积水点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长虹路</w:t>
            </w:r>
            <w:proofErr w:type="gramEnd"/>
            <w:r>
              <w:rPr>
                <w:rFonts w:ascii="方正仿宋简体" w:eastAsia="方正仿宋简体" w:hint="eastAsia"/>
                <w:b/>
                <w:color w:val="000000" w:themeColor="text1"/>
                <w:sz w:val="24"/>
              </w:rPr>
              <w:t>与金宇路交叉口北</w:t>
            </w:r>
            <w:r>
              <w:rPr>
                <w:rFonts w:ascii="方正仿宋简体" w:eastAsia="方正仿宋简体" w:hint="eastAsia"/>
                <w:b/>
                <w:color w:val="000000" w:themeColor="text1"/>
                <w:sz w:val="24"/>
              </w:rPr>
              <w:t>20</w:t>
            </w:r>
            <w:r>
              <w:rPr>
                <w:rFonts w:ascii="方正仿宋简体" w:eastAsia="方正仿宋简体" w:hint="eastAsia"/>
                <w:b/>
                <w:color w:val="000000" w:themeColor="text1"/>
                <w:sz w:val="24"/>
              </w:rPr>
              <w:t>米</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修复雨水管道。</w:t>
            </w:r>
          </w:p>
        </w:tc>
        <w:tc>
          <w:tcPr>
            <w:tcW w:w="1822"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059" w:type="dxa"/>
            <w:vMerge/>
            <w:tcBorders>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841"/>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19</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太白湖新区</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诗圣路积水点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诗圣路全段</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疏浚排水沟渠，改造六四农场</w:t>
            </w:r>
            <w:r>
              <w:rPr>
                <w:rFonts w:ascii="方正仿宋简体" w:eastAsia="方正仿宋简体" w:hint="eastAsia"/>
                <w:b/>
                <w:color w:val="000000" w:themeColor="text1"/>
                <w:sz w:val="24"/>
              </w:rPr>
              <w:t>3</w:t>
            </w:r>
            <w:r>
              <w:rPr>
                <w:rFonts w:ascii="方正仿宋简体" w:eastAsia="方正仿宋简体" w:hint="eastAsia"/>
                <w:b/>
                <w:color w:val="000000" w:themeColor="text1"/>
                <w:sz w:val="24"/>
              </w:rPr>
              <w:t>号排灌站。</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太白湖新区</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孟昭峰</w:t>
            </w:r>
            <w:proofErr w:type="gramEnd"/>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5E7" w:rsidRDefault="008675E7">
            <w:pPr>
              <w:widowControl/>
              <w:spacing w:line="360" w:lineRule="exact"/>
              <w:rPr>
                <w:rFonts w:ascii="方正仿宋简体" w:eastAsia="方正仿宋简体"/>
                <w:b/>
                <w:color w:val="000000" w:themeColor="text1"/>
                <w:sz w:val="24"/>
              </w:rPr>
            </w:pPr>
          </w:p>
        </w:tc>
      </w:tr>
    </w:tbl>
    <w:p w:rsidR="008675E7" w:rsidRDefault="00102DCB">
      <w:pPr>
        <w:spacing w:line="4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7</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2022</w:t>
      </w:r>
      <w:r>
        <w:rPr>
          <w:rFonts w:ascii="方正小标宋简体" w:eastAsia="方正小标宋简体" w:hAnsi="文星仿宋" w:cs="方正仿宋简体" w:hint="eastAsia"/>
          <w:b/>
          <w:color w:val="000000"/>
          <w:sz w:val="44"/>
          <w:szCs w:val="44"/>
        </w:rPr>
        <w:t>年主城区雨水排水泵站建设任务</w:t>
      </w:r>
    </w:p>
    <w:tbl>
      <w:tblPr>
        <w:tblW w:w="14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986"/>
        <w:gridCol w:w="1227"/>
        <w:gridCol w:w="2938"/>
        <w:gridCol w:w="816"/>
        <w:gridCol w:w="770"/>
        <w:gridCol w:w="1003"/>
        <w:gridCol w:w="925"/>
        <w:gridCol w:w="850"/>
        <w:gridCol w:w="993"/>
        <w:gridCol w:w="840"/>
        <w:gridCol w:w="1196"/>
        <w:gridCol w:w="946"/>
      </w:tblGrid>
      <w:tr w:rsidR="008675E7">
        <w:trPr>
          <w:trHeight w:val="715"/>
          <w:tblHeader/>
          <w:jc w:val="center"/>
        </w:trPr>
        <w:tc>
          <w:tcPr>
            <w:tcW w:w="599"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序号</w:t>
            </w:r>
          </w:p>
        </w:tc>
        <w:tc>
          <w:tcPr>
            <w:tcW w:w="986"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名称</w:t>
            </w:r>
          </w:p>
        </w:tc>
        <w:tc>
          <w:tcPr>
            <w:tcW w:w="1227"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位置</w:t>
            </w:r>
          </w:p>
        </w:tc>
        <w:tc>
          <w:tcPr>
            <w:tcW w:w="2938"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收水范围</w:t>
            </w:r>
          </w:p>
        </w:tc>
        <w:tc>
          <w:tcPr>
            <w:tcW w:w="1586" w:type="dxa"/>
            <w:gridSpan w:val="2"/>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汇水面积</w:t>
            </w:r>
          </w:p>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（平方公里）</w:t>
            </w:r>
          </w:p>
        </w:tc>
        <w:tc>
          <w:tcPr>
            <w:tcW w:w="1928" w:type="dxa"/>
            <w:gridSpan w:val="2"/>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流量</w:t>
            </w:r>
          </w:p>
          <w:p w:rsidR="008675E7" w:rsidRDefault="00102DCB" w:rsidP="00D74D33">
            <w:pPr>
              <w:widowControl/>
              <w:spacing w:line="300" w:lineRule="exact"/>
              <w:ind w:leftChars="-46" w:rightChars="-30" w:right="-60" w:hangingChars="38" w:hanging="92"/>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（立方米</w:t>
            </w:r>
            <w:r>
              <w:rPr>
                <w:rFonts w:ascii="方正黑体简体" w:eastAsia="方正黑体简体" w:hint="eastAsia"/>
                <w:b/>
                <w:color w:val="000000" w:themeColor="text1"/>
                <w:sz w:val="24"/>
              </w:rPr>
              <w:t>/</w:t>
            </w:r>
            <w:r>
              <w:rPr>
                <w:rFonts w:ascii="方正黑体简体" w:eastAsia="方正黑体简体" w:hint="eastAsia"/>
                <w:b/>
                <w:color w:val="000000" w:themeColor="text1"/>
                <w:sz w:val="24"/>
              </w:rPr>
              <w:t>小时）</w:t>
            </w:r>
          </w:p>
        </w:tc>
        <w:tc>
          <w:tcPr>
            <w:tcW w:w="850"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扬程（米）</w:t>
            </w:r>
          </w:p>
        </w:tc>
        <w:tc>
          <w:tcPr>
            <w:tcW w:w="993"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占地面积（平方米）</w:t>
            </w:r>
          </w:p>
        </w:tc>
        <w:tc>
          <w:tcPr>
            <w:tcW w:w="840"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收纳</w:t>
            </w:r>
          </w:p>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水体</w:t>
            </w:r>
          </w:p>
        </w:tc>
        <w:tc>
          <w:tcPr>
            <w:tcW w:w="1196"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责任单位</w:t>
            </w:r>
          </w:p>
        </w:tc>
        <w:tc>
          <w:tcPr>
            <w:tcW w:w="946" w:type="dxa"/>
            <w:vMerge w:val="restart"/>
            <w:vAlign w:val="center"/>
          </w:tcPr>
          <w:p w:rsidR="008675E7" w:rsidRDefault="00102DCB">
            <w:pPr>
              <w:widowControl/>
              <w:spacing w:line="3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责任人</w:t>
            </w:r>
          </w:p>
        </w:tc>
      </w:tr>
      <w:tr w:rsidR="008675E7">
        <w:trPr>
          <w:trHeight w:val="238"/>
          <w:tblHeader/>
          <w:jc w:val="center"/>
        </w:trPr>
        <w:tc>
          <w:tcPr>
            <w:tcW w:w="599"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986"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1227"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2938"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816" w:type="dxa"/>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近期</w:t>
            </w:r>
          </w:p>
        </w:tc>
        <w:tc>
          <w:tcPr>
            <w:tcW w:w="770" w:type="dxa"/>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远期</w:t>
            </w:r>
          </w:p>
        </w:tc>
        <w:tc>
          <w:tcPr>
            <w:tcW w:w="1003" w:type="dxa"/>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近期</w:t>
            </w:r>
          </w:p>
        </w:tc>
        <w:tc>
          <w:tcPr>
            <w:tcW w:w="925" w:type="dxa"/>
            <w:vAlign w:val="center"/>
          </w:tcPr>
          <w:p w:rsidR="008675E7" w:rsidRDefault="00102DCB">
            <w:pPr>
              <w:widowControl/>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远期</w:t>
            </w:r>
          </w:p>
        </w:tc>
        <w:tc>
          <w:tcPr>
            <w:tcW w:w="850"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993"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840"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1196"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1247"/>
          <w:jc w:val="center"/>
        </w:trPr>
        <w:tc>
          <w:tcPr>
            <w:tcW w:w="599" w:type="dxa"/>
            <w:vAlign w:val="center"/>
          </w:tcPr>
          <w:p w:rsidR="008675E7" w:rsidRDefault="00102DCB">
            <w:pPr>
              <w:widowControl/>
              <w:tabs>
                <w:tab w:val="left" w:pos="291"/>
              </w:tabs>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吴泰闸路小</w:t>
            </w:r>
            <w:proofErr w:type="gramEnd"/>
            <w:r>
              <w:rPr>
                <w:rFonts w:ascii="方正仿宋简体" w:eastAsia="方正仿宋简体" w:hint="eastAsia"/>
                <w:b/>
                <w:color w:val="000000" w:themeColor="text1"/>
                <w:sz w:val="24"/>
              </w:rPr>
              <w:t>府河雨水泵站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常青路与小府河交界处</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21</w:t>
            </w:r>
            <w:r>
              <w:rPr>
                <w:rFonts w:ascii="方正仿宋简体" w:eastAsia="方正仿宋简体" w:hint="eastAsia"/>
                <w:b/>
                <w:color w:val="000000" w:themeColor="text1"/>
                <w:sz w:val="24"/>
              </w:rPr>
              <w:t>、</w:t>
            </w:r>
            <w:r>
              <w:rPr>
                <w:rFonts w:ascii="方正仿宋简体" w:eastAsia="方正仿宋简体" w:hint="eastAsia"/>
                <w:b/>
                <w:color w:val="000000" w:themeColor="text1"/>
                <w:sz w:val="24"/>
              </w:rPr>
              <w:t>25</w:t>
            </w:r>
            <w:r>
              <w:rPr>
                <w:rFonts w:ascii="方正仿宋简体" w:eastAsia="方正仿宋简体" w:hint="eastAsia"/>
                <w:b/>
                <w:color w:val="000000" w:themeColor="text1"/>
                <w:sz w:val="24"/>
              </w:rPr>
              <w:t>区：北起金宇路，南至</w:t>
            </w:r>
            <w:proofErr w:type="gramStart"/>
            <w:r>
              <w:rPr>
                <w:rFonts w:ascii="方正仿宋简体" w:eastAsia="方正仿宋简体" w:hint="eastAsia"/>
                <w:b/>
                <w:color w:val="000000" w:themeColor="text1"/>
                <w:sz w:val="24"/>
              </w:rPr>
              <w:t>仙营路</w:t>
            </w:r>
            <w:proofErr w:type="gramEnd"/>
            <w:r>
              <w:rPr>
                <w:rFonts w:ascii="方正仿宋简体" w:eastAsia="方正仿宋简体" w:hint="eastAsia"/>
                <w:b/>
                <w:color w:val="000000" w:themeColor="text1"/>
                <w:sz w:val="24"/>
              </w:rPr>
              <w:t>；西起古槐路，东至琵琶山路</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0.3</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0.3</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7200</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7200</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府河</w:t>
            </w:r>
          </w:p>
        </w:tc>
        <w:tc>
          <w:tcPr>
            <w:tcW w:w="1196" w:type="dxa"/>
            <w:vMerge w:val="restart"/>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市住房城乡建设局</w:t>
            </w:r>
          </w:p>
        </w:tc>
        <w:tc>
          <w:tcPr>
            <w:tcW w:w="946" w:type="dxa"/>
            <w:vMerge w:val="restart"/>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杜中典</w:t>
            </w:r>
            <w:proofErr w:type="gramEnd"/>
          </w:p>
        </w:tc>
      </w:tr>
      <w:tr w:rsidR="008675E7">
        <w:trPr>
          <w:trHeight w:val="938"/>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吴泰闸路</w:t>
            </w:r>
            <w:proofErr w:type="gramStart"/>
            <w:r>
              <w:rPr>
                <w:rFonts w:ascii="宋体" w:hAnsi="宋体" w:cs="宋体" w:hint="eastAsia"/>
                <w:b/>
                <w:color w:val="000000" w:themeColor="text1"/>
                <w:sz w:val="24"/>
              </w:rPr>
              <w:t>洸</w:t>
            </w:r>
            <w:proofErr w:type="gramEnd"/>
            <w:r>
              <w:rPr>
                <w:rFonts w:ascii="方正仿宋简体" w:eastAsia="方正仿宋简体" w:hAnsi="方正仿宋简体" w:hint="eastAsia"/>
                <w:b/>
                <w:color w:val="000000" w:themeColor="text1"/>
                <w:sz w:val="24"/>
              </w:rPr>
              <w:t>府河泵站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常青路与</w:t>
            </w:r>
            <w:proofErr w:type="gramStart"/>
            <w:r>
              <w:rPr>
                <w:rFonts w:ascii="宋体" w:hAnsi="宋体" w:cs="宋体" w:hint="eastAsia"/>
                <w:b/>
                <w:color w:val="000000" w:themeColor="text1"/>
                <w:sz w:val="24"/>
              </w:rPr>
              <w:t>洸</w:t>
            </w:r>
            <w:proofErr w:type="gramEnd"/>
            <w:r>
              <w:rPr>
                <w:rFonts w:ascii="方正仿宋简体" w:eastAsia="方正仿宋简体" w:hAnsi="方正仿宋简体" w:hint="eastAsia"/>
                <w:b/>
                <w:color w:val="000000" w:themeColor="text1"/>
                <w:sz w:val="24"/>
              </w:rPr>
              <w:t>府河交界处</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26</w:t>
            </w:r>
            <w:r>
              <w:rPr>
                <w:rFonts w:ascii="方正仿宋简体" w:eastAsia="方正仿宋简体" w:hint="eastAsia"/>
                <w:b/>
                <w:color w:val="000000" w:themeColor="text1"/>
                <w:sz w:val="24"/>
              </w:rPr>
              <w:t>区：北起金宇路，南至</w:t>
            </w:r>
            <w:proofErr w:type="gramStart"/>
            <w:r>
              <w:rPr>
                <w:rFonts w:ascii="宋体" w:hAnsi="宋体" w:cs="宋体" w:hint="eastAsia"/>
                <w:b/>
                <w:color w:val="000000" w:themeColor="text1"/>
                <w:sz w:val="24"/>
              </w:rPr>
              <w:t>洸</w:t>
            </w:r>
            <w:proofErr w:type="gramEnd"/>
            <w:r>
              <w:rPr>
                <w:rFonts w:ascii="方正仿宋简体" w:eastAsia="方正仿宋简体" w:hAnsi="方正仿宋简体" w:hint="eastAsia"/>
                <w:b/>
                <w:color w:val="000000" w:themeColor="text1"/>
                <w:sz w:val="24"/>
              </w:rPr>
              <w:t>河路；西起琵琶山路，东至</w:t>
            </w:r>
            <w:proofErr w:type="gramStart"/>
            <w:r>
              <w:rPr>
                <w:rFonts w:ascii="宋体" w:hAnsi="宋体" w:cs="宋体" w:hint="eastAsia"/>
                <w:b/>
                <w:color w:val="000000" w:themeColor="text1"/>
                <w:sz w:val="24"/>
              </w:rPr>
              <w:t>洸</w:t>
            </w:r>
            <w:proofErr w:type="gramEnd"/>
            <w:r>
              <w:rPr>
                <w:rFonts w:ascii="方正仿宋简体" w:eastAsia="方正仿宋简体" w:hAnsi="方正仿宋简体" w:hint="eastAsia"/>
                <w:b/>
                <w:color w:val="000000" w:themeColor="text1"/>
                <w:sz w:val="24"/>
              </w:rPr>
              <w:t>府河</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1.02</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1.02</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24624</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24624</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6.5</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400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宋体" w:hAnsi="宋体" w:cs="宋体" w:hint="eastAsia"/>
                <w:b/>
                <w:color w:val="000000" w:themeColor="text1"/>
                <w:sz w:val="24"/>
              </w:rPr>
              <w:t>洸</w:t>
            </w:r>
            <w:proofErr w:type="gramEnd"/>
            <w:r>
              <w:rPr>
                <w:rFonts w:ascii="方正仿宋简体" w:eastAsia="方正仿宋简体" w:hAnsi="方正仿宋简体" w:hint="eastAsia"/>
                <w:b/>
                <w:color w:val="000000" w:themeColor="text1"/>
                <w:sz w:val="24"/>
              </w:rPr>
              <w:t>府河</w:t>
            </w:r>
          </w:p>
        </w:tc>
        <w:tc>
          <w:tcPr>
            <w:tcW w:w="1196" w:type="dxa"/>
            <w:vMerge/>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jc w:val="center"/>
              <w:rPr>
                <w:rFonts w:ascii="方正仿宋简体" w:eastAsia="方正仿宋简体"/>
                <w:b/>
                <w:color w:val="000000" w:themeColor="text1"/>
                <w:sz w:val="24"/>
              </w:rPr>
            </w:pPr>
          </w:p>
        </w:tc>
      </w:tr>
      <w:tr w:rsidR="008675E7">
        <w:trPr>
          <w:trHeight w:val="1343"/>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车站西路府河雨水泵站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车站西路与府河交界处东北角</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25</w:t>
            </w:r>
            <w:r>
              <w:rPr>
                <w:rFonts w:ascii="方正仿宋简体" w:eastAsia="方正仿宋简体" w:hint="eastAsia"/>
                <w:b/>
                <w:color w:val="000000" w:themeColor="text1"/>
                <w:sz w:val="24"/>
              </w:rPr>
              <w:t>区南部：北起电厂铁路专用线，南至日</w:t>
            </w:r>
            <w:proofErr w:type="gramStart"/>
            <w:r>
              <w:rPr>
                <w:rFonts w:ascii="方正仿宋简体" w:eastAsia="方正仿宋简体" w:hint="eastAsia"/>
                <w:b/>
                <w:color w:val="000000" w:themeColor="text1"/>
                <w:sz w:val="24"/>
              </w:rPr>
              <w:t>荷</w:t>
            </w:r>
            <w:proofErr w:type="gramEnd"/>
            <w:r>
              <w:rPr>
                <w:rFonts w:ascii="方正仿宋简体" w:eastAsia="方正仿宋简体" w:hint="eastAsia"/>
                <w:b/>
                <w:color w:val="000000" w:themeColor="text1"/>
                <w:sz w:val="24"/>
              </w:rPr>
              <w:t>铁路；西起京杭运河，东至荷花路</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2.4</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2.4</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35424</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35424</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府河</w:t>
            </w:r>
          </w:p>
        </w:tc>
        <w:tc>
          <w:tcPr>
            <w:tcW w:w="1196" w:type="dxa"/>
            <w:vMerge w:val="restart"/>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市城市</w:t>
            </w:r>
          </w:p>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管理局</w:t>
            </w:r>
          </w:p>
        </w:tc>
        <w:tc>
          <w:tcPr>
            <w:tcW w:w="946" w:type="dxa"/>
            <w:vMerge w:val="restart"/>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刘瑞峰</w:t>
            </w:r>
          </w:p>
        </w:tc>
      </w:tr>
      <w:tr w:rsidR="008675E7">
        <w:trPr>
          <w:trHeight w:val="1078"/>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河路雨水泵站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环城西路与</w:t>
            </w: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河路交界处</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21</w:t>
            </w:r>
            <w:r>
              <w:rPr>
                <w:rFonts w:ascii="方正仿宋简体" w:eastAsia="方正仿宋简体" w:hint="eastAsia"/>
                <w:b/>
                <w:color w:val="000000" w:themeColor="text1"/>
                <w:sz w:val="24"/>
              </w:rPr>
              <w:t>区：北起金宇路，南至</w:t>
            </w: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河；西起金塔路，东至古槐路</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3.8</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3.8</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54720</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54720</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河</w:t>
            </w:r>
          </w:p>
        </w:tc>
        <w:tc>
          <w:tcPr>
            <w:tcW w:w="1196" w:type="dxa"/>
            <w:vMerge/>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jc w:val="center"/>
              <w:rPr>
                <w:rFonts w:ascii="方正仿宋简体" w:eastAsia="方正仿宋简体"/>
                <w:b/>
                <w:color w:val="000000" w:themeColor="text1"/>
                <w:sz w:val="24"/>
              </w:rPr>
            </w:pPr>
          </w:p>
        </w:tc>
      </w:tr>
      <w:tr w:rsidR="008675E7">
        <w:trPr>
          <w:trHeight w:val="1093"/>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5</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红星路雨水泵站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红星路与府河交界处路北</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24</w:t>
            </w:r>
            <w:r>
              <w:rPr>
                <w:rFonts w:ascii="方正仿宋简体" w:eastAsia="方正仿宋简体" w:hint="eastAsia"/>
                <w:b/>
                <w:color w:val="000000" w:themeColor="text1"/>
                <w:sz w:val="24"/>
              </w:rPr>
              <w:t>区：北起</w:t>
            </w: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河，南至太白楼路；西起古槐路，东至</w:t>
            </w: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河</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15120</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15120</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府河</w:t>
            </w:r>
          </w:p>
        </w:tc>
        <w:tc>
          <w:tcPr>
            <w:tcW w:w="1196" w:type="dxa"/>
            <w:vMerge/>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jc w:val="center"/>
              <w:rPr>
                <w:rFonts w:ascii="方正仿宋简体" w:eastAsia="方正仿宋简体"/>
                <w:b/>
                <w:color w:val="000000" w:themeColor="text1"/>
                <w:sz w:val="24"/>
              </w:rPr>
            </w:pPr>
          </w:p>
        </w:tc>
      </w:tr>
      <w:tr w:rsidR="008675E7">
        <w:trPr>
          <w:trHeight w:val="1036"/>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6</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如意雨水泵站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红星路与</w:t>
            </w: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府河交界处</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27</w:t>
            </w:r>
            <w:r>
              <w:rPr>
                <w:rFonts w:ascii="方正仿宋简体" w:eastAsia="方正仿宋简体" w:hint="eastAsia"/>
                <w:b/>
                <w:color w:val="000000" w:themeColor="text1"/>
                <w:sz w:val="24"/>
              </w:rPr>
              <w:t>区：北起</w:t>
            </w: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河，南至太白楼路；西起古槐路，东至</w:t>
            </w: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河</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1.3</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1.3</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19656</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19656</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23</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府河</w:t>
            </w:r>
          </w:p>
        </w:tc>
        <w:tc>
          <w:tcPr>
            <w:tcW w:w="1196" w:type="dxa"/>
            <w:vMerge/>
            <w:vAlign w:val="center"/>
          </w:tcPr>
          <w:p w:rsidR="008675E7" w:rsidRDefault="008675E7">
            <w:pPr>
              <w:widowControl/>
              <w:spacing w:line="360" w:lineRule="exact"/>
              <w:jc w:val="center"/>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jc w:val="center"/>
              <w:rPr>
                <w:rFonts w:ascii="方正仿宋简体" w:eastAsia="方正仿宋简体"/>
                <w:b/>
                <w:color w:val="000000" w:themeColor="text1"/>
                <w:sz w:val="24"/>
              </w:rPr>
            </w:pPr>
          </w:p>
        </w:tc>
      </w:tr>
      <w:tr w:rsidR="008675E7">
        <w:trPr>
          <w:trHeight w:val="1428"/>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lastRenderedPageBreak/>
              <w:t>7</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南</w:t>
            </w:r>
            <w:proofErr w:type="gramStart"/>
            <w:r>
              <w:rPr>
                <w:rFonts w:ascii="方正仿宋简体" w:eastAsia="方正仿宋简体" w:hint="eastAsia"/>
                <w:b/>
                <w:color w:val="000000" w:themeColor="text1"/>
                <w:sz w:val="24"/>
              </w:rPr>
              <w:t>跃进沟李营</w:t>
            </w:r>
            <w:proofErr w:type="gramEnd"/>
            <w:r>
              <w:rPr>
                <w:rFonts w:ascii="方正仿宋简体" w:eastAsia="方正仿宋简体" w:hint="eastAsia"/>
                <w:b/>
                <w:color w:val="000000" w:themeColor="text1"/>
                <w:sz w:val="24"/>
              </w:rPr>
              <w:t>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琵琶山路与南跃进沟交界处</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北起北二环，南至唐口煤矿铁路专用线；西起建设路与共青团路中间，东至普陀沟</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1.8</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1.8</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30096</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76608</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4000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南跃进沟</w:t>
            </w:r>
          </w:p>
        </w:tc>
        <w:tc>
          <w:tcPr>
            <w:tcW w:w="119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94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宋振华</w:t>
            </w:r>
          </w:p>
        </w:tc>
      </w:tr>
      <w:tr w:rsidR="008675E7">
        <w:trPr>
          <w:trHeight w:val="1064"/>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任兴路雨水泵站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任兴路与火炬交叉口西部</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17</w:t>
            </w:r>
            <w:r>
              <w:rPr>
                <w:rFonts w:ascii="方正仿宋简体" w:eastAsia="方正仿宋简体" w:hint="eastAsia"/>
                <w:b/>
                <w:color w:val="000000" w:themeColor="text1"/>
                <w:sz w:val="24"/>
              </w:rPr>
              <w:t>区东部：北起任意路，</w:t>
            </w:r>
            <w:proofErr w:type="gramStart"/>
            <w:r>
              <w:rPr>
                <w:rFonts w:ascii="方正仿宋简体" w:eastAsia="方正仿宋简体" w:hint="eastAsia"/>
                <w:b/>
                <w:color w:val="000000" w:themeColor="text1"/>
                <w:sz w:val="24"/>
              </w:rPr>
              <w:t>南至任通路</w:t>
            </w:r>
            <w:proofErr w:type="gramEnd"/>
            <w:r>
              <w:rPr>
                <w:rFonts w:ascii="方正仿宋简体" w:eastAsia="方正仿宋简体" w:hint="eastAsia"/>
                <w:b/>
                <w:color w:val="000000" w:themeColor="text1"/>
                <w:sz w:val="24"/>
              </w:rPr>
              <w:t>；西起琵琶山路，东至火炬路</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2.1</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2.1</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24624</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24624</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4000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宋体" w:hAnsi="宋体" w:cs="宋体" w:hint="eastAsia"/>
                <w:b/>
                <w:color w:val="000000" w:themeColor="text1"/>
                <w:sz w:val="24"/>
              </w:rPr>
              <w:t>洸</w:t>
            </w:r>
            <w:proofErr w:type="gramEnd"/>
            <w:r>
              <w:rPr>
                <w:rFonts w:ascii="方正仿宋简体" w:eastAsia="方正仿宋简体" w:hint="eastAsia"/>
                <w:b/>
                <w:color w:val="000000" w:themeColor="text1"/>
                <w:sz w:val="24"/>
              </w:rPr>
              <w:t>府河</w:t>
            </w:r>
          </w:p>
        </w:tc>
        <w:tc>
          <w:tcPr>
            <w:tcW w:w="1196" w:type="dxa"/>
            <w:vMerge w:val="restart"/>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946" w:type="dxa"/>
            <w:vMerge w:val="restart"/>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宋振华</w:t>
            </w:r>
          </w:p>
        </w:tc>
      </w:tr>
      <w:tr w:rsidR="008675E7">
        <w:trPr>
          <w:trHeight w:val="1442"/>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共青团路雨水泵站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共青团路与北二环交叉口</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北起北二环，南至唐口煤矿铁路专用线；西起古槐路，东至建设路与共青团路中间</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2.9</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2.9</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34020</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34020</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南跃进沟</w:t>
            </w:r>
          </w:p>
        </w:tc>
        <w:tc>
          <w:tcPr>
            <w:tcW w:w="1196"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938"/>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古槐路雨水泵站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古槐路与北二环交叉口</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古槐路两侧</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41760</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41760</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南跃进沟</w:t>
            </w:r>
          </w:p>
        </w:tc>
        <w:tc>
          <w:tcPr>
            <w:tcW w:w="1196"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1162"/>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11</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高铁站雨水泵站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站前路与北跃进沟交界处</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高铁北站片区</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3.9</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3.9</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10800</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10800</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北跃进沟</w:t>
            </w:r>
          </w:p>
        </w:tc>
        <w:tc>
          <w:tcPr>
            <w:tcW w:w="1196"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rPr>
                <w:rFonts w:ascii="方正仿宋简体" w:eastAsia="方正仿宋简体"/>
                <w:b/>
                <w:color w:val="000000" w:themeColor="text1"/>
                <w:sz w:val="24"/>
              </w:rPr>
            </w:pPr>
          </w:p>
        </w:tc>
      </w:tr>
      <w:tr w:rsidR="008675E7">
        <w:trPr>
          <w:trHeight w:val="1329"/>
          <w:jc w:val="center"/>
        </w:trPr>
        <w:tc>
          <w:tcPr>
            <w:tcW w:w="599"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12</w:t>
            </w:r>
          </w:p>
        </w:tc>
        <w:tc>
          <w:tcPr>
            <w:tcW w:w="986"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机电一路雨水泵站</w:t>
            </w:r>
          </w:p>
        </w:tc>
        <w:tc>
          <w:tcPr>
            <w:tcW w:w="1227"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机电一路与济安桥路交叉口东南角</w:t>
            </w:r>
          </w:p>
        </w:tc>
        <w:tc>
          <w:tcPr>
            <w:tcW w:w="2938" w:type="dxa"/>
            <w:vAlign w:val="center"/>
          </w:tcPr>
          <w:p w:rsidR="008675E7" w:rsidRDefault="00102DCB">
            <w:pPr>
              <w:widowControl/>
              <w:spacing w:line="32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机电一路碧</w:t>
            </w:r>
            <w:proofErr w:type="gramStart"/>
            <w:r>
              <w:rPr>
                <w:rFonts w:ascii="方正仿宋简体" w:eastAsia="方正仿宋简体" w:hint="eastAsia"/>
                <w:b/>
                <w:color w:val="000000" w:themeColor="text1"/>
                <w:sz w:val="24"/>
              </w:rPr>
              <w:t>桂园</w:t>
            </w:r>
            <w:proofErr w:type="gramEnd"/>
            <w:r>
              <w:rPr>
                <w:rFonts w:ascii="方正仿宋简体" w:eastAsia="方正仿宋简体" w:hint="eastAsia"/>
                <w:b/>
                <w:color w:val="000000" w:themeColor="text1"/>
                <w:sz w:val="24"/>
              </w:rPr>
              <w:t>重度积水路段</w:t>
            </w:r>
          </w:p>
        </w:tc>
        <w:tc>
          <w:tcPr>
            <w:tcW w:w="816"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0.01</w:t>
            </w:r>
          </w:p>
        </w:tc>
        <w:tc>
          <w:tcPr>
            <w:tcW w:w="77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0.01</w:t>
            </w:r>
          </w:p>
        </w:tc>
        <w:tc>
          <w:tcPr>
            <w:tcW w:w="100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700</w:t>
            </w:r>
          </w:p>
        </w:tc>
        <w:tc>
          <w:tcPr>
            <w:tcW w:w="925"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700</w:t>
            </w:r>
          </w:p>
        </w:tc>
        <w:tc>
          <w:tcPr>
            <w:tcW w:w="850"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11</w:t>
            </w:r>
          </w:p>
        </w:tc>
        <w:tc>
          <w:tcPr>
            <w:tcW w:w="993" w:type="dxa"/>
            <w:vAlign w:val="center"/>
          </w:tcPr>
          <w:p w:rsidR="008675E7" w:rsidRDefault="00102DCB">
            <w:pPr>
              <w:widowControl/>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200</w:t>
            </w:r>
          </w:p>
        </w:tc>
        <w:tc>
          <w:tcPr>
            <w:tcW w:w="840" w:type="dxa"/>
            <w:vAlign w:val="center"/>
          </w:tcPr>
          <w:p w:rsidR="008675E7" w:rsidRDefault="00102DCB">
            <w:pPr>
              <w:widowControl/>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幸福沟</w:t>
            </w:r>
            <w:proofErr w:type="gramEnd"/>
          </w:p>
        </w:tc>
        <w:tc>
          <w:tcPr>
            <w:tcW w:w="1196" w:type="dxa"/>
            <w:vMerge/>
            <w:vAlign w:val="center"/>
          </w:tcPr>
          <w:p w:rsidR="008675E7" w:rsidRDefault="008675E7">
            <w:pPr>
              <w:widowControl/>
              <w:spacing w:line="360" w:lineRule="exact"/>
              <w:rPr>
                <w:rFonts w:ascii="方正仿宋简体" w:eastAsia="方正仿宋简体"/>
                <w:b/>
                <w:color w:val="000000" w:themeColor="text1"/>
                <w:sz w:val="24"/>
              </w:rPr>
            </w:pPr>
          </w:p>
        </w:tc>
        <w:tc>
          <w:tcPr>
            <w:tcW w:w="946" w:type="dxa"/>
            <w:vMerge/>
            <w:vAlign w:val="center"/>
          </w:tcPr>
          <w:p w:rsidR="008675E7" w:rsidRDefault="008675E7">
            <w:pPr>
              <w:widowControl/>
              <w:spacing w:line="360" w:lineRule="exact"/>
              <w:rPr>
                <w:rFonts w:ascii="方正仿宋简体" w:eastAsia="方正仿宋简体"/>
                <w:b/>
                <w:color w:val="000000" w:themeColor="text1"/>
                <w:sz w:val="24"/>
              </w:rPr>
            </w:pPr>
          </w:p>
        </w:tc>
      </w:tr>
    </w:tbl>
    <w:p w:rsidR="008675E7" w:rsidRDefault="008675E7" w:rsidP="00D74D33">
      <w:pPr>
        <w:spacing w:line="600" w:lineRule="exact"/>
        <w:ind w:firstLineChars="200" w:firstLine="643"/>
        <w:rPr>
          <w:rFonts w:ascii="方正仿宋简体" w:eastAsia="方正仿宋简体" w:hAnsi="文星仿宋" w:cs="方正仿宋简体"/>
          <w:b/>
          <w:color w:val="000000"/>
          <w:sz w:val="32"/>
          <w:szCs w:val="32"/>
        </w:rPr>
      </w:pPr>
    </w:p>
    <w:p w:rsidR="008675E7" w:rsidRDefault="00102DCB">
      <w:pPr>
        <w:spacing w:line="6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8</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2022</w:t>
      </w:r>
      <w:r>
        <w:rPr>
          <w:rFonts w:ascii="方正小标宋简体" w:eastAsia="方正小标宋简体" w:hAnsi="文星仿宋" w:cs="方正仿宋简体" w:hint="eastAsia"/>
          <w:b/>
          <w:color w:val="000000"/>
          <w:sz w:val="44"/>
          <w:szCs w:val="44"/>
        </w:rPr>
        <w:t>年主城区排灌站改造任务</w:t>
      </w:r>
    </w:p>
    <w:tbl>
      <w:tblPr>
        <w:tblW w:w="13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267"/>
        <w:gridCol w:w="1474"/>
        <w:gridCol w:w="2723"/>
        <w:gridCol w:w="809"/>
        <w:gridCol w:w="763"/>
        <w:gridCol w:w="852"/>
        <w:gridCol w:w="879"/>
        <w:gridCol w:w="850"/>
        <w:gridCol w:w="900"/>
        <w:gridCol w:w="868"/>
        <w:gridCol w:w="1049"/>
        <w:gridCol w:w="958"/>
      </w:tblGrid>
      <w:tr w:rsidR="008675E7">
        <w:trPr>
          <w:trHeight w:val="533"/>
          <w:jc w:val="center"/>
        </w:trPr>
        <w:tc>
          <w:tcPr>
            <w:tcW w:w="503"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序号</w:t>
            </w:r>
          </w:p>
        </w:tc>
        <w:tc>
          <w:tcPr>
            <w:tcW w:w="1267"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名称</w:t>
            </w:r>
          </w:p>
        </w:tc>
        <w:tc>
          <w:tcPr>
            <w:tcW w:w="1474"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位置</w:t>
            </w:r>
          </w:p>
        </w:tc>
        <w:tc>
          <w:tcPr>
            <w:tcW w:w="2723"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收水范围</w:t>
            </w:r>
          </w:p>
        </w:tc>
        <w:tc>
          <w:tcPr>
            <w:tcW w:w="1572" w:type="dxa"/>
            <w:gridSpan w:val="2"/>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汇水面积（</w:t>
            </w:r>
            <w:r>
              <w:rPr>
                <w:rFonts w:ascii="方正黑体简体" w:eastAsia="方正黑体简体" w:hint="eastAsia"/>
                <w:b/>
                <w:color w:val="000000" w:themeColor="text1"/>
                <w:sz w:val="24"/>
                <w:szCs w:val="24"/>
              </w:rPr>
              <w:t>km</w:t>
            </w:r>
            <w:r>
              <w:rPr>
                <w:rFonts w:ascii="方正黑体简体" w:eastAsia="方正黑体简体" w:hint="eastAsia"/>
                <w:b/>
                <w:color w:val="000000" w:themeColor="text1"/>
                <w:sz w:val="24"/>
                <w:szCs w:val="24"/>
                <w:vertAlign w:val="superscript"/>
              </w:rPr>
              <w:t>2</w:t>
            </w:r>
            <w:r>
              <w:rPr>
                <w:rFonts w:ascii="方正黑体简体" w:eastAsia="方正黑体简体" w:hint="eastAsia"/>
                <w:b/>
                <w:color w:val="000000" w:themeColor="text1"/>
                <w:sz w:val="24"/>
                <w:szCs w:val="24"/>
              </w:rPr>
              <w:t>）</w:t>
            </w:r>
          </w:p>
        </w:tc>
        <w:tc>
          <w:tcPr>
            <w:tcW w:w="1731" w:type="dxa"/>
            <w:gridSpan w:val="2"/>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流量</w:t>
            </w:r>
          </w:p>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w:t>
            </w:r>
            <w:r>
              <w:rPr>
                <w:rFonts w:ascii="方正黑体简体" w:eastAsia="方正黑体简体" w:hint="eastAsia"/>
                <w:b/>
                <w:color w:val="000000" w:themeColor="text1"/>
                <w:sz w:val="24"/>
                <w:szCs w:val="24"/>
              </w:rPr>
              <w:t>m</w:t>
            </w:r>
            <w:r>
              <w:rPr>
                <w:rFonts w:ascii="方正黑体简体" w:eastAsia="方正黑体简体" w:hint="eastAsia"/>
                <w:b/>
                <w:color w:val="000000" w:themeColor="text1"/>
                <w:sz w:val="24"/>
                <w:szCs w:val="24"/>
                <w:vertAlign w:val="superscript"/>
              </w:rPr>
              <w:t>3</w:t>
            </w:r>
            <w:r>
              <w:rPr>
                <w:rFonts w:ascii="方正黑体简体" w:eastAsia="方正黑体简体" w:hint="eastAsia"/>
                <w:b/>
                <w:color w:val="000000" w:themeColor="text1"/>
                <w:sz w:val="24"/>
                <w:szCs w:val="24"/>
              </w:rPr>
              <w:t>/h</w:t>
            </w:r>
            <w:r>
              <w:rPr>
                <w:rFonts w:ascii="方正黑体简体" w:eastAsia="方正黑体简体" w:hint="eastAsia"/>
                <w:b/>
                <w:color w:val="000000" w:themeColor="text1"/>
                <w:sz w:val="24"/>
                <w:szCs w:val="24"/>
              </w:rPr>
              <w:t>）</w:t>
            </w:r>
          </w:p>
        </w:tc>
        <w:tc>
          <w:tcPr>
            <w:tcW w:w="850"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扬程（</w:t>
            </w:r>
            <w:r>
              <w:rPr>
                <w:rFonts w:ascii="方正黑体简体" w:eastAsia="方正黑体简体" w:hint="eastAsia"/>
                <w:b/>
                <w:color w:val="000000" w:themeColor="text1"/>
                <w:sz w:val="24"/>
                <w:szCs w:val="24"/>
              </w:rPr>
              <w:t>m</w:t>
            </w:r>
            <w:r>
              <w:rPr>
                <w:rFonts w:ascii="方正黑体简体" w:eastAsia="方正黑体简体" w:hint="eastAsia"/>
                <w:b/>
                <w:color w:val="000000" w:themeColor="text1"/>
                <w:sz w:val="24"/>
                <w:szCs w:val="24"/>
              </w:rPr>
              <w:t>）</w:t>
            </w:r>
          </w:p>
        </w:tc>
        <w:tc>
          <w:tcPr>
            <w:tcW w:w="900"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占地（</w:t>
            </w:r>
            <w:r>
              <w:rPr>
                <w:rFonts w:ascii="方正黑体简体" w:eastAsia="方正黑体简体" w:hint="eastAsia"/>
                <w:b/>
                <w:color w:val="000000" w:themeColor="text1"/>
                <w:sz w:val="24"/>
                <w:szCs w:val="24"/>
              </w:rPr>
              <w:t>m</w:t>
            </w:r>
            <w:r>
              <w:rPr>
                <w:rFonts w:ascii="方正黑体简体" w:eastAsia="方正黑体简体" w:hint="eastAsia"/>
                <w:b/>
                <w:color w:val="000000" w:themeColor="text1"/>
                <w:sz w:val="24"/>
                <w:szCs w:val="24"/>
                <w:vertAlign w:val="superscript"/>
              </w:rPr>
              <w:t>2</w:t>
            </w:r>
            <w:r>
              <w:rPr>
                <w:rFonts w:ascii="方正黑体简体" w:eastAsia="方正黑体简体" w:hint="eastAsia"/>
                <w:b/>
                <w:color w:val="000000" w:themeColor="text1"/>
                <w:sz w:val="24"/>
                <w:szCs w:val="24"/>
              </w:rPr>
              <w:t>）</w:t>
            </w:r>
          </w:p>
        </w:tc>
        <w:tc>
          <w:tcPr>
            <w:tcW w:w="868"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收纳</w:t>
            </w:r>
          </w:p>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水体</w:t>
            </w:r>
          </w:p>
        </w:tc>
        <w:tc>
          <w:tcPr>
            <w:tcW w:w="1049"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辖区</w:t>
            </w:r>
          </w:p>
        </w:tc>
        <w:tc>
          <w:tcPr>
            <w:tcW w:w="958" w:type="dxa"/>
            <w:vMerge w:val="restart"/>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责任人</w:t>
            </w:r>
          </w:p>
        </w:tc>
      </w:tr>
      <w:tr w:rsidR="008675E7">
        <w:trPr>
          <w:trHeight w:val="74"/>
          <w:jc w:val="center"/>
        </w:trPr>
        <w:tc>
          <w:tcPr>
            <w:tcW w:w="503"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c>
          <w:tcPr>
            <w:tcW w:w="1267"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c>
          <w:tcPr>
            <w:tcW w:w="1474"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c>
          <w:tcPr>
            <w:tcW w:w="2723"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c>
          <w:tcPr>
            <w:tcW w:w="809"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近期</w:t>
            </w:r>
          </w:p>
        </w:tc>
        <w:tc>
          <w:tcPr>
            <w:tcW w:w="763"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远期</w:t>
            </w:r>
          </w:p>
        </w:tc>
        <w:tc>
          <w:tcPr>
            <w:tcW w:w="852"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近期</w:t>
            </w:r>
          </w:p>
        </w:tc>
        <w:tc>
          <w:tcPr>
            <w:tcW w:w="879"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远期</w:t>
            </w:r>
          </w:p>
        </w:tc>
        <w:tc>
          <w:tcPr>
            <w:tcW w:w="850"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c>
          <w:tcPr>
            <w:tcW w:w="900"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c>
          <w:tcPr>
            <w:tcW w:w="868"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c>
          <w:tcPr>
            <w:tcW w:w="1049"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c>
          <w:tcPr>
            <w:tcW w:w="958" w:type="dxa"/>
            <w:vMerge/>
            <w:vAlign w:val="center"/>
          </w:tcPr>
          <w:p w:rsidR="008675E7" w:rsidRDefault="008675E7">
            <w:pPr>
              <w:widowControl/>
              <w:spacing w:line="300" w:lineRule="exact"/>
              <w:rPr>
                <w:rFonts w:ascii="方正仿宋简体" w:eastAsia="方正仿宋简体"/>
                <w:b/>
                <w:color w:val="000000" w:themeColor="text1"/>
                <w:sz w:val="24"/>
                <w:szCs w:val="24"/>
              </w:rPr>
            </w:pPr>
          </w:p>
        </w:tc>
      </w:tr>
      <w:tr w:rsidR="008675E7">
        <w:trPr>
          <w:trHeight w:val="931"/>
          <w:jc w:val="center"/>
        </w:trPr>
        <w:tc>
          <w:tcPr>
            <w:tcW w:w="50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w:t>
            </w:r>
          </w:p>
        </w:tc>
        <w:tc>
          <w:tcPr>
            <w:tcW w:w="1267"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十里铺河北排灌站</w:t>
            </w:r>
          </w:p>
        </w:tc>
        <w:tc>
          <w:tcPr>
            <w:tcW w:w="1474"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十里铺西、老</w:t>
            </w:r>
            <w:proofErr w:type="gramStart"/>
            <w:r>
              <w:rPr>
                <w:rFonts w:ascii="方正仿宋简体" w:eastAsia="方正仿宋简体" w:hint="eastAsia"/>
                <w:b/>
                <w:color w:val="000000" w:themeColor="text1"/>
                <w:sz w:val="24"/>
                <w:szCs w:val="24"/>
              </w:rPr>
              <w:t>运河北</w:t>
            </w:r>
            <w:proofErr w:type="gramEnd"/>
          </w:p>
        </w:tc>
        <w:tc>
          <w:tcPr>
            <w:tcW w:w="2723"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8</w:t>
            </w:r>
            <w:r>
              <w:rPr>
                <w:rFonts w:ascii="方正仿宋简体" w:eastAsia="方正仿宋简体" w:hint="eastAsia"/>
                <w:b/>
                <w:color w:val="000000" w:themeColor="text1"/>
                <w:sz w:val="24"/>
                <w:szCs w:val="24"/>
              </w:rPr>
              <w:t>区：北起太白楼西路，南至老运河；西起西二环，东至</w:t>
            </w:r>
            <w:r>
              <w:rPr>
                <w:rFonts w:ascii="方正仿宋简体" w:eastAsia="方正仿宋简体" w:hint="eastAsia"/>
                <w:b/>
                <w:color w:val="000000" w:themeColor="text1"/>
                <w:sz w:val="24"/>
                <w:szCs w:val="24"/>
              </w:rPr>
              <w:t>105</w:t>
            </w:r>
            <w:r>
              <w:rPr>
                <w:rFonts w:ascii="方正仿宋简体" w:eastAsia="方正仿宋简体" w:hint="eastAsia"/>
                <w:b/>
                <w:color w:val="000000" w:themeColor="text1"/>
                <w:sz w:val="24"/>
                <w:szCs w:val="24"/>
              </w:rPr>
              <w:t>国道</w:t>
            </w:r>
          </w:p>
        </w:tc>
        <w:tc>
          <w:tcPr>
            <w:tcW w:w="80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2.4</w:t>
            </w:r>
          </w:p>
        </w:tc>
        <w:tc>
          <w:tcPr>
            <w:tcW w:w="76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6.1</w:t>
            </w:r>
          </w:p>
        </w:tc>
        <w:tc>
          <w:tcPr>
            <w:tcW w:w="852"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30240</w:t>
            </w:r>
          </w:p>
        </w:tc>
        <w:tc>
          <w:tcPr>
            <w:tcW w:w="87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76860</w:t>
            </w:r>
          </w:p>
        </w:tc>
        <w:tc>
          <w:tcPr>
            <w:tcW w:w="85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10</w:t>
            </w:r>
          </w:p>
        </w:tc>
        <w:tc>
          <w:tcPr>
            <w:tcW w:w="90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8000</w:t>
            </w:r>
          </w:p>
        </w:tc>
        <w:tc>
          <w:tcPr>
            <w:tcW w:w="86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老运河</w:t>
            </w:r>
          </w:p>
        </w:tc>
        <w:tc>
          <w:tcPr>
            <w:tcW w:w="1049" w:type="dxa"/>
            <w:vMerge w:val="restart"/>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任城区</w:t>
            </w:r>
          </w:p>
        </w:tc>
        <w:tc>
          <w:tcPr>
            <w:tcW w:w="958" w:type="dxa"/>
            <w:vMerge w:val="restart"/>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宋振华</w:t>
            </w:r>
          </w:p>
        </w:tc>
      </w:tr>
      <w:tr w:rsidR="008675E7">
        <w:trPr>
          <w:trHeight w:val="689"/>
          <w:jc w:val="center"/>
        </w:trPr>
        <w:tc>
          <w:tcPr>
            <w:tcW w:w="50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2</w:t>
            </w:r>
          </w:p>
        </w:tc>
        <w:tc>
          <w:tcPr>
            <w:tcW w:w="1267"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西五里营排灌站</w:t>
            </w:r>
          </w:p>
        </w:tc>
        <w:tc>
          <w:tcPr>
            <w:tcW w:w="1474"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pacing w:val="-8"/>
                <w:sz w:val="24"/>
                <w:szCs w:val="24"/>
              </w:rPr>
              <w:t>西五里营西、</w:t>
            </w:r>
            <w:r>
              <w:rPr>
                <w:rFonts w:ascii="方正仿宋简体" w:eastAsia="方正仿宋简体" w:hint="eastAsia"/>
                <w:b/>
                <w:color w:val="000000" w:themeColor="text1"/>
                <w:sz w:val="24"/>
                <w:szCs w:val="24"/>
              </w:rPr>
              <w:t>老</w:t>
            </w:r>
            <w:proofErr w:type="gramStart"/>
            <w:r>
              <w:rPr>
                <w:rFonts w:ascii="方正仿宋简体" w:eastAsia="方正仿宋简体" w:hint="eastAsia"/>
                <w:b/>
                <w:color w:val="000000" w:themeColor="text1"/>
                <w:sz w:val="24"/>
                <w:szCs w:val="24"/>
              </w:rPr>
              <w:t>运河北</w:t>
            </w:r>
            <w:proofErr w:type="gramEnd"/>
          </w:p>
        </w:tc>
        <w:tc>
          <w:tcPr>
            <w:tcW w:w="2723"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9</w:t>
            </w:r>
            <w:r>
              <w:rPr>
                <w:rFonts w:ascii="方正仿宋简体" w:eastAsia="方正仿宋简体" w:hint="eastAsia"/>
                <w:b/>
                <w:color w:val="000000" w:themeColor="text1"/>
                <w:sz w:val="24"/>
                <w:szCs w:val="24"/>
              </w:rPr>
              <w:t>区：北起太白楼西路，南至老运河；西起</w:t>
            </w:r>
            <w:r>
              <w:rPr>
                <w:rFonts w:ascii="方正仿宋简体" w:eastAsia="方正仿宋简体" w:hint="eastAsia"/>
                <w:b/>
                <w:color w:val="000000" w:themeColor="text1"/>
                <w:sz w:val="24"/>
                <w:szCs w:val="24"/>
              </w:rPr>
              <w:t>105</w:t>
            </w:r>
            <w:r>
              <w:rPr>
                <w:rFonts w:ascii="方正仿宋简体" w:eastAsia="方正仿宋简体" w:hint="eastAsia"/>
                <w:b/>
                <w:color w:val="000000" w:themeColor="text1"/>
                <w:sz w:val="24"/>
                <w:szCs w:val="24"/>
              </w:rPr>
              <w:t>国道，东至京杭运河</w:t>
            </w:r>
          </w:p>
        </w:tc>
        <w:tc>
          <w:tcPr>
            <w:tcW w:w="80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w:t>
            </w:r>
          </w:p>
        </w:tc>
        <w:tc>
          <w:tcPr>
            <w:tcW w:w="76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w:t>
            </w:r>
          </w:p>
        </w:tc>
        <w:tc>
          <w:tcPr>
            <w:tcW w:w="852"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37800</w:t>
            </w:r>
          </w:p>
        </w:tc>
        <w:tc>
          <w:tcPr>
            <w:tcW w:w="87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37800</w:t>
            </w:r>
          </w:p>
        </w:tc>
        <w:tc>
          <w:tcPr>
            <w:tcW w:w="85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10</w:t>
            </w:r>
          </w:p>
        </w:tc>
        <w:tc>
          <w:tcPr>
            <w:tcW w:w="90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6000</w:t>
            </w:r>
          </w:p>
        </w:tc>
        <w:tc>
          <w:tcPr>
            <w:tcW w:w="86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老运河</w:t>
            </w:r>
          </w:p>
        </w:tc>
        <w:tc>
          <w:tcPr>
            <w:tcW w:w="1049"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c>
          <w:tcPr>
            <w:tcW w:w="958"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r>
      <w:tr w:rsidR="008675E7">
        <w:trPr>
          <w:trHeight w:val="967"/>
          <w:jc w:val="center"/>
        </w:trPr>
        <w:tc>
          <w:tcPr>
            <w:tcW w:w="50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w:t>
            </w:r>
          </w:p>
        </w:tc>
        <w:tc>
          <w:tcPr>
            <w:tcW w:w="1267"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居北排灌站</w:t>
            </w:r>
          </w:p>
        </w:tc>
        <w:tc>
          <w:tcPr>
            <w:tcW w:w="1474"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安居街道办事处</w:t>
            </w:r>
          </w:p>
        </w:tc>
        <w:tc>
          <w:tcPr>
            <w:tcW w:w="2723"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10</w:t>
            </w:r>
            <w:r>
              <w:rPr>
                <w:rFonts w:ascii="方正仿宋简体" w:eastAsia="方正仿宋简体" w:hint="eastAsia"/>
                <w:b/>
                <w:color w:val="000000" w:themeColor="text1"/>
                <w:sz w:val="24"/>
                <w:szCs w:val="24"/>
              </w:rPr>
              <w:t>区西部：北起老运河，南至日</w:t>
            </w:r>
            <w:proofErr w:type="gramStart"/>
            <w:r>
              <w:rPr>
                <w:rFonts w:ascii="方正仿宋简体" w:eastAsia="方正仿宋简体" w:hint="eastAsia"/>
                <w:b/>
                <w:color w:val="000000" w:themeColor="text1"/>
                <w:sz w:val="24"/>
                <w:szCs w:val="24"/>
              </w:rPr>
              <w:t>荷</w:t>
            </w:r>
            <w:proofErr w:type="gramEnd"/>
            <w:r>
              <w:rPr>
                <w:rFonts w:ascii="方正仿宋简体" w:eastAsia="方正仿宋简体" w:hint="eastAsia"/>
                <w:b/>
                <w:color w:val="000000" w:themeColor="text1"/>
                <w:sz w:val="24"/>
                <w:szCs w:val="24"/>
              </w:rPr>
              <w:t>铁路；西起安怡路，东至安居大道</w:t>
            </w:r>
          </w:p>
        </w:tc>
        <w:tc>
          <w:tcPr>
            <w:tcW w:w="80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w:t>
            </w:r>
          </w:p>
        </w:tc>
        <w:tc>
          <w:tcPr>
            <w:tcW w:w="76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1.3</w:t>
            </w:r>
          </w:p>
        </w:tc>
        <w:tc>
          <w:tcPr>
            <w:tcW w:w="852"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12600</w:t>
            </w:r>
          </w:p>
        </w:tc>
        <w:tc>
          <w:tcPr>
            <w:tcW w:w="87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16380</w:t>
            </w:r>
          </w:p>
        </w:tc>
        <w:tc>
          <w:tcPr>
            <w:tcW w:w="85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10</w:t>
            </w:r>
          </w:p>
        </w:tc>
        <w:tc>
          <w:tcPr>
            <w:tcW w:w="90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3500</w:t>
            </w:r>
          </w:p>
        </w:tc>
        <w:tc>
          <w:tcPr>
            <w:tcW w:w="86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老运河</w:t>
            </w:r>
          </w:p>
        </w:tc>
        <w:tc>
          <w:tcPr>
            <w:tcW w:w="1049"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c>
          <w:tcPr>
            <w:tcW w:w="958"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r>
      <w:tr w:rsidR="008675E7">
        <w:trPr>
          <w:trHeight w:val="966"/>
          <w:jc w:val="center"/>
        </w:trPr>
        <w:tc>
          <w:tcPr>
            <w:tcW w:w="50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4</w:t>
            </w:r>
          </w:p>
        </w:tc>
        <w:tc>
          <w:tcPr>
            <w:tcW w:w="1267"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十里铺河南排灌站</w:t>
            </w:r>
          </w:p>
        </w:tc>
        <w:tc>
          <w:tcPr>
            <w:tcW w:w="1474"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十里铺东、老</w:t>
            </w:r>
            <w:proofErr w:type="gramStart"/>
            <w:r>
              <w:rPr>
                <w:rFonts w:ascii="方正仿宋简体" w:eastAsia="方正仿宋简体" w:hint="eastAsia"/>
                <w:b/>
                <w:color w:val="000000" w:themeColor="text1"/>
                <w:sz w:val="24"/>
                <w:szCs w:val="24"/>
              </w:rPr>
              <w:t>运河南</w:t>
            </w:r>
            <w:proofErr w:type="gramEnd"/>
          </w:p>
        </w:tc>
        <w:tc>
          <w:tcPr>
            <w:tcW w:w="2723"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10</w:t>
            </w:r>
            <w:r>
              <w:rPr>
                <w:rFonts w:ascii="方正仿宋简体" w:eastAsia="方正仿宋简体" w:hint="eastAsia"/>
                <w:b/>
                <w:color w:val="000000" w:themeColor="text1"/>
                <w:sz w:val="24"/>
                <w:szCs w:val="24"/>
              </w:rPr>
              <w:t>区东部：北起老运河，南至日</w:t>
            </w:r>
            <w:proofErr w:type="gramStart"/>
            <w:r>
              <w:rPr>
                <w:rFonts w:ascii="方正仿宋简体" w:eastAsia="方正仿宋简体" w:hint="eastAsia"/>
                <w:b/>
                <w:color w:val="000000" w:themeColor="text1"/>
                <w:sz w:val="24"/>
                <w:szCs w:val="24"/>
              </w:rPr>
              <w:t>荷</w:t>
            </w:r>
            <w:proofErr w:type="gramEnd"/>
            <w:r>
              <w:rPr>
                <w:rFonts w:ascii="方正仿宋简体" w:eastAsia="方正仿宋简体" w:hint="eastAsia"/>
                <w:b/>
                <w:color w:val="000000" w:themeColor="text1"/>
                <w:sz w:val="24"/>
                <w:szCs w:val="24"/>
              </w:rPr>
              <w:t>铁路；西起安居大道，东至</w:t>
            </w:r>
            <w:r>
              <w:rPr>
                <w:rFonts w:ascii="方正仿宋简体" w:eastAsia="方正仿宋简体" w:hint="eastAsia"/>
                <w:b/>
                <w:color w:val="000000" w:themeColor="text1"/>
                <w:sz w:val="24"/>
                <w:szCs w:val="24"/>
              </w:rPr>
              <w:t>105</w:t>
            </w:r>
            <w:r>
              <w:rPr>
                <w:rFonts w:ascii="方正仿宋简体" w:eastAsia="方正仿宋简体" w:hint="eastAsia"/>
                <w:b/>
                <w:color w:val="000000" w:themeColor="text1"/>
                <w:sz w:val="24"/>
                <w:szCs w:val="24"/>
              </w:rPr>
              <w:t>国道</w:t>
            </w:r>
          </w:p>
        </w:tc>
        <w:tc>
          <w:tcPr>
            <w:tcW w:w="80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1.6</w:t>
            </w:r>
          </w:p>
        </w:tc>
        <w:tc>
          <w:tcPr>
            <w:tcW w:w="76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3.7</w:t>
            </w:r>
          </w:p>
        </w:tc>
        <w:tc>
          <w:tcPr>
            <w:tcW w:w="852"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20160</w:t>
            </w:r>
          </w:p>
        </w:tc>
        <w:tc>
          <w:tcPr>
            <w:tcW w:w="87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46620</w:t>
            </w:r>
          </w:p>
        </w:tc>
        <w:tc>
          <w:tcPr>
            <w:tcW w:w="85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10</w:t>
            </w:r>
          </w:p>
        </w:tc>
        <w:tc>
          <w:tcPr>
            <w:tcW w:w="90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7500</w:t>
            </w:r>
          </w:p>
        </w:tc>
        <w:tc>
          <w:tcPr>
            <w:tcW w:w="86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老运河</w:t>
            </w:r>
          </w:p>
        </w:tc>
        <w:tc>
          <w:tcPr>
            <w:tcW w:w="1049"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c>
          <w:tcPr>
            <w:tcW w:w="958"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r>
      <w:tr w:rsidR="008675E7">
        <w:trPr>
          <w:trHeight w:val="1050"/>
          <w:jc w:val="center"/>
        </w:trPr>
        <w:tc>
          <w:tcPr>
            <w:tcW w:w="50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5</w:t>
            </w:r>
          </w:p>
        </w:tc>
        <w:tc>
          <w:tcPr>
            <w:tcW w:w="1267"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二里半排灌站</w:t>
            </w:r>
          </w:p>
        </w:tc>
        <w:tc>
          <w:tcPr>
            <w:tcW w:w="1474"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105</w:t>
            </w:r>
            <w:r>
              <w:rPr>
                <w:rFonts w:ascii="方正仿宋简体" w:eastAsia="方正仿宋简体" w:hint="eastAsia"/>
                <w:b/>
                <w:color w:val="000000" w:themeColor="text1"/>
                <w:sz w:val="24"/>
                <w:szCs w:val="24"/>
              </w:rPr>
              <w:t>国道与老运河交界处</w:t>
            </w:r>
          </w:p>
        </w:tc>
        <w:tc>
          <w:tcPr>
            <w:tcW w:w="2723"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11</w:t>
            </w:r>
            <w:r>
              <w:rPr>
                <w:rFonts w:ascii="方正仿宋简体" w:eastAsia="方正仿宋简体" w:hint="eastAsia"/>
                <w:b/>
                <w:color w:val="000000" w:themeColor="text1"/>
                <w:sz w:val="24"/>
                <w:szCs w:val="24"/>
              </w:rPr>
              <w:t>区：北起老运河，南至日</w:t>
            </w:r>
            <w:proofErr w:type="gramStart"/>
            <w:r>
              <w:rPr>
                <w:rFonts w:ascii="方正仿宋简体" w:eastAsia="方正仿宋简体" w:hint="eastAsia"/>
                <w:b/>
                <w:color w:val="000000" w:themeColor="text1"/>
                <w:sz w:val="24"/>
                <w:szCs w:val="24"/>
              </w:rPr>
              <w:t>荷</w:t>
            </w:r>
            <w:proofErr w:type="gramEnd"/>
            <w:r>
              <w:rPr>
                <w:rFonts w:ascii="方正仿宋简体" w:eastAsia="方正仿宋简体" w:hint="eastAsia"/>
                <w:b/>
                <w:color w:val="000000" w:themeColor="text1"/>
                <w:sz w:val="24"/>
                <w:szCs w:val="24"/>
              </w:rPr>
              <w:t>铁路；西起</w:t>
            </w:r>
            <w:r>
              <w:rPr>
                <w:rFonts w:ascii="方正仿宋简体" w:eastAsia="方正仿宋简体" w:hint="eastAsia"/>
                <w:b/>
                <w:color w:val="000000" w:themeColor="text1"/>
                <w:sz w:val="24"/>
                <w:szCs w:val="24"/>
              </w:rPr>
              <w:t>105</w:t>
            </w:r>
            <w:r>
              <w:rPr>
                <w:rFonts w:ascii="方正仿宋简体" w:eastAsia="方正仿宋简体" w:hint="eastAsia"/>
                <w:b/>
                <w:color w:val="000000" w:themeColor="text1"/>
                <w:sz w:val="24"/>
                <w:szCs w:val="24"/>
              </w:rPr>
              <w:t>国道，东至经三路</w:t>
            </w:r>
          </w:p>
        </w:tc>
        <w:tc>
          <w:tcPr>
            <w:tcW w:w="80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1.6</w:t>
            </w:r>
          </w:p>
        </w:tc>
        <w:tc>
          <w:tcPr>
            <w:tcW w:w="76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1.6</w:t>
            </w:r>
          </w:p>
        </w:tc>
        <w:tc>
          <w:tcPr>
            <w:tcW w:w="852"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20160</w:t>
            </w:r>
          </w:p>
        </w:tc>
        <w:tc>
          <w:tcPr>
            <w:tcW w:w="87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20160</w:t>
            </w:r>
          </w:p>
        </w:tc>
        <w:tc>
          <w:tcPr>
            <w:tcW w:w="85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10</w:t>
            </w:r>
          </w:p>
        </w:tc>
        <w:tc>
          <w:tcPr>
            <w:tcW w:w="90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4000</w:t>
            </w:r>
          </w:p>
        </w:tc>
        <w:tc>
          <w:tcPr>
            <w:tcW w:w="86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老运河</w:t>
            </w:r>
          </w:p>
        </w:tc>
        <w:tc>
          <w:tcPr>
            <w:tcW w:w="1049"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c>
          <w:tcPr>
            <w:tcW w:w="958"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r>
      <w:tr w:rsidR="008675E7">
        <w:trPr>
          <w:trHeight w:val="995"/>
          <w:jc w:val="center"/>
        </w:trPr>
        <w:tc>
          <w:tcPr>
            <w:tcW w:w="50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6</w:t>
            </w:r>
          </w:p>
        </w:tc>
        <w:tc>
          <w:tcPr>
            <w:tcW w:w="1267"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运河西排灌站</w:t>
            </w:r>
          </w:p>
        </w:tc>
        <w:tc>
          <w:tcPr>
            <w:tcW w:w="1474"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车站西路与京杭运河交界处</w:t>
            </w:r>
          </w:p>
        </w:tc>
        <w:tc>
          <w:tcPr>
            <w:tcW w:w="2723"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12</w:t>
            </w:r>
            <w:r>
              <w:rPr>
                <w:rFonts w:ascii="方正仿宋简体" w:eastAsia="方正仿宋简体" w:hint="eastAsia"/>
                <w:b/>
                <w:color w:val="000000" w:themeColor="text1"/>
                <w:sz w:val="24"/>
                <w:szCs w:val="24"/>
              </w:rPr>
              <w:t>区：北起老运河，南至日</w:t>
            </w:r>
            <w:proofErr w:type="gramStart"/>
            <w:r>
              <w:rPr>
                <w:rFonts w:ascii="方正仿宋简体" w:eastAsia="方正仿宋简体" w:hint="eastAsia"/>
                <w:b/>
                <w:color w:val="000000" w:themeColor="text1"/>
                <w:sz w:val="24"/>
                <w:szCs w:val="24"/>
              </w:rPr>
              <w:t>荷</w:t>
            </w:r>
            <w:proofErr w:type="gramEnd"/>
            <w:r>
              <w:rPr>
                <w:rFonts w:ascii="方正仿宋简体" w:eastAsia="方正仿宋简体" w:hint="eastAsia"/>
                <w:b/>
                <w:color w:val="000000" w:themeColor="text1"/>
                <w:sz w:val="24"/>
                <w:szCs w:val="24"/>
              </w:rPr>
              <w:t>铁路；西起</w:t>
            </w:r>
            <w:r>
              <w:rPr>
                <w:rFonts w:ascii="方正仿宋简体" w:eastAsia="方正仿宋简体" w:hint="eastAsia"/>
                <w:b/>
                <w:color w:val="000000" w:themeColor="text1"/>
                <w:sz w:val="24"/>
                <w:szCs w:val="24"/>
              </w:rPr>
              <w:t>105</w:t>
            </w:r>
            <w:r>
              <w:rPr>
                <w:rFonts w:ascii="方正仿宋简体" w:eastAsia="方正仿宋简体" w:hint="eastAsia"/>
                <w:b/>
                <w:color w:val="000000" w:themeColor="text1"/>
                <w:sz w:val="24"/>
                <w:szCs w:val="24"/>
              </w:rPr>
              <w:t>国道，东至京杭运河</w:t>
            </w:r>
          </w:p>
        </w:tc>
        <w:tc>
          <w:tcPr>
            <w:tcW w:w="80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3.1</w:t>
            </w:r>
          </w:p>
        </w:tc>
        <w:tc>
          <w:tcPr>
            <w:tcW w:w="76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3.1</w:t>
            </w:r>
          </w:p>
        </w:tc>
        <w:tc>
          <w:tcPr>
            <w:tcW w:w="852"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42408</w:t>
            </w:r>
          </w:p>
        </w:tc>
        <w:tc>
          <w:tcPr>
            <w:tcW w:w="87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42408</w:t>
            </w:r>
          </w:p>
        </w:tc>
        <w:tc>
          <w:tcPr>
            <w:tcW w:w="85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23</w:t>
            </w:r>
          </w:p>
        </w:tc>
        <w:tc>
          <w:tcPr>
            <w:tcW w:w="90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6000</w:t>
            </w:r>
          </w:p>
        </w:tc>
        <w:tc>
          <w:tcPr>
            <w:tcW w:w="86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京杭运河</w:t>
            </w:r>
          </w:p>
        </w:tc>
        <w:tc>
          <w:tcPr>
            <w:tcW w:w="1049"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c>
          <w:tcPr>
            <w:tcW w:w="958" w:type="dxa"/>
            <w:vMerge/>
            <w:vAlign w:val="center"/>
          </w:tcPr>
          <w:p w:rsidR="008675E7" w:rsidRDefault="008675E7">
            <w:pPr>
              <w:widowControl/>
              <w:spacing w:line="300" w:lineRule="exact"/>
              <w:jc w:val="center"/>
              <w:rPr>
                <w:rFonts w:ascii="方正仿宋简体" w:eastAsia="方正仿宋简体"/>
                <w:b/>
                <w:color w:val="000000" w:themeColor="text1"/>
                <w:sz w:val="24"/>
                <w:szCs w:val="24"/>
              </w:rPr>
            </w:pPr>
          </w:p>
        </w:tc>
      </w:tr>
      <w:tr w:rsidR="008675E7">
        <w:trPr>
          <w:trHeight w:val="769"/>
          <w:jc w:val="center"/>
        </w:trPr>
        <w:tc>
          <w:tcPr>
            <w:tcW w:w="503"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7</w:t>
            </w:r>
          </w:p>
        </w:tc>
        <w:tc>
          <w:tcPr>
            <w:tcW w:w="1267"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六四农场</w:t>
            </w:r>
            <w:r>
              <w:rPr>
                <w:rFonts w:ascii="方正仿宋简体" w:eastAsia="方正仿宋简体" w:hint="eastAsia"/>
                <w:b/>
                <w:color w:val="000000" w:themeColor="text1"/>
                <w:spacing w:val="-16"/>
                <w:sz w:val="24"/>
                <w:szCs w:val="24"/>
              </w:rPr>
              <w:t>3</w:t>
            </w:r>
            <w:r>
              <w:rPr>
                <w:rFonts w:ascii="方正仿宋简体" w:eastAsia="方正仿宋简体" w:hint="eastAsia"/>
                <w:b/>
                <w:color w:val="000000" w:themeColor="text1"/>
                <w:spacing w:val="-16"/>
                <w:sz w:val="24"/>
                <w:szCs w:val="24"/>
              </w:rPr>
              <w:t>号排灌站</w:t>
            </w:r>
          </w:p>
        </w:tc>
        <w:tc>
          <w:tcPr>
            <w:tcW w:w="1474"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京杭路南、</w:t>
            </w:r>
            <w:proofErr w:type="gramStart"/>
            <w:r>
              <w:rPr>
                <w:rFonts w:ascii="宋体" w:hAnsi="宋体" w:cs="宋体" w:hint="eastAsia"/>
                <w:b/>
                <w:color w:val="000000" w:themeColor="text1"/>
                <w:sz w:val="24"/>
                <w:szCs w:val="24"/>
              </w:rPr>
              <w:t>洸</w:t>
            </w:r>
            <w:proofErr w:type="gramEnd"/>
            <w:r>
              <w:rPr>
                <w:rFonts w:ascii="方正仿宋简体" w:eastAsia="方正仿宋简体" w:hAnsi="方正仿宋简体" w:hint="eastAsia"/>
                <w:b/>
                <w:color w:val="000000" w:themeColor="text1"/>
                <w:sz w:val="24"/>
                <w:szCs w:val="24"/>
              </w:rPr>
              <w:t>府河堤西</w:t>
            </w:r>
          </w:p>
        </w:tc>
        <w:tc>
          <w:tcPr>
            <w:tcW w:w="2723" w:type="dxa"/>
            <w:vAlign w:val="center"/>
          </w:tcPr>
          <w:p w:rsidR="008675E7" w:rsidRDefault="00102DCB">
            <w:pPr>
              <w:widowControl/>
              <w:spacing w:line="300" w:lineRule="exact"/>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40</w:t>
            </w:r>
            <w:r>
              <w:rPr>
                <w:rFonts w:ascii="方正仿宋简体" w:eastAsia="方正仿宋简体" w:hint="eastAsia"/>
                <w:b/>
                <w:color w:val="000000" w:themeColor="text1"/>
                <w:sz w:val="24"/>
                <w:szCs w:val="24"/>
              </w:rPr>
              <w:t>区：北起工联路，南至知音路；西起老运河，东至</w:t>
            </w:r>
            <w:proofErr w:type="gramStart"/>
            <w:r>
              <w:rPr>
                <w:rFonts w:ascii="宋体" w:hAnsi="宋体" w:cs="宋体" w:hint="eastAsia"/>
                <w:b/>
                <w:color w:val="000000" w:themeColor="text1"/>
                <w:sz w:val="24"/>
                <w:szCs w:val="24"/>
              </w:rPr>
              <w:t>洸</w:t>
            </w:r>
            <w:proofErr w:type="gramEnd"/>
            <w:r>
              <w:rPr>
                <w:rFonts w:ascii="方正仿宋简体" w:eastAsia="方正仿宋简体" w:hint="eastAsia"/>
                <w:b/>
                <w:color w:val="000000" w:themeColor="text1"/>
                <w:sz w:val="24"/>
                <w:szCs w:val="24"/>
              </w:rPr>
              <w:t>府河</w:t>
            </w:r>
          </w:p>
        </w:tc>
        <w:tc>
          <w:tcPr>
            <w:tcW w:w="80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4.2</w:t>
            </w:r>
          </w:p>
        </w:tc>
        <w:tc>
          <w:tcPr>
            <w:tcW w:w="763"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4.2</w:t>
            </w:r>
          </w:p>
        </w:tc>
        <w:tc>
          <w:tcPr>
            <w:tcW w:w="852"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36000</w:t>
            </w:r>
          </w:p>
        </w:tc>
        <w:tc>
          <w:tcPr>
            <w:tcW w:w="87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36000</w:t>
            </w:r>
          </w:p>
        </w:tc>
        <w:tc>
          <w:tcPr>
            <w:tcW w:w="85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5</w:t>
            </w:r>
          </w:p>
        </w:tc>
        <w:tc>
          <w:tcPr>
            <w:tcW w:w="900"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5000</w:t>
            </w:r>
          </w:p>
        </w:tc>
        <w:tc>
          <w:tcPr>
            <w:tcW w:w="86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proofErr w:type="gramStart"/>
            <w:r>
              <w:rPr>
                <w:rFonts w:ascii="宋体" w:hAnsi="宋体" w:cs="宋体" w:hint="eastAsia"/>
                <w:b/>
                <w:color w:val="000000" w:themeColor="text1"/>
                <w:sz w:val="24"/>
                <w:szCs w:val="24"/>
              </w:rPr>
              <w:t>洸</w:t>
            </w:r>
            <w:proofErr w:type="gramEnd"/>
            <w:r>
              <w:rPr>
                <w:rFonts w:ascii="方正仿宋简体" w:eastAsia="方正仿宋简体" w:hint="eastAsia"/>
                <w:b/>
                <w:color w:val="000000" w:themeColor="text1"/>
                <w:sz w:val="24"/>
                <w:szCs w:val="24"/>
              </w:rPr>
              <w:t>府河</w:t>
            </w:r>
          </w:p>
        </w:tc>
        <w:tc>
          <w:tcPr>
            <w:tcW w:w="1049"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太白湖新区</w:t>
            </w:r>
          </w:p>
        </w:tc>
        <w:tc>
          <w:tcPr>
            <w:tcW w:w="95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proofErr w:type="gramStart"/>
            <w:r>
              <w:rPr>
                <w:rFonts w:ascii="方正仿宋简体" w:eastAsia="方正仿宋简体" w:hint="eastAsia"/>
                <w:b/>
                <w:color w:val="000000" w:themeColor="text1"/>
                <w:sz w:val="24"/>
                <w:szCs w:val="24"/>
              </w:rPr>
              <w:t>孟昭峰</w:t>
            </w:r>
            <w:proofErr w:type="gramEnd"/>
          </w:p>
        </w:tc>
      </w:tr>
    </w:tbl>
    <w:p w:rsidR="008675E7" w:rsidRDefault="00102DCB">
      <w:pPr>
        <w:spacing w:line="4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9</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2022</w:t>
      </w:r>
      <w:r>
        <w:rPr>
          <w:rFonts w:ascii="方正小标宋简体" w:eastAsia="方正小标宋简体" w:hAnsi="文星仿宋" w:cs="方正仿宋简体" w:hint="eastAsia"/>
          <w:b/>
          <w:color w:val="000000"/>
          <w:sz w:val="44"/>
          <w:szCs w:val="44"/>
        </w:rPr>
        <w:t>年中心城区示范道路创建任务</w:t>
      </w:r>
    </w:p>
    <w:tbl>
      <w:tblPr>
        <w:tblW w:w="13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8"/>
        <w:gridCol w:w="1194"/>
        <w:gridCol w:w="1280"/>
        <w:gridCol w:w="6610"/>
        <w:gridCol w:w="1144"/>
        <w:gridCol w:w="1306"/>
        <w:gridCol w:w="1020"/>
      </w:tblGrid>
      <w:tr w:rsidR="008675E7">
        <w:trPr>
          <w:trHeight w:val="505"/>
          <w:tblHeader/>
          <w:jc w:val="center"/>
        </w:trPr>
        <w:tc>
          <w:tcPr>
            <w:tcW w:w="710"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区名</w:t>
            </w:r>
          </w:p>
        </w:tc>
        <w:tc>
          <w:tcPr>
            <w:tcW w:w="708"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序号</w:t>
            </w:r>
          </w:p>
        </w:tc>
        <w:tc>
          <w:tcPr>
            <w:tcW w:w="1194"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道路名称</w:t>
            </w:r>
          </w:p>
        </w:tc>
        <w:tc>
          <w:tcPr>
            <w:tcW w:w="1280"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起止点</w:t>
            </w:r>
          </w:p>
        </w:tc>
        <w:tc>
          <w:tcPr>
            <w:tcW w:w="6610"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实施内容</w:t>
            </w:r>
          </w:p>
        </w:tc>
        <w:tc>
          <w:tcPr>
            <w:tcW w:w="1144"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长度</w:t>
            </w:r>
          </w:p>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（公里）</w:t>
            </w:r>
          </w:p>
        </w:tc>
        <w:tc>
          <w:tcPr>
            <w:tcW w:w="1306"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责任单位</w:t>
            </w:r>
          </w:p>
        </w:tc>
        <w:tc>
          <w:tcPr>
            <w:tcW w:w="1020" w:type="dxa"/>
            <w:vAlign w:val="center"/>
          </w:tcPr>
          <w:p w:rsidR="008675E7" w:rsidRDefault="00102DCB">
            <w:pPr>
              <w:widowControl/>
              <w:spacing w:line="300" w:lineRule="exact"/>
              <w:jc w:val="center"/>
              <w:rPr>
                <w:rFonts w:ascii="方正黑体简体" w:eastAsia="方正黑体简体"/>
                <w:b/>
                <w:color w:val="000000" w:themeColor="text1"/>
                <w:sz w:val="24"/>
                <w:szCs w:val="24"/>
              </w:rPr>
            </w:pPr>
            <w:r>
              <w:rPr>
                <w:rFonts w:ascii="方正黑体简体" w:eastAsia="方正黑体简体" w:hint="eastAsia"/>
                <w:b/>
                <w:color w:val="000000" w:themeColor="text1"/>
                <w:sz w:val="24"/>
                <w:szCs w:val="24"/>
              </w:rPr>
              <w:t>责任人</w:t>
            </w:r>
          </w:p>
        </w:tc>
      </w:tr>
      <w:tr w:rsidR="008675E7">
        <w:trPr>
          <w:trHeight w:val="3664"/>
          <w:jc w:val="center"/>
        </w:trPr>
        <w:tc>
          <w:tcPr>
            <w:tcW w:w="71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市</w:t>
            </w:r>
          </w:p>
          <w:p w:rsidR="008675E7" w:rsidRDefault="008675E7">
            <w:pPr>
              <w:widowControl/>
              <w:spacing w:line="300" w:lineRule="exact"/>
              <w:jc w:val="center"/>
              <w:rPr>
                <w:rFonts w:ascii="方正仿宋简体" w:eastAsia="方正仿宋简体"/>
                <w:b/>
                <w:bCs/>
                <w:color w:val="000000" w:themeColor="text1"/>
                <w:sz w:val="24"/>
                <w:szCs w:val="24"/>
              </w:rPr>
            </w:pPr>
          </w:p>
          <w:p w:rsidR="008675E7" w:rsidRDefault="008675E7">
            <w:pPr>
              <w:widowControl/>
              <w:spacing w:line="300" w:lineRule="exact"/>
              <w:jc w:val="center"/>
              <w:rPr>
                <w:rFonts w:ascii="方正仿宋简体" w:eastAsia="方正仿宋简体"/>
                <w:b/>
                <w:bCs/>
                <w:color w:val="000000" w:themeColor="text1"/>
                <w:sz w:val="24"/>
                <w:szCs w:val="24"/>
              </w:rPr>
            </w:pPr>
          </w:p>
          <w:p w:rsidR="008675E7" w:rsidRDefault="008675E7">
            <w:pPr>
              <w:widowControl/>
              <w:spacing w:line="300" w:lineRule="exact"/>
              <w:jc w:val="center"/>
              <w:rPr>
                <w:rFonts w:ascii="方正仿宋简体" w:eastAsia="方正仿宋简体"/>
                <w:b/>
                <w:bCs/>
                <w:color w:val="000000" w:themeColor="text1"/>
                <w:sz w:val="24"/>
                <w:szCs w:val="24"/>
              </w:rPr>
            </w:pP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直</w:t>
            </w:r>
          </w:p>
        </w:tc>
        <w:tc>
          <w:tcPr>
            <w:tcW w:w="70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1</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proofErr w:type="gramStart"/>
            <w:r>
              <w:rPr>
                <w:rFonts w:ascii="宋体" w:hAnsi="宋体" w:cs="宋体" w:hint="eastAsia"/>
                <w:b/>
                <w:bCs/>
                <w:color w:val="000000" w:themeColor="text1"/>
                <w:sz w:val="24"/>
                <w:szCs w:val="24"/>
              </w:rPr>
              <w:t>洸</w:t>
            </w:r>
            <w:proofErr w:type="gramEnd"/>
            <w:r>
              <w:rPr>
                <w:rFonts w:ascii="方正仿宋简体" w:eastAsia="方正仿宋简体" w:hint="eastAsia"/>
                <w:b/>
                <w:bCs/>
                <w:color w:val="000000" w:themeColor="text1"/>
                <w:sz w:val="24"/>
                <w:szCs w:val="24"/>
              </w:rPr>
              <w:t>河路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济水大道—</w:t>
            </w:r>
            <w:proofErr w:type="gramStart"/>
            <w:r>
              <w:rPr>
                <w:rFonts w:ascii="宋体" w:hAnsi="宋体" w:cs="宋体" w:hint="eastAsia"/>
                <w:b/>
                <w:bCs/>
                <w:color w:val="000000" w:themeColor="text1"/>
                <w:sz w:val="24"/>
                <w:szCs w:val="24"/>
              </w:rPr>
              <w:t>洸</w:t>
            </w:r>
            <w:proofErr w:type="gramEnd"/>
            <w:r>
              <w:rPr>
                <w:rFonts w:ascii="方正仿宋简体" w:eastAsia="方正仿宋简体" w:hint="eastAsia"/>
                <w:b/>
                <w:bCs/>
                <w:color w:val="000000" w:themeColor="text1"/>
                <w:sz w:val="24"/>
                <w:szCs w:val="24"/>
              </w:rPr>
              <w:t>府河</w:t>
            </w:r>
          </w:p>
        </w:tc>
        <w:tc>
          <w:tcPr>
            <w:tcW w:w="6610" w:type="dxa"/>
            <w:vAlign w:val="center"/>
          </w:tcPr>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、提升改造原有绿化，补植乔灌花草藤，更新完善植物，局部增设绿雕、花卉、花境；</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、广场、游园、街头绿地增设城市家具、景观小品；</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、提升沿街建筑，针对性地进行清洗、粉刷或改造；</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、规范整治沿街商业广告牌匾；</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、规整室外空调机位，优化处理建筑立面附属设施；</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w:t>
            </w:r>
            <w:r>
              <w:rPr>
                <w:rFonts w:ascii="方正仿宋简体" w:eastAsia="方正仿宋简体" w:hint="eastAsia"/>
                <w:b/>
                <w:bCs/>
                <w:color w:val="000000" w:themeColor="text1"/>
                <w:sz w:val="24"/>
                <w:szCs w:val="24"/>
              </w:rPr>
              <w:t>、实施重要节点建筑楼宇亮化；</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7</w:t>
            </w:r>
            <w:r>
              <w:rPr>
                <w:rFonts w:ascii="方正仿宋简体" w:eastAsia="方正仿宋简体" w:hint="eastAsia"/>
                <w:b/>
                <w:bCs/>
                <w:color w:val="000000" w:themeColor="text1"/>
                <w:sz w:val="24"/>
                <w:szCs w:val="24"/>
              </w:rPr>
              <w:t>、修补罩面破损路面；</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8</w:t>
            </w:r>
            <w:r>
              <w:rPr>
                <w:rFonts w:ascii="方正仿宋简体" w:eastAsia="方正仿宋简体" w:hint="eastAsia"/>
                <w:b/>
                <w:bCs/>
                <w:color w:val="000000" w:themeColor="text1"/>
                <w:sz w:val="24"/>
                <w:szCs w:val="24"/>
              </w:rPr>
              <w:t>、维修更换破损人行道砖和</w:t>
            </w:r>
            <w:proofErr w:type="gramStart"/>
            <w:r>
              <w:rPr>
                <w:rFonts w:ascii="方正仿宋简体" w:eastAsia="方正仿宋简体" w:hint="eastAsia"/>
                <w:b/>
                <w:bCs/>
                <w:color w:val="000000" w:themeColor="text1"/>
                <w:sz w:val="24"/>
                <w:szCs w:val="24"/>
              </w:rPr>
              <w:t>破损路</w:t>
            </w:r>
            <w:proofErr w:type="gramEnd"/>
            <w:r>
              <w:rPr>
                <w:rFonts w:ascii="方正仿宋简体" w:eastAsia="方正仿宋简体" w:hint="eastAsia"/>
                <w:b/>
                <w:bCs/>
                <w:color w:val="000000" w:themeColor="text1"/>
                <w:sz w:val="24"/>
                <w:szCs w:val="24"/>
              </w:rPr>
              <w:t>沿石，完善无障碍设施；</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9</w:t>
            </w:r>
            <w:r>
              <w:rPr>
                <w:rFonts w:ascii="方正仿宋简体" w:eastAsia="方正仿宋简体" w:hint="eastAsia"/>
                <w:b/>
                <w:bCs/>
                <w:color w:val="000000" w:themeColor="text1"/>
                <w:sz w:val="24"/>
                <w:szCs w:val="24"/>
              </w:rPr>
              <w:t>、加固、更换检查井盖；</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10</w:t>
            </w:r>
            <w:r>
              <w:rPr>
                <w:rFonts w:ascii="方正仿宋简体" w:eastAsia="方正仿宋简体" w:hint="eastAsia"/>
                <w:b/>
                <w:bCs/>
                <w:color w:val="000000" w:themeColor="text1"/>
                <w:sz w:val="24"/>
                <w:szCs w:val="24"/>
              </w:rPr>
              <w:t>、完善交通标志标识；</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11</w:t>
            </w:r>
            <w:r>
              <w:rPr>
                <w:rFonts w:ascii="方正仿宋简体" w:eastAsia="方正仿宋简体" w:hint="eastAsia"/>
                <w:b/>
                <w:bCs/>
                <w:color w:val="000000" w:themeColor="text1"/>
                <w:sz w:val="24"/>
                <w:szCs w:val="24"/>
              </w:rPr>
              <w:t>、更换破损老旧路灯；</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12</w:t>
            </w:r>
            <w:r>
              <w:rPr>
                <w:rFonts w:ascii="方正仿宋简体" w:eastAsia="方正仿宋简体" w:hint="eastAsia"/>
                <w:b/>
                <w:bCs/>
                <w:color w:val="000000" w:themeColor="text1"/>
                <w:sz w:val="24"/>
                <w:szCs w:val="24"/>
              </w:rPr>
              <w:t>、架空线整治。</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8.7</w:t>
            </w:r>
          </w:p>
        </w:tc>
        <w:tc>
          <w:tcPr>
            <w:tcW w:w="1306"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市城市</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管理局</w:t>
            </w:r>
          </w:p>
        </w:tc>
        <w:tc>
          <w:tcPr>
            <w:tcW w:w="1020" w:type="dxa"/>
            <w:vMerge w:val="restart"/>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王常磊</w:t>
            </w:r>
          </w:p>
        </w:tc>
      </w:tr>
      <w:tr w:rsidR="008675E7">
        <w:trPr>
          <w:trHeight w:val="3650"/>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2</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太白楼路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济水大道—</w:t>
            </w:r>
            <w:proofErr w:type="gramStart"/>
            <w:r>
              <w:rPr>
                <w:rFonts w:ascii="宋体" w:hAnsi="宋体" w:cs="宋体" w:hint="eastAsia"/>
                <w:b/>
                <w:bCs/>
                <w:color w:val="000000" w:themeColor="text1"/>
                <w:sz w:val="24"/>
                <w:szCs w:val="24"/>
              </w:rPr>
              <w:t>洸</w:t>
            </w:r>
            <w:proofErr w:type="gramEnd"/>
            <w:r>
              <w:rPr>
                <w:rFonts w:ascii="方正仿宋简体" w:eastAsia="方正仿宋简体" w:hint="eastAsia"/>
                <w:b/>
                <w:bCs/>
                <w:color w:val="000000" w:themeColor="text1"/>
                <w:sz w:val="24"/>
                <w:szCs w:val="24"/>
              </w:rPr>
              <w:t>府河</w:t>
            </w:r>
          </w:p>
        </w:tc>
        <w:tc>
          <w:tcPr>
            <w:tcW w:w="6610" w:type="dxa"/>
            <w:vAlign w:val="center"/>
          </w:tcPr>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、修复提升人行道、市政设施、绿化、种植池、城市家具；</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、局部增设小品、雕塑、标识；</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、提升沿街建筑，对现状建筑针对性地进行清洗、粉刷或改造，提升重要节点建筑；</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、规范整治沿街商业广告牌匾；</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、规整室外空调机位，优化处理建筑立面附属设施；</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w:t>
            </w:r>
            <w:r>
              <w:rPr>
                <w:rFonts w:ascii="方正仿宋简体" w:eastAsia="方正仿宋简体" w:hint="eastAsia"/>
                <w:b/>
                <w:bCs/>
                <w:color w:val="000000" w:themeColor="text1"/>
                <w:sz w:val="24"/>
                <w:szCs w:val="24"/>
              </w:rPr>
              <w:t>、实施重要节点建筑楼宇亮化；</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7</w:t>
            </w:r>
            <w:r>
              <w:rPr>
                <w:rFonts w:ascii="方正仿宋简体" w:eastAsia="方正仿宋简体" w:hint="eastAsia"/>
                <w:b/>
                <w:bCs/>
                <w:color w:val="000000" w:themeColor="text1"/>
                <w:sz w:val="24"/>
                <w:szCs w:val="24"/>
              </w:rPr>
              <w:t>、修补罩面破损路面；</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8</w:t>
            </w:r>
            <w:r>
              <w:rPr>
                <w:rFonts w:ascii="方正仿宋简体" w:eastAsia="方正仿宋简体" w:hint="eastAsia"/>
                <w:b/>
                <w:bCs/>
                <w:color w:val="000000" w:themeColor="text1"/>
                <w:sz w:val="24"/>
                <w:szCs w:val="24"/>
              </w:rPr>
              <w:t>、更换破损人行道砖和路沿石；</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9</w:t>
            </w:r>
            <w:r>
              <w:rPr>
                <w:rFonts w:ascii="方正仿宋简体" w:eastAsia="方正仿宋简体" w:hint="eastAsia"/>
                <w:b/>
                <w:bCs/>
                <w:color w:val="000000" w:themeColor="text1"/>
                <w:sz w:val="24"/>
                <w:szCs w:val="24"/>
              </w:rPr>
              <w:t>、加固下沉检查井，更换破损井盖；</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10</w:t>
            </w:r>
            <w:r>
              <w:rPr>
                <w:rFonts w:ascii="方正仿宋简体" w:eastAsia="方正仿宋简体" w:hint="eastAsia"/>
                <w:b/>
                <w:bCs/>
                <w:color w:val="000000" w:themeColor="text1"/>
                <w:sz w:val="24"/>
                <w:szCs w:val="24"/>
              </w:rPr>
              <w:t>、完善沿线交通标志标识；</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11</w:t>
            </w:r>
            <w:r>
              <w:rPr>
                <w:rFonts w:ascii="方正仿宋简体" w:eastAsia="方正仿宋简体" w:hint="eastAsia"/>
                <w:b/>
                <w:bCs/>
                <w:color w:val="000000" w:themeColor="text1"/>
                <w:sz w:val="24"/>
                <w:szCs w:val="24"/>
              </w:rPr>
              <w:t>、更换破损老旧路灯，实施重要节点夜景照明；</w:t>
            </w:r>
          </w:p>
          <w:p w:rsidR="008675E7" w:rsidRDefault="00102DCB">
            <w:pPr>
              <w:widowControl/>
              <w:spacing w:line="28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12</w:t>
            </w:r>
            <w:r>
              <w:rPr>
                <w:rFonts w:ascii="方正仿宋简体" w:eastAsia="方正仿宋简体" w:hint="eastAsia"/>
                <w:b/>
                <w:bCs/>
                <w:color w:val="000000" w:themeColor="text1"/>
                <w:sz w:val="24"/>
                <w:szCs w:val="24"/>
              </w:rPr>
              <w:t>、架空线整治。</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9.8</w:t>
            </w:r>
          </w:p>
        </w:tc>
        <w:tc>
          <w:tcPr>
            <w:tcW w:w="1306"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102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r>
      <w:tr w:rsidR="008675E7">
        <w:trPr>
          <w:trHeight w:val="2365"/>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color w:val="000000" w:themeColor="text1"/>
                <w:sz w:val="24"/>
                <w:szCs w:val="24"/>
              </w:rPr>
            </w:pPr>
            <w:r>
              <w:rPr>
                <w:rFonts w:ascii="方正仿宋简体" w:eastAsia="方正仿宋简体" w:hint="eastAsia"/>
                <w:b/>
                <w:color w:val="000000" w:themeColor="text1"/>
                <w:sz w:val="24"/>
                <w:szCs w:val="24"/>
              </w:rPr>
              <w:t>3</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古槐路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铁路桥—常青路</w:t>
            </w:r>
          </w:p>
        </w:tc>
        <w:tc>
          <w:tcPr>
            <w:tcW w:w="6610" w:type="dxa"/>
            <w:vAlign w:val="center"/>
          </w:tcPr>
          <w:p w:rsidR="008675E7" w:rsidRDefault="00102DCB">
            <w:pPr>
              <w:widowControl/>
              <w:spacing w:line="240" w:lineRule="exact"/>
              <w:rPr>
                <w:rFonts w:ascii="方正仿宋简体" w:eastAsia="方正仿宋简体"/>
                <w:b/>
                <w:bCs/>
                <w:color w:val="000000" w:themeColor="text1"/>
                <w:spacing w:val="-8"/>
                <w:sz w:val="24"/>
                <w:szCs w:val="24"/>
              </w:rPr>
            </w:pPr>
            <w:r>
              <w:rPr>
                <w:rFonts w:ascii="方正仿宋简体" w:eastAsia="方正仿宋简体" w:hint="eastAsia"/>
                <w:b/>
                <w:bCs/>
                <w:color w:val="000000" w:themeColor="text1"/>
                <w:spacing w:val="-8"/>
                <w:sz w:val="24"/>
                <w:szCs w:val="24"/>
              </w:rPr>
              <w:t>1</w:t>
            </w:r>
            <w:r>
              <w:rPr>
                <w:rFonts w:ascii="方正仿宋简体" w:eastAsia="方正仿宋简体" w:hint="eastAsia"/>
                <w:b/>
                <w:bCs/>
                <w:color w:val="000000" w:themeColor="text1"/>
                <w:spacing w:val="-8"/>
                <w:sz w:val="24"/>
                <w:szCs w:val="24"/>
              </w:rPr>
              <w:t>、更新完善行道树和绿化带，增加开花植物，局部建设花境；</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、重要道路交叉口、广场、游园、街头绿地设置花坛、花柱、城市雕塑和主题小品；</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、规范设置城市家具、景观小品、休闲设施、景观照明；</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w:t>
            </w:r>
            <w:proofErr w:type="gramStart"/>
            <w:r>
              <w:rPr>
                <w:rFonts w:ascii="方正仿宋简体" w:eastAsia="方正仿宋简体" w:hint="eastAsia"/>
                <w:b/>
                <w:bCs/>
                <w:color w:val="000000" w:themeColor="text1"/>
                <w:sz w:val="24"/>
                <w:szCs w:val="24"/>
              </w:rPr>
              <w:t>分类整治</w:t>
            </w:r>
            <w:proofErr w:type="gramEnd"/>
            <w:r>
              <w:rPr>
                <w:rFonts w:ascii="方正仿宋简体" w:eastAsia="方正仿宋简体" w:hint="eastAsia"/>
                <w:b/>
                <w:bCs/>
                <w:color w:val="000000" w:themeColor="text1"/>
                <w:sz w:val="24"/>
                <w:szCs w:val="24"/>
              </w:rPr>
              <w:t>现状建筑，针对性地进行清洗、粉刷或改造；</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、规范整治沿街商业广告牌匾；</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w:t>
            </w:r>
            <w:r>
              <w:rPr>
                <w:rFonts w:ascii="方正仿宋简体" w:eastAsia="方正仿宋简体" w:hint="eastAsia"/>
                <w:b/>
                <w:bCs/>
                <w:color w:val="000000" w:themeColor="text1"/>
                <w:sz w:val="24"/>
                <w:szCs w:val="24"/>
              </w:rPr>
              <w:t>、规整室外空调机位，优化处理建筑立面附属设施；</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7</w:t>
            </w:r>
            <w:r>
              <w:rPr>
                <w:rFonts w:ascii="方正仿宋简体" w:eastAsia="方正仿宋简体" w:hint="eastAsia"/>
                <w:b/>
                <w:bCs/>
                <w:color w:val="000000" w:themeColor="text1"/>
                <w:sz w:val="24"/>
                <w:szCs w:val="24"/>
              </w:rPr>
              <w:t>、实施重要节点建筑楼宇亮化；</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8</w:t>
            </w:r>
            <w:r>
              <w:rPr>
                <w:rFonts w:ascii="方正仿宋简体" w:eastAsia="方正仿宋简体" w:hint="eastAsia"/>
                <w:b/>
                <w:bCs/>
                <w:color w:val="000000" w:themeColor="text1"/>
                <w:sz w:val="24"/>
                <w:szCs w:val="24"/>
              </w:rPr>
              <w:t>、修复罩面破损路面，更换破损人行道砖和路沿石；</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9</w:t>
            </w:r>
            <w:r>
              <w:rPr>
                <w:rFonts w:ascii="方正仿宋简体" w:eastAsia="方正仿宋简体" w:hint="eastAsia"/>
                <w:b/>
                <w:bCs/>
                <w:color w:val="000000" w:themeColor="text1"/>
                <w:sz w:val="24"/>
                <w:szCs w:val="24"/>
              </w:rPr>
              <w:t>、完善沿线交通标志标识；</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10</w:t>
            </w:r>
            <w:r>
              <w:rPr>
                <w:rFonts w:ascii="方正仿宋简体" w:eastAsia="方正仿宋简体" w:hint="eastAsia"/>
                <w:b/>
                <w:bCs/>
                <w:color w:val="000000" w:themeColor="text1"/>
                <w:sz w:val="24"/>
                <w:szCs w:val="24"/>
              </w:rPr>
              <w:t>、加固下沉检查井、更换破损井盖。</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5.2</w:t>
            </w:r>
          </w:p>
        </w:tc>
        <w:tc>
          <w:tcPr>
            <w:tcW w:w="1306"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市城市</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管理局</w:t>
            </w:r>
          </w:p>
        </w:tc>
        <w:tc>
          <w:tcPr>
            <w:tcW w:w="1020"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王常磊</w:t>
            </w:r>
          </w:p>
        </w:tc>
      </w:tr>
      <w:tr w:rsidR="008675E7">
        <w:trPr>
          <w:trHeight w:val="1864"/>
          <w:jc w:val="center"/>
        </w:trPr>
        <w:tc>
          <w:tcPr>
            <w:tcW w:w="71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任</w:t>
            </w:r>
          </w:p>
          <w:p w:rsidR="008675E7" w:rsidRDefault="008675E7">
            <w:pPr>
              <w:widowControl/>
              <w:spacing w:line="300" w:lineRule="exact"/>
              <w:jc w:val="center"/>
              <w:rPr>
                <w:rFonts w:ascii="方正仿宋简体" w:eastAsia="方正仿宋简体"/>
                <w:b/>
                <w:bCs/>
                <w:color w:val="000000" w:themeColor="text1"/>
                <w:sz w:val="24"/>
                <w:szCs w:val="24"/>
              </w:rPr>
            </w:pP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城</w:t>
            </w:r>
          </w:p>
          <w:p w:rsidR="008675E7" w:rsidRDefault="008675E7">
            <w:pPr>
              <w:widowControl/>
              <w:spacing w:line="300" w:lineRule="exact"/>
              <w:jc w:val="center"/>
              <w:rPr>
                <w:rFonts w:ascii="方正仿宋简体" w:eastAsia="方正仿宋简体"/>
                <w:b/>
                <w:bCs/>
                <w:color w:val="000000" w:themeColor="text1"/>
                <w:sz w:val="24"/>
                <w:szCs w:val="24"/>
              </w:rPr>
            </w:pP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区</w:t>
            </w: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古槐北路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常青路—任城大道</w:t>
            </w:r>
          </w:p>
        </w:tc>
        <w:tc>
          <w:tcPr>
            <w:tcW w:w="6610" w:type="dxa"/>
            <w:vAlign w:val="center"/>
          </w:tcPr>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、改造提升建筑外立面；</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、提升园林设施完好率，消除绿地缺株断档、裸露、乱扯乱挂、违规占压绿地、行人践踏绿化带、苗木修剪不及时等问题；</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、重要路口精细化种植，美化沿路景观；</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、修复罩面破损严重路面，维修更换破损人行道砖和</w:t>
            </w:r>
            <w:proofErr w:type="gramStart"/>
            <w:r>
              <w:rPr>
                <w:rFonts w:ascii="方正仿宋简体" w:eastAsia="方正仿宋简体" w:hint="eastAsia"/>
                <w:b/>
                <w:bCs/>
                <w:color w:val="000000" w:themeColor="text1"/>
                <w:sz w:val="24"/>
                <w:szCs w:val="24"/>
              </w:rPr>
              <w:t>破损路</w:t>
            </w:r>
            <w:proofErr w:type="gramEnd"/>
            <w:r>
              <w:rPr>
                <w:rFonts w:ascii="方正仿宋简体" w:eastAsia="方正仿宋简体" w:hint="eastAsia"/>
                <w:b/>
                <w:bCs/>
                <w:color w:val="000000" w:themeColor="text1"/>
                <w:sz w:val="24"/>
                <w:szCs w:val="24"/>
              </w:rPr>
              <w:t>沿石；</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、完善无障碍设施；</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w:t>
            </w:r>
            <w:r>
              <w:rPr>
                <w:rFonts w:ascii="方正仿宋简体" w:eastAsia="方正仿宋简体" w:hint="eastAsia"/>
                <w:b/>
                <w:bCs/>
                <w:color w:val="000000" w:themeColor="text1"/>
                <w:sz w:val="24"/>
                <w:szCs w:val="24"/>
              </w:rPr>
              <w:t>、维修更换破损井盖井篦；</w:t>
            </w:r>
          </w:p>
          <w:p w:rsidR="008675E7" w:rsidRDefault="00102DCB">
            <w:pPr>
              <w:widowControl/>
              <w:spacing w:line="24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7</w:t>
            </w:r>
            <w:r>
              <w:rPr>
                <w:rFonts w:ascii="方正仿宋简体" w:eastAsia="方正仿宋简体" w:hint="eastAsia"/>
                <w:b/>
                <w:bCs/>
                <w:color w:val="000000" w:themeColor="text1"/>
                <w:sz w:val="24"/>
                <w:szCs w:val="24"/>
              </w:rPr>
              <w:t>、更换破损老旧路灯。</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1.6</w:t>
            </w:r>
          </w:p>
        </w:tc>
        <w:tc>
          <w:tcPr>
            <w:tcW w:w="1306"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任城区</w:t>
            </w:r>
          </w:p>
        </w:tc>
        <w:tc>
          <w:tcPr>
            <w:tcW w:w="102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宋振华</w:t>
            </w:r>
          </w:p>
        </w:tc>
      </w:tr>
      <w:tr w:rsidR="008675E7">
        <w:trPr>
          <w:trHeight w:val="1691"/>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proofErr w:type="gramStart"/>
            <w:r>
              <w:rPr>
                <w:rFonts w:ascii="方正仿宋简体" w:eastAsia="方正仿宋简体" w:hint="eastAsia"/>
                <w:b/>
                <w:bCs/>
                <w:color w:val="000000" w:themeColor="text1"/>
                <w:sz w:val="24"/>
                <w:szCs w:val="24"/>
              </w:rPr>
              <w:t>仙营路</w:t>
            </w:r>
            <w:proofErr w:type="gramEnd"/>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建设路—琵琶山路</w:t>
            </w:r>
          </w:p>
        </w:tc>
        <w:tc>
          <w:tcPr>
            <w:tcW w:w="6610" w:type="dxa"/>
            <w:vAlign w:val="center"/>
          </w:tcPr>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、加强道路整体风貌品质维护管理；</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、沿线绿地增设园林艺术造型，种植观花观叶植物，设置立体花坛，开展围栏和墙体立体绿化等；</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、局部增设公共服务设施；</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、修复罩面破损路面；</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、加固处理下沉检查井，更换破损井盖；</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w:t>
            </w:r>
            <w:r>
              <w:rPr>
                <w:rFonts w:ascii="方正仿宋简体" w:eastAsia="方正仿宋简体" w:hint="eastAsia"/>
                <w:b/>
                <w:bCs/>
                <w:color w:val="000000" w:themeColor="text1"/>
                <w:sz w:val="24"/>
                <w:szCs w:val="24"/>
              </w:rPr>
              <w:t>、整修破损人行道道板和路沿石；</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7</w:t>
            </w:r>
            <w:r>
              <w:rPr>
                <w:rFonts w:ascii="方正仿宋简体" w:eastAsia="方正仿宋简体" w:hint="eastAsia"/>
                <w:b/>
                <w:bCs/>
                <w:color w:val="000000" w:themeColor="text1"/>
                <w:sz w:val="24"/>
                <w:szCs w:val="24"/>
              </w:rPr>
              <w:t>、维修更换老旧路灯。</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1.0</w:t>
            </w:r>
          </w:p>
        </w:tc>
        <w:tc>
          <w:tcPr>
            <w:tcW w:w="1306"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c>
          <w:tcPr>
            <w:tcW w:w="1020"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r>
      <w:tr w:rsidR="008675E7">
        <w:trPr>
          <w:trHeight w:val="381"/>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大闸口</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南街</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古槐路—清平巷</w:t>
            </w:r>
          </w:p>
        </w:tc>
        <w:tc>
          <w:tcPr>
            <w:tcW w:w="6610" w:type="dxa"/>
            <w:vAlign w:val="center"/>
          </w:tcPr>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、打造古运河文化特色，维护大闸口南街整体建筑风貌；</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、重新粉刷、贴砖改造破损建筑墙面，对风貌较好建筑进行清洗更新；</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、规整广告牌匾及外挂空调室外机位；</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、优化树种结构和绿化层次，增强生态效益和景观效果；</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、更换损坏人行道道砖；</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w:t>
            </w:r>
            <w:r>
              <w:rPr>
                <w:rFonts w:ascii="方正仿宋简体" w:eastAsia="方正仿宋简体" w:hint="eastAsia"/>
                <w:b/>
                <w:bCs/>
                <w:color w:val="000000" w:themeColor="text1"/>
                <w:sz w:val="24"/>
                <w:szCs w:val="24"/>
              </w:rPr>
              <w:t>、加固下沉检查井，更换破损井盖；</w:t>
            </w:r>
          </w:p>
          <w:p w:rsidR="008675E7" w:rsidRDefault="00102DCB">
            <w:pPr>
              <w:widowControl/>
              <w:spacing w:line="26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7</w:t>
            </w:r>
            <w:r>
              <w:rPr>
                <w:rFonts w:ascii="方正仿宋简体" w:eastAsia="方正仿宋简体" w:hint="eastAsia"/>
                <w:b/>
                <w:bCs/>
                <w:color w:val="000000" w:themeColor="text1"/>
                <w:sz w:val="24"/>
                <w:szCs w:val="24"/>
              </w:rPr>
              <w:t>、维修更换老旧路灯。</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0.5</w:t>
            </w:r>
          </w:p>
        </w:tc>
        <w:tc>
          <w:tcPr>
            <w:tcW w:w="1306"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任城区</w:t>
            </w:r>
          </w:p>
        </w:tc>
        <w:tc>
          <w:tcPr>
            <w:tcW w:w="1020"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宋振华</w:t>
            </w:r>
          </w:p>
        </w:tc>
      </w:tr>
      <w:tr w:rsidR="008675E7">
        <w:trPr>
          <w:trHeight w:val="1471"/>
          <w:jc w:val="center"/>
        </w:trPr>
        <w:tc>
          <w:tcPr>
            <w:tcW w:w="71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proofErr w:type="gramStart"/>
            <w:r>
              <w:rPr>
                <w:rFonts w:ascii="方正仿宋简体" w:eastAsia="方正仿宋简体" w:hint="eastAsia"/>
                <w:b/>
                <w:bCs/>
                <w:color w:val="000000" w:themeColor="text1"/>
                <w:sz w:val="24"/>
                <w:szCs w:val="24"/>
              </w:rPr>
              <w:lastRenderedPageBreak/>
              <w:t>兖</w:t>
            </w:r>
            <w:proofErr w:type="gramEnd"/>
          </w:p>
          <w:p w:rsidR="008675E7" w:rsidRDefault="008675E7">
            <w:pPr>
              <w:widowControl/>
              <w:spacing w:line="300" w:lineRule="exact"/>
              <w:jc w:val="center"/>
              <w:rPr>
                <w:rFonts w:ascii="方正仿宋简体" w:eastAsia="方正仿宋简体"/>
                <w:b/>
                <w:bCs/>
                <w:color w:val="000000" w:themeColor="text1"/>
                <w:sz w:val="24"/>
                <w:szCs w:val="24"/>
              </w:rPr>
            </w:pP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州</w:t>
            </w:r>
          </w:p>
          <w:p w:rsidR="008675E7" w:rsidRDefault="008675E7">
            <w:pPr>
              <w:widowControl/>
              <w:spacing w:line="300" w:lineRule="exact"/>
              <w:jc w:val="center"/>
              <w:rPr>
                <w:rFonts w:ascii="方正仿宋简体" w:eastAsia="方正仿宋简体"/>
                <w:b/>
                <w:bCs/>
                <w:color w:val="000000" w:themeColor="text1"/>
                <w:sz w:val="24"/>
                <w:szCs w:val="24"/>
              </w:rPr>
            </w:pP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区</w:t>
            </w: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徐州路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文艺路—九州路</w:t>
            </w:r>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、改造提升老化、破损道路景观设施；</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、改造提升道路绿化带及街头绿地，补植常绿、开花植物；</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、更换人行道道板及路沿石；</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、更换破损老旧路灯。</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0.5</w:t>
            </w:r>
          </w:p>
        </w:tc>
        <w:tc>
          <w:tcPr>
            <w:tcW w:w="1306"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proofErr w:type="gramStart"/>
            <w:r>
              <w:rPr>
                <w:rFonts w:ascii="方正仿宋简体" w:eastAsia="方正仿宋简体" w:hint="eastAsia"/>
                <w:b/>
                <w:bCs/>
                <w:color w:val="000000" w:themeColor="text1"/>
                <w:sz w:val="24"/>
                <w:szCs w:val="24"/>
              </w:rPr>
              <w:t>兖州区</w:t>
            </w:r>
            <w:proofErr w:type="gramEnd"/>
          </w:p>
        </w:tc>
        <w:tc>
          <w:tcPr>
            <w:tcW w:w="102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石可清</w:t>
            </w:r>
          </w:p>
        </w:tc>
      </w:tr>
      <w:tr w:rsidR="008675E7">
        <w:trPr>
          <w:trHeight w:val="1707"/>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文艺路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大禹路—冀州路</w:t>
            </w:r>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、提升园林绿化景观，优化绿化景观节点；</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、更换、补植行道树、绿化带；</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、路面铣刨、罩面；</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、全面更换人行道道板及路沿石；</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、更换老旧破损路灯。</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1.0</w:t>
            </w:r>
          </w:p>
        </w:tc>
        <w:tc>
          <w:tcPr>
            <w:tcW w:w="1306"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c>
          <w:tcPr>
            <w:tcW w:w="1020"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r>
      <w:tr w:rsidR="008675E7">
        <w:trPr>
          <w:trHeight w:val="1609"/>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九州路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大禹路—扬州路</w:t>
            </w:r>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、提升城市道路的景观风貌，优化道路景观节点，增设公共服务设施、景观小品和标志；</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、路面改造提升，重新</w:t>
            </w:r>
            <w:proofErr w:type="gramStart"/>
            <w:r>
              <w:rPr>
                <w:rFonts w:ascii="方正仿宋简体" w:eastAsia="方正仿宋简体" w:hint="eastAsia"/>
                <w:b/>
                <w:bCs/>
                <w:color w:val="000000" w:themeColor="text1"/>
                <w:sz w:val="24"/>
                <w:szCs w:val="24"/>
              </w:rPr>
              <w:t>铺筑水稳连接</w:t>
            </w:r>
            <w:proofErr w:type="gramEnd"/>
            <w:r>
              <w:rPr>
                <w:rFonts w:ascii="方正仿宋简体" w:eastAsia="方正仿宋简体" w:hint="eastAsia"/>
                <w:b/>
                <w:bCs/>
                <w:color w:val="000000" w:themeColor="text1"/>
                <w:sz w:val="24"/>
                <w:szCs w:val="24"/>
              </w:rPr>
              <w:t>层、沥青层；</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、全面更换人行道道板及路沿石；</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、更换老旧破损路灯。</w:t>
            </w:r>
            <w:r>
              <w:rPr>
                <w:rFonts w:ascii="方正仿宋简体" w:eastAsia="方正仿宋简体" w:hint="eastAsia"/>
                <w:b/>
                <w:bCs/>
                <w:color w:val="000000" w:themeColor="text1"/>
                <w:sz w:val="24"/>
                <w:szCs w:val="24"/>
              </w:rPr>
              <w:t xml:space="preserve">              </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0.9</w:t>
            </w:r>
          </w:p>
        </w:tc>
        <w:tc>
          <w:tcPr>
            <w:tcW w:w="1306"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c>
          <w:tcPr>
            <w:tcW w:w="1020"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r>
      <w:tr w:rsidR="008675E7">
        <w:trPr>
          <w:trHeight w:val="1399"/>
          <w:jc w:val="center"/>
        </w:trPr>
        <w:tc>
          <w:tcPr>
            <w:tcW w:w="71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济</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宁</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高</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新</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区</w:t>
            </w: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孟子大道</w:t>
            </w:r>
          </w:p>
        </w:tc>
        <w:tc>
          <w:tcPr>
            <w:tcW w:w="1280" w:type="dxa"/>
            <w:vAlign w:val="center"/>
          </w:tcPr>
          <w:p w:rsidR="008675E7" w:rsidRDefault="00102DCB">
            <w:pPr>
              <w:spacing w:line="300" w:lineRule="exact"/>
              <w:rPr>
                <w:rFonts w:ascii="方正仿宋简体" w:eastAsia="方正仿宋简体"/>
                <w:b/>
                <w:bCs/>
                <w:color w:val="000000" w:themeColor="text1"/>
                <w:sz w:val="24"/>
                <w:szCs w:val="24"/>
              </w:rPr>
            </w:pPr>
            <w:proofErr w:type="gramStart"/>
            <w:r>
              <w:rPr>
                <w:rFonts w:ascii="宋体" w:hAnsi="宋体" w:cs="宋体" w:hint="eastAsia"/>
                <w:b/>
                <w:bCs/>
                <w:color w:val="000000" w:themeColor="text1"/>
                <w:sz w:val="24"/>
                <w:szCs w:val="24"/>
              </w:rPr>
              <w:t>洸</w:t>
            </w:r>
            <w:proofErr w:type="gramEnd"/>
            <w:r>
              <w:rPr>
                <w:rFonts w:ascii="方正仿宋简体" w:eastAsia="方正仿宋简体" w:hint="eastAsia"/>
                <w:b/>
                <w:bCs/>
                <w:color w:val="000000" w:themeColor="text1"/>
                <w:sz w:val="24"/>
                <w:szCs w:val="24"/>
              </w:rPr>
              <w:t>府河—海川路</w:t>
            </w:r>
          </w:p>
        </w:tc>
        <w:tc>
          <w:tcPr>
            <w:tcW w:w="6610" w:type="dxa"/>
            <w:vAlign w:val="center"/>
          </w:tcPr>
          <w:p w:rsidR="008675E7" w:rsidRDefault="00102DCB">
            <w:pPr>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、改造提升绿化节点，补植行道树、乔灌花草藤；</w:t>
            </w:r>
            <w:r>
              <w:rPr>
                <w:rFonts w:ascii="方正仿宋简体" w:eastAsia="方正仿宋简体" w:hint="eastAsia"/>
                <w:b/>
                <w:bCs/>
                <w:color w:val="000000" w:themeColor="text1"/>
                <w:sz w:val="24"/>
                <w:szCs w:val="24"/>
              </w:rPr>
              <w:br/>
              <w:t>2</w:t>
            </w:r>
            <w:r>
              <w:rPr>
                <w:rFonts w:ascii="方正仿宋简体" w:eastAsia="方正仿宋简体" w:hint="eastAsia"/>
                <w:b/>
                <w:bCs/>
                <w:color w:val="000000" w:themeColor="text1"/>
                <w:sz w:val="24"/>
                <w:szCs w:val="24"/>
              </w:rPr>
              <w:t>、对路灯缺失和照明效果不佳的路段进行局部增补或替换；</w:t>
            </w:r>
            <w:r>
              <w:rPr>
                <w:rFonts w:ascii="方正仿宋简体" w:eastAsia="方正仿宋简体" w:hint="eastAsia"/>
                <w:b/>
                <w:bCs/>
                <w:color w:val="000000" w:themeColor="text1"/>
                <w:sz w:val="24"/>
                <w:szCs w:val="24"/>
              </w:rPr>
              <w:br/>
              <w:t>3</w:t>
            </w:r>
            <w:r>
              <w:rPr>
                <w:rFonts w:ascii="方正仿宋简体" w:eastAsia="方正仿宋简体" w:hint="eastAsia"/>
                <w:b/>
                <w:bCs/>
                <w:color w:val="000000" w:themeColor="text1"/>
                <w:sz w:val="24"/>
                <w:szCs w:val="24"/>
              </w:rPr>
              <w:t>、实施交叉口渠化改造；</w:t>
            </w:r>
            <w:r>
              <w:rPr>
                <w:rFonts w:ascii="方正仿宋简体" w:eastAsia="方正仿宋简体" w:hint="eastAsia"/>
                <w:b/>
                <w:bCs/>
                <w:color w:val="000000" w:themeColor="text1"/>
                <w:sz w:val="24"/>
                <w:szCs w:val="24"/>
              </w:rPr>
              <w:br/>
            </w: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、在建工地更换装备式围挡。</w:t>
            </w:r>
            <w:r>
              <w:rPr>
                <w:rFonts w:ascii="方正仿宋简体" w:eastAsia="方正仿宋简体" w:hint="eastAsia"/>
                <w:b/>
                <w:bCs/>
                <w:color w:val="000000" w:themeColor="text1"/>
                <w:sz w:val="24"/>
                <w:szCs w:val="24"/>
              </w:rPr>
              <w:t xml:space="preserve">                                              </w:t>
            </w:r>
          </w:p>
        </w:tc>
        <w:tc>
          <w:tcPr>
            <w:tcW w:w="1144" w:type="dxa"/>
            <w:vAlign w:val="center"/>
          </w:tcPr>
          <w:p w:rsidR="008675E7" w:rsidRDefault="00102DCB">
            <w:pPr>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6.2</w:t>
            </w:r>
          </w:p>
        </w:tc>
        <w:tc>
          <w:tcPr>
            <w:tcW w:w="1306" w:type="dxa"/>
            <w:vMerge w:val="restart"/>
            <w:vAlign w:val="center"/>
          </w:tcPr>
          <w:p w:rsidR="008675E7" w:rsidRDefault="00102DCB">
            <w:pPr>
              <w:spacing w:line="300" w:lineRule="exact"/>
              <w:jc w:val="center"/>
              <w:rPr>
                <w:rFonts w:ascii="方正仿宋简体" w:eastAsia="方正仿宋简体"/>
                <w:b/>
                <w:bCs/>
                <w:color w:val="000000" w:themeColor="text1"/>
                <w:w w:val="90"/>
                <w:sz w:val="24"/>
                <w:szCs w:val="24"/>
              </w:rPr>
            </w:pPr>
            <w:r>
              <w:rPr>
                <w:rFonts w:ascii="方正仿宋简体" w:eastAsia="方正仿宋简体" w:hint="eastAsia"/>
                <w:b/>
                <w:bCs/>
                <w:color w:val="000000" w:themeColor="text1"/>
                <w:w w:val="90"/>
                <w:sz w:val="24"/>
                <w:szCs w:val="24"/>
              </w:rPr>
              <w:t>济宁</w:t>
            </w:r>
          </w:p>
          <w:p w:rsidR="008675E7" w:rsidRDefault="00102DCB">
            <w:pPr>
              <w:spacing w:line="300" w:lineRule="exact"/>
              <w:jc w:val="center"/>
              <w:rPr>
                <w:rFonts w:ascii="方正仿宋简体" w:eastAsia="方正仿宋简体"/>
                <w:b/>
                <w:bCs/>
                <w:color w:val="000000" w:themeColor="text1"/>
                <w:w w:val="90"/>
                <w:sz w:val="24"/>
                <w:szCs w:val="24"/>
              </w:rPr>
            </w:pPr>
            <w:r>
              <w:rPr>
                <w:rFonts w:ascii="方正仿宋简体" w:eastAsia="方正仿宋简体" w:hint="eastAsia"/>
                <w:b/>
                <w:bCs/>
                <w:color w:val="000000" w:themeColor="text1"/>
                <w:w w:val="90"/>
                <w:sz w:val="24"/>
                <w:szCs w:val="24"/>
              </w:rPr>
              <w:t>高新区</w:t>
            </w:r>
          </w:p>
        </w:tc>
        <w:tc>
          <w:tcPr>
            <w:tcW w:w="1020" w:type="dxa"/>
            <w:vMerge w:val="restart"/>
            <w:vAlign w:val="center"/>
          </w:tcPr>
          <w:p w:rsidR="008675E7" w:rsidRDefault="00102DCB">
            <w:pPr>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蔡新国</w:t>
            </w:r>
          </w:p>
        </w:tc>
      </w:tr>
      <w:tr w:rsidR="008675E7">
        <w:trPr>
          <w:trHeight w:val="1345"/>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崇文大道</w:t>
            </w:r>
          </w:p>
        </w:tc>
        <w:tc>
          <w:tcPr>
            <w:tcW w:w="1280" w:type="dxa"/>
            <w:vAlign w:val="center"/>
          </w:tcPr>
          <w:p w:rsidR="008675E7" w:rsidRDefault="00102DCB">
            <w:pPr>
              <w:spacing w:line="300" w:lineRule="exact"/>
              <w:rPr>
                <w:rFonts w:ascii="方正仿宋简体" w:eastAsia="方正仿宋简体"/>
                <w:b/>
                <w:bCs/>
                <w:color w:val="000000" w:themeColor="text1"/>
                <w:sz w:val="24"/>
                <w:szCs w:val="24"/>
              </w:rPr>
            </w:pPr>
            <w:proofErr w:type="gramStart"/>
            <w:r>
              <w:rPr>
                <w:rFonts w:ascii="宋体" w:hAnsi="宋体" w:cs="宋体" w:hint="eastAsia"/>
                <w:b/>
                <w:bCs/>
                <w:color w:val="000000" w:themeColor="text1"/>
                <w:sz w:val="24"/>
                <w:szCs w:val="24"/>
              </w:rPr>
              <w:t>洸</w:t>
            </w:r>
            <w:proofErr w:type="gramEnd"/>
            <w:r>
              <w:rPr>
                <w:rFonts w:ascii="方正仿宋简体" w:eastAsia="方正仿宋简体" w:hint="eastAsia"/>
                <w:b/>
                <w:bCs/>
                <w:color w:val="000000" w:themeColor="text1"/>
                <w:sz w:val="24"/>
                <w:szCs w:val="24"/>
              </w:rPr>
              <w:t>府河—海川路</w:t>
            </w:r>
          </w:p>
        </w:tc>
        <w:tc>
          <w:tcPr>
            <w:tcW w:w="6610" w:type="dxa"/>
            <w:vAlign w:val="center"/>
          </w:tcPr>
          <w:p w:rsidR="008675E7" w:rsidRDefault="00102DCB">
            <w:pPr>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、提升道路交叉口绿化，更新完善植物；</w:t>
            </w:r>
            <w:r>
              <w:rPr>
                <w:rFonts w:ascii="方正仿宋简体" w:eastAsia="方正仿宋简体" w:hint="eastAsia"/>
                <w:b/>
                <w:bCs/>
                <w:color w:val="000000" w:themeColor="text1"/>
                <w:sz w:val="24"/>
                <w:szCs w:val="24"/>
              </w:rPr>
              <w:br/>
              <w:t>2</w:t>
            </w:r>
            <w:r>
              <w:rPr>
                <w:rFonts w:ascii="方正仿宋简体" w:eastAsia="方正仿宋简体" w:hint="eastAsia"/>
                <w:b/>
                <w:bCs/>
                <w:color w:val="000000" w:themeColor="text1"/>
                <w:sz w:val="24"/>
                <w:szCs w:val="24"/>
              </w:rPr>
              <w:t>、实施交叉口渠化改造；</w:t>
            </w:r>
            <w:r>
              <w:rPr>
                <w:rFonts w:ascii="方正仿宋简体" w:eastAsia="方正仿宋简体" w:hint="eastAsia"/>
                <w:b/>
                <w:bCs/>
                <w:color w:val="000000" w:themeColor="text1"/>
                <w:sz w:val="24"/>
                <w:szCs w:val="24"/>
              </w:rPr>
              <w:br/>
              <w:t>3</w:t>
            </w:r>
            <w:r>
              <w:rPr>
                <w:rFonts w:ascii="方正仿宋简体" w:eastAsia="方正仿宋简体" w:hint="eastAsia"/>
                <w:b/>
                <w:bCs/>
                <w:color w:val="000000" w:themeColor="text1"/>
                <w:sz w:val="24"/>
                <w:szCs w:val="24"/>
              </w:rPr>
              <w:t>、对路灯缺失和照明效果不佳的路段进行局部增补或替换；</w:t>
            </w:r>
            <w:r>
              <w:rPr>
                <w:rFonts w:ascii="方正仿宋简体" w:eastAsia="方正仿宋简体" w:hint="eastAsia"/>
                <w:b/>
                <w:bCs/>
                <w:color w:val="000000" w:themeColor="text1"/>
                <w:sz w:val="24"/>
                <w:szCs w:val="24"/>
              </w:rPr>
              <w:t xml:space="preserve">               4</w:t>
            </w:r>
            <w:r>
              <w:rPr>
                <w:rFonts w:ascii="方正仿宋简体" w:eastAsia="方正仿宋简体" w:hint="eastAsia"/>
                <w:b/>
                <w:bCs/>
                <w:color w:val="000000" w:themeColor="text1"/>
                <w:sz w:val="24"/>
                <w:szCs w:val="24"/>
              </w:rPr>
              <w:t>、在建工地更换装备式围挡。</w:t>
            </w:r>
          </w:p>
        </w:tc>
        <w:tc>
          <w:tcPr>
            <w:tcW w:w="1144" w:type="dxa"/>
            <w:vAlign w:val="center"/>
          </w:tcPr>
          <w:p w:rsidR="008675E7" w:rsidRDefault="00102DCB">
            <w:pPr>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6</w:t>
            </w:r>
          </w:p>
        </w:tc>
        <w:tc>
          <w:tcPr>
            <w:tcW w:w="1306" w:type="dxa"/>
            <w:vMerge/>
            <w:vAlign w:val="center"/>
          </w:tcPr>
          <w:p w:rsidR="008675E7" w:rsidRDefault="008675E7">
            <w:pPr>
              <w:spacing w:line="300" w:lineRule="exact"/>
              <w:jc w:val="center"/>
              <w:rPr>
                <w:rFonts w:ascii="方正仿宋简体" w:eastAsia="方正仿宋简体"/>
                <w:b/>
                <w:bCs/>
                <w:color w:val="000000" w:themeColor="text1"/>
                <w:sz w:val="24"/>
                <w:szCs w:val="24"/>
              </w:rPr>
            </w:pPr>
          </w:p>
        </w:tc>
        <w:tc>
          <w:tcPr>
            <w:tcW w:w="1020" w:type="dxa"/>
            <w:vMerge/>
            <w:vAlign w:val="center"/>
          </w:tcPr>
          <w:p w:rsidR="008675E7" w:rsidRDefault="008675E7">
            <w:pPr>
              <w:spacing w:line="300" w:lineRule="exact"/>
              <w:jc w:val="center"/>
              <w:rPr>
                <w:rFonts w:ascii="方正仿宋简体" w:eastAsia="方正仿宋简体"/>
                <w:b/>
                <w:bCs/>
                <w:color w:val="000000" w:themeColor="text1"/>
                <w:sz w:val="24"/>
                <w:szCs w:val="24"/>
              </w:rPr>
            </w:pPr>
          </w:p>
        </w:tc>
      </w:tr>
      <w:tr w:rsidR="008675E7">
        <w:trPr>
          <w:trHeight w:val="1413"/>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高新大道</w:t>
            </w:r>
          </w:p>
        </w:tc>
        <w:tc>
          <w:tcPr>
            <w:tcW w:w="1280" w:type="dxa"/>
            <w:vAlign w:val="center"/>
          </w:tcPr>
          <w:p w:rsidR="008675E7" w:rsidRDefault="00102DCB">
            <w:pPr>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嘉达路—</w:t>
            </w:r>
            <w:proofErr w:type="gramStart"/>
            <w:r>
              <w:rPr>
                <w:rFonts w:ascii="方正仿宋简体" w:eastAsia="方正仿宋简体" w:hint="eastAsia"/>
                <w:b/>
                <w:bCs/>
                <w:color w:val="000000" w:themeColor="text1"/>
                <w:sz w:val="24"/>
                <w:szCs w:val="24"/>
              </w:rPr>
              <w:t>群英路</w:t>
            </w:r>
            <w:proofErr w:type="gramEnd"/>
          </w:p>
        </w:tc>
        <w:tc>
          <w:tcPr>
            <w:tcW w:w="6610" w:type="dxa"/>
            <w:vAlign w:val="center"/>
          </w:tcPr>
          <w:p w:rsidR="008675E7" w:rsidRDefault="00102DCB">
            <w:pPr>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、行道树补强、绿化带规整、人行道局部改造；</w:t>
            </w:r>
            <w:r>
              <w:rPr>
                <w:rFonts w:ascii="方正仿宋简体" w:eastAsia="方正仿宋简体" w:hint="eastAsia"/>
                <w:b/>
                <w:bCs/>
                <w:color w:val="000000" w:themeColor="text1"/>
                <w:sz w:val="24"/>
                <w:szCs w:val="24"/>
              </w:rPr>
              <w:br/>
              <w:t>2</w:t>
            </w:r>
            <w:r>
              <w:rPr>
                <w:rFonts w:ascii="方正仿宋简体" w:eastAsia="方正仿宋简体" w:hint="eastAsia"/>
                <w:b/>
                <w:bCs/>
                <w:color w:val="000000" w:themeColor="text1"/>
                <w:sz w:val="24"/>
                <w:szCs w:val="24"/>
              </w:rPr>
              <w:t>、居民区附近增加路侧休闲空间；</w:t>
            </w:r>
            <w:r>
              <w:rPr>
                <w:rFonts w:ascii="方正仿宋简体" w:eastAsia="方正仿宋简体" w:hint="eastAsia"/>
                <w:b/>
                <w:bCs/>
                <w:color w:val="000000" w:themeColor="text1"/>
                <w:sz w:val="24"/>
                <w:szCs w:val="24"/>
              </w:rPr>
              <w:br/>
            </w: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、增设城市家具及无障碍设施；</w:t>
            </w:r>
            <w:r>
              <w:rPr>
                <w:rFonts w:ascii="方正仿宋简体" w:eastAsia="方正仿宋简体" w:hint="eastAsia"/>
                <w:b/>
                <w:bCs/>
                <w:color w:val="000000" w:themeColor="text1"/>
                <w:sz w:val="24"/>
                <w:szCs w:val="24"/>
              </w:rPr>
              <w:br/>
              <w:t>4</w:t>
            </w:r>
            <w:r>
              <w:rPr>
                <w:rFonts w:ascii="方正仿宋简体" w:eastAsia="方正仿宋简体" w:hint="eastAsia"/>
                <w:b/>
                <w:bCs/>
                <w:color w:val="000000" w:themeColor="text1"/>
                <w:sz w:val="24"/>
                <w:szCs w:val="24"/>
              </w:rPr>
              <w:t>、实施交叉口渠化改造。</w:t>
            </w:r>
          </w:p>
        </w:tc>
        <w:tc>
          <w:tcPr>
            <w:tcW w:w="1144" w:type="dxa"/>
            <w:vAlign w:val="center"/>
          </w:tcPr>
          <w:p w:rsidR="008675E7" w:rsidRDefault="00102DCB">
            <w:pPr>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1.7</w:t>
            </w:r>
          </w:p>
        </w:tc>
        <w:tc>
          <w:tcPr>
            <w:tcW w:w="1306" w:type="dxa"/>
            <w:vMerge/>
            <w:vAlign w:val="center"/>
          </w:tcPr>
          <w:p w:rsidR="008675E7" w:rsidRDefault="008675E7">
            <w:pPr>
              <w:spacing w:line="300" w:lineRule="exact"/>
              <w:jc w:val="center"/>
              <w:rPr>
                <w:rFonts w:ascii="方正仿宋简体" w:eastAsia="方正仿宋简体"/>
                <w:b/>
                <w:bCs/>
                <w:color w:val="000000" w:themeColor="text1"/>
                <w:sz w:val="24"/>
                <w:szCs w:val="24"/>
              </w:rPr>
            </w:pPr>
          </w:p>
        </w:tc>
        <w:tc>
          <w:tcPr>
            <w:tcW w:w="1020" w:type="dxa"/>
            <w:vMerge/>
            <w:vAlign w:val="center"/>
          </w:tcPr>
          <w:p w:rsidR="008675E7" w:rsidRDefault="008675E7">
            <w:pPr>
              <w:spacing w:line="300" w:lineRule="exact"/>
              <w:jc w:val="center"/>
              <w:rPr>
                <w:rFonts w:ascii="方正仿宋简体" w:eastAsia="方正仿宋简体"/>
                <w:b/>
                <w:bCs/>
                <w:color w:val="000000" w:themeColor="text1"/>
                <w:sz w:val="24"/>
                <w:szCs w:val="24"/>
              </w:rPr>
            </w:pPr>
          </w:p>
        </w:tc>
      </w:tr>
      <w:tr w:rsidR="008675E7">
        <w:trPr>
          <w:trHeight w:val="1750"/>
          <w:jc w:val="center"/>
        </w:trPr>
        <w:tc>
          <w:tcPr>
            <w:tcW w:w="71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lastRenderedPageBreak/>
              <w:t>太</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白</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湖</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新</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区</w:t>
            </w: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运河路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运河路跨线桥南—</w:t>
            </w:r>
            <w:proofErr w:type="gramStart"/>
            <w:r>
              <w:rPr>
                <w:rFonts w:ascii="方正仿宋简体" w:eastAsia="方正仿宋简体" w:hint="eastAsia"/>
                <w:b/>
                <w:bCs/>
                <w:color w:val="000000" w:themeColor="text1"/>
                <w:sz w:val="24"/>
                <w:szCs w:val="24"/>
              </w:rPr>
              <w:t>石佛路</w:t>
            </w:r>
            <w:proofErr w:type="gramEnd"/>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、提升绿化品质，增加花境，绿化精细化管理。</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、规范标识、标牌，加强综合管廊维护，美化管廊通风口。</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、增加休闲座椅等便民休闲设施。</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、维修更换破损人行道板，</w:t>
            </w:r>
            <w:proofErr w:type="gramStart"/>
            <w:r>
              <w:rPr>
                <w:rFonts w:ascii="方正仿宋简体" w:eastAsia="方正仿宋简体" w:hint="eastAsia"/>
                <w:b/>
                <w:bCs/>
                <w:color w:val="000000" w:themeColor="text1"/>
                <w:sz w:val="24"/>
                <w:szCs w:val="24"/>
              </w:rPr>
              <w:t>修正路</w:t>
            </w:r>
            <w:proofErr w:type="gramEnd"/>
            <w:r>
              <w:rPr>
                <w:rFonts w:ascii="方正仿宋简体" w:eastAsia="方正仿宋简体" w:hint="eastAsia"/>
                <w:b/>
                <w:bCs/>
                <w:color w:val="000000" w:themeColor="text1"/>
                <w:sz w:val="24"/>
                <w:szCs w:val="24"/>
              </w:rPr>
              <w:t>沿石。</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、升级提档重要节点建筑亮化。</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5.5</w:t>
            </w:r>
          </w:p>
        </w:tc>
        <w:tc>
          <w:tcPr>
            <w:tcW w:w="1306" w:type="dxa"/>
            <w:vMerge w:val="restart"/>
            <w:vAlign w:val="center"/>
          </w:tcPr>
          <w:p w:rsidR="008675E7" w:rsidRDefault="00102DCB">
            <w:pPr>
              <w:widowControl/>
              <w:spacing w:line="300" w:lineRule="exact"/>
              <w:jc w:val="center"/>
              <w:rPr>
                <w:rFonts w:ascii="方正仿宋简体" w:eastAsia="方正仿宋简体"/>
                <w:b/>
                <w:bCs/>
                <w:color w:val="000000" w:themeColor="text1"/>
                <w:w w:val="90"/>
                <w:sz w:val="24"/>
                <w:szCs w:val="24"/>
              </w:rPr>
            </w:pPr>
            <w:r>
              <w:rPr>
                <w:rFonts w:ascii="方正仿宋简体" w:eastAsia="方正仿宋简体" w:hint="eastAsia"/>
                <w:b/>
                <w:bCs/>
                <w:color w:val="000000" w:themeColor="text1"/>
                <w:w w:val="90"/>
                <w:sz w:val="24"/>
                <w:szCs w:val="24"/>
              </w:rPr>
              <w:t>太白湖</w:t>
            </w:r>
          </w:p>
          <w:p w:rsidR="008675E7" w:rsidRDefault="00102DCB">
            <w:pPr>
              <w:widowControl/>
              <w:spacing w:line="300" w:lineRule="exact"/>
              <w:jc w:val="center"/>
              <w:rPr>
                <w:rFonts w:ascii="方正仿宋简体" w:eastAsia="方正仿宋简体"/>
                <w:b/>
                <w:bCs/>
                <w:color w:val="000000" w:themeColor="text1"/>
                <w:w w:val="90"/>
                <w:sz w:val="24"/>
                <w:szCs w:val="24"/>
              </w:rPr>
            </w:pPr>
            <w:r>
              <w:rPr>
                <w:rFonts w:ascii="方正仿宋简体" w:eastAsia="方正仿宋简体" w:hint="eastAsia"/>
                <w:b/>
                <w:bCs/>
                <w:color w:val="000000" w:themeColor="text1"/>
                <w:w w:val="90"/>
                <w:sz w:val="24"/>
                <w:szCs w:val="24"/>
              </w:rPr>
              <w:t>新区</w:t>
            </w:r>
          </w:p>
        </w:tc>
        <w:tc>
          <w:tcPr>
            <w:tcW w:w="102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proofErr w:type="gramStart"/>
            <w:r>
              <w:rPr>
                <w:rFonts w:ascii="方正仿宋简体" w:eastAsia="方正仿宋简体" w:hint="eastAsia"/>
                <w:b/>
                <w:bCs/>
                <w:color w:val="000000" w:themeColor="text1"/>
                <w:sz w:val="24"/>
                <w:szCs w:val="24"/>
              </w:rPr>
              <w:t>孟昭峰</w:t>
            </w:r>
            <w:proofErr w:type="gramEnd"/>
          </w:p>
        </w:tc>
      </w:tr>
      <w:tr w:rsidR="008675E7">
        <w:trPr>
          <w:trHeight w:val="1693"/>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荷花路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铁路桥—</w:t>
            </w:r>
            <w:proofErr w:type="gramStart"/>
            <w:r>
              <w:rPr>
                <w:rFonts w:ascii="方正仿宋简体" w:eastAsia="方正仿宋简体" w:hint="eastAsia"/>
                <w:b/>
                <w:bCs/>
                <w:color w:val="000000" w:themeColor="text1"/>
                <w:sz w:val="24"/>
                <w:szCs w:val="24"/>
              </w:rPr>
              <w:t>石佛路</w:t>
            </w:r>
            <w:proofErr w:type="gramEnd"/>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、局部改造提升街头绿地，增加景观小品，增设城市家具和便民服务设施。</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、园林精细化养护管理，补植苗木，提升绿化档次。</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、加强综合管廊维护，美化管廊通风口。</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、维修更换破损人行道板，</w:t>
            </w:r>
            <w:proofErr w:type="gramStart"/>
            <w:r>
              <w:rPr>
                <w:rFonts w:ascii="方正仿宋简体" w:eastAsia="方正仿宋简体" w:hint="eastAsia"/>
                <w:b/>
                <w:bCs/>
                <w:color w:val="000000" w:themeColor="text1"/>
                <w:sz w:val="24"/>
                <w:szCs w:val="24"/>
              </w:rPr>
              <w:t>修正路</w:t>
            </w:r>
            <w:proofErr w:type="gramEnd"/>
            <w:r>
              <w:rPr>
                <w:rFonts w:ascii="方正仿宋简体" w:eastAsia="方正仿宋简体" w:hint="eastAsia"/>
                <w:b/>
                <w:bCs/>
                <w:color w:val="000000" w:themeColor="text1"/>
                <w:sz w:val="24"/>
                <w:szCs w:val="24"/>
              </w:rPr>
              <w:t>沿石。</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5.6</w:t>
            </w:r>
          </w:p>
        </w:tc>
        <w:tc>
          <w:tcPr>
            <w:tcW w:w="1306"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c>
          <w:tcPr>
            <w:tcW w:w="1020"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r>
      <w:tr w:rsidR="008675E7">
        <w:trPr>
          <w:trHeight w:val="1707"/>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proofErr w:type="gramStart"/>
            <w:r>
              <w:rPr>
                <w:rFonts w:ascii="方正仿宋简体" w:eastAsia="方正仿宋简体" w:hint="eastAsia"/>
                <w:b/>
                <w:bCs/>
                <w:color w:val="000000" w:themeColor="text1"/>
                <w:sz w:val="24"/>
                <w:szCs w:val="24"/>
              </w:rPr>
              <w:t>京杭路</w:t>
            </w:r>
            <w:proofErr w:type="gramEnd"/>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河都路—谭岗路</w:t>
            </w:r>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、重点区域提升景观照明效果。</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、规范标识、标牌。</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r>
              <w:rPr>
                <w:rFonts w:ascii="方正仿宋简体" w:eastAsia="方正仿宋简体" w:hint="eastAsia"/>
                <w:b/>
                <w:bCs/>
                <w:color w:val="000000" w:themeColor="text1"/>
                <w:sz w:val="24"/>
                <w:szCs w:val="24"/>
              </w:rPr>
              <w:t>、设置景观小品，设置休闲座椅等便民设施。</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4</w:t>
            </w:r>
            <w:r>
              <w:rPr>
                <w:rFonts w:ascii="方正仿宋简体" w:eastAsia="方正仿宋简体" w:hint="eastAsia"/>
                <w:b/>
                <w:bCs/>
                <w:color w:val="000000" w:themeColor="text1"/>
                <w:sz w:val="24"/>
                <w:szCs w:val="24"/>
              </w:rPr>
              <w:t>、园林精细化养护管理，补植苗木，提升绿化档次。</w:t>
            </w:r>
          </w:p>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5</w:t>
            </w:r>
            <w:r>
              <w:rPr>
                <w:rFonts w:ascii="方正仿宋简体" w:eastAsia="方正仿宋简体" w:hint="eastAsia"/>
                <w:b/>
                <w:bCs/>
                <w:color w:val="000000" w:themeColor="text1"/>
                <w:sz w:val="24"/>
                <w:szCs w:val="24"/>
              </w:rPr>
              <w:t>、维修更换破损人行道板，</w:t>
            </w:r>
            <w:proofErr w:type="gramStart"/>
            <w:r>
              <w:rPr>
                <w:rFonts w:ascii="方正仿宋简体" w:eastAsia="方正仿宋简体" w:hint="eastAsia"/>
                <w:b/>
                <w:bCs/>
                <w:color w:val="000000" w:themeColor="text1"/>
                <w:sz w:val="24"/>
                <w:szCs w:val="24"/>
              </w:rPr>
              <w:t>修正路</w:t>
            </w:r>
            <w:proofErr w:type="gramEnd"/>
            <w:r>
              <w:rPr>
                <w:rFonts w:ascii="方正仿宋简体" w:eastAsia="方正仿宋简体" w:hint="eastAsia"/>
                <w:b/>
                <w:bCs/>
                <w:color w:val="000000" w:themeColor="text1"/>
                <w:sz w:val="24"/>
                <w:szCs w:val="24"/>
              </w:rPr>
              <w:t>沿石。</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2.3</w:t>
            </w:r>
          </w:p>
        </w:tc>
        <w:tc>
          <w:tcPr>
            <w:tcW w:w="1306"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c>
          <w:tcPr>
            <w:tcW w:w="1020" w:type="dxa"/>
            <w:vMerge/>
            <w:vAlign w:val="center"/>
          </w:tcPr>
          <w:p w:rsidR="008675E7" w:rsidRDefault="008675E7">
            <w:pPr>
              <w:widowControl/>
              <w:spacing w:line="300" w:lineRule="exact"/>
              <w:jc w:val="center"/>
              <w:rPr>
                <w:rFonts w:ascii="方正仿宋简体" w:eastAsia="方正仿宋简体"/>
                <w:b/>
                <w:bCs/>
                <w:color w:val="000000" w:themeColor="text1"/>
                <w:sz w:val="24"/>
                <w:szCs w:val="24"/>
              </w:rPr>
            </w:pPr>
          </w:p>
        </w:tc>
      </w:tr>
      <w:tr w:rsidR="008675E7">
        <w:trPr>
          <w:trHeight w:val="1268"/>
          <w:jc w:val="center"/>
        </w:trPr>
        <w:tc>
          <w:tcPr>
            <w:tcW w:w="71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济</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宁</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经</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济</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技</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术</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开</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发</w:t>
            </w:r>
          </w:p>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区</w:t>
            </w: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proofErr w:type="gramStart"/>
            <w:r>
              <w:rPr>
                <w:rFonts w:ascii="方正仿宋简体" w:eastAsia="方正仿宋简体" w:hint="eastAsia"/>
                <w:b/>
                <w:bCs/>
                <w:color w:val="000000" w:themeColor="text1"/>
                <w:sz w:val="24"/>
                <w:szCs w:val="24"/>
              </w:rPr>
              <w:t>麟祥</w:t>
            </w:r>
            <w:proofErr w:type="gramEnd"/>
            <w:r>
              <w:rPr>
                <w:rFonts w:ascii="方正仿宋简体" w:eastAsia="方正仿宋简体" w:hint="eastAsia"/>
                <w:b/>
                <w:bCs/>
                <w:color w:val="000000" w:themeColor="text1"/>
                <w:sz w:val="24"/>
                <w:szCs w:val="24"/>
              </w:rPr>
              <w:t>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西二环—</w:t>
            </w:r>
            <w:proofErr w:type="gramStart"/>
            <w:r>
              <w:rPr>
                <w:rFonts w:ascii="方正仿宋简体" w:eastAsia="方正仿宋简体" w:hint="eastAsia"/>
                <w:b/>
                <w:bCs/>
                <w:color w:val="000000" w:themeColor="text1"/>
                <w:sz w:val="24"/>
                <w:szCs w:val="24"/>
              </w:rPr>
              <w:t>嘉合路</w:t>
            </w:r>
            <w:proofErr w:type="gramEnd"/>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、改造提升重要道路交叉口等节点绿化，补充色叶植物、地被花草；</w:t>
            </w:r>
            <w:r>
              <w:rPr>
                <w:rFonts w:ascii="方正仿宋简体" w:eastAsia="方正仿宋简体" w:hint="eastAsia"/>
                <w:b/>
                <w:bCs/>
                <w:color w:val="000000" w:themeColor="text1"/>
                <w:sz w:val="24"/>
                <w:szCs w:val="24"/>
              </w:rPr>
              <w:br/>
            </w:r>
            <w:r>
              <w:rPr>
                <w:rFonts w:ascii="方正仿宋简体" w:eastAsia="方正仿宋简体" w:hint="eastAsia"/>
                <w:b/>
                <w:bCs/>
                <w:color w:val="000000" w:themeColor="text1"/>
                <w:sz w:val="24"/>
                <w:szCs w:val="24"/>
              </w:rPr>
              <w:t>2</w:t>
            </w:r>
            <w:r>
              <w:rPr>
                <w:rFonts w:ascii="方正仿宋简体" w:eastAsia="方正仿宋简体" w:hint="eastAsia"/>
                <w:b/>
                <w:bCs/>
                <w:color w:val="000000" w:themeColor="text1"/>
                <w:sz w:val="24"/>
                <w:szCs w:val="24"/>
              </w:rPr>
              <w:t>、增设景观小品。</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0.6</w:t>
            </w:r>
          </w:p>
        </w:tc>
        <w:tc>
          <w:tcPr>
            <w:tcW w:w="1306" w:type="dxa"/>
            <w:vMerge w:val="restart"/>
            <w:vAlign w:val="center"/>
          </w:tcPr>
          <w:p w:rsidR="008675E7" w:rsidRDefault="00102DCB">
            <w:pPr>
              <w:widowControl/>
              <w:spacing w:line="300" w:lineRule="exact"/>
              <w:jc w:val="center"/>
              <w:rPr>
                <w:rFonts w:ascii="方正仿宋简体" w:eastAsia="方正仿宋简体"/>
                <w:b/>
                <w:bCs/>
                <w:color w:val="000000" w:themeColor="text1"/>
                <w:w w:val="90"/>
                <w:sz w:val="24"/>
                <w:szCs w:val="24"/>
              </w:rPr>
            </w:pPr>
            <w:r>
              <w:rPr>
                <w:rFonts w:ascii="方正仿宋简体" w:eastAsia="方正仿宋简体" w:hint="eastAsia"/>
                <w:b/>
                <w:bCs/>
                <w:color w:val="000000" w:themeColor="text1"/>
                <w:w w:val="90"/>
                <w:sz w:val="24"/>
                <w:szCs w:val="24"/>
              </w:rPr>
              <w:t>济宁</w:t>
            </w:r>
          </w:p>
          <w:p w:rsidR="008675E7" w:rsidRDefault="00102DCB">
            <w:pPr>
              <w:widowControl/>
              <w:spacing w:line="300" w:lineRule="exact"/>
              <w:jc w:val="center"/>
              <w:rPr>
                <w:rFonts w:ascii="方正仿宋简体" w:eastAsia="方正仿宋简体"/>
                <w:b/>
                <w:bCs/>
                <w:color w:val="000000" w:themeColor="text1"/>
                <w:w w:val="90"/>
                <w:sz w:val="24"/>
                <w:szCs w:val="24"/>
              </w:rPr>
            </w:pPr>
            <w:r>
              <w:rPr>
                <w:rFonts w:ascii="方正仿宋简体" w:eastAsia="方正仿宋简体" w:hint="eastAsia"/>
                <w:b/>
                <w:bCs/>
                <w:color w:val="000000" w:themeColor="text1"/>
                <w:w w:val="90"/>
                <w:sz w:val="24"/>
                <w:szCs w:val="24"/>
              </w:rPr>
              <w:t>经济技术</w:t>
            </w:r>
          </w:p>
          <w:p w:rsidR="008675E7" w:rsidRDefault="00102DCB">
            <w:pPr>
              <w:widowControl/>
              <w:spacing w:line="300" w:lineRule="exact"/>
              <w:jc w:val="center"/>
              <w:rPr>
                <w:rFonts w:ascii="方正仿宋简体" w:eastAsia="方正仿宋简体"/>
                <w:b/>
                <w:bCs/>
                <w:color w:val="000000" w:themeColor="text1"/>
                <w:w w:val="90"/>
                <w:sz w:val="24"/>
                <w:szCs w:val="24"/>
              </w:rPr>
            </w:pPr>
            <w:r>
              <w:rPr>
                <w:rFonts w:ascii="方正仿宋简体" w:eastAsia="方正仿宋简体" w:hint="eastAsia"/>
                <w:b/>
                <w:bCs/>
                <w:color w:val="000000" w:themeColor="text1"/>
                <w:w w:val="90"/>
                <w:sz w:val="24"/>
                <w:szCs w:val="24"/>
              </w:rPr>
              <w:t>开发区</w:t>
            </w:r>
          </w:p>
        </w:tc>
        <w:tc>
          <w:tcPr>
            <w:tcW w:w="1020" w:type="dxa"/>
            <w:vMerge w:val="restart"/>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王建国</w:t>
            </w:r>
          </w:p>
        </w:tc>
      </w:tr>
      <w:tr w:rsidR="008675E7">
        <w:trPr>
          <w:trHeight w:val="1271"/>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美</w:t>
            </w:r>
            <w:proofErr w:type="gramStart"/>
            <w:r>
              <w:rPr>
                <w:rFonts w:ascii="方正仿宋简体" w:eastAsia="方正仿宋简体" w:hint="eastAsia"/>
                <w:b/>
                <w:bCs/>
                <w:color w:val="000000" w:themeColor="text1"/>
                <w:sz w:val="24"/>
                <w:szCs w:val="24"/>
              </w:rPr>
              <w:t>祥</w:t>
            </w:r>
            <w:proofErr w:type="gramEnd"/>
            <w:r>
              <w:rPr>
                <w:rFonts w:ascii="方正仿宋简体" w:eastAsia="方正仿宋简体" w:hint="eastAsia"/>
                <w:b/>
                <w:bCs/>
                <w:color w:val="000000" w:themeColor="text1"/>
                <w:sz w:val="24"/>
                <w:szCs w:val="24"/>
              </w:rPr>
              <w:t>路</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proofErr w:type="gramStart"/>
            <w:r>
              <w:rPr>
                <w:rFonts w:ascii="方正仿宋简体" w:eastAsia="方正仿宋简体" w:hint="eastAsia"/>
                <w:b/>
                <w:bCs/>
                <w:color w:val="000000" w:themeColor="text1"/>
                <w:sz w:val="24"/>
                <w:szCs w:val="24"/>
              </w:rPr>
              <w:t>济徐高速</w:t>
            </w:r>
            <w:proofErr w:type="gramEnd"/>
            <w:r>
              <w:rPr>
                <w:rFonts w:ascii="方正仿宋简体" w:eastAsia="方正仿宋简体" w:hint="eastAsia"/>
                <w:b/>
                <w:bCs/>
                <w:color w:val="000000" w:themeColor="text1"/>
                <w:sz w:val="24"/>
                <w:szCs w:val="24"/>
              </w:rPr>
              <w:t>—嘉丰路</w:t>
            </w:r>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、改造提升重点部位、节点景观；</w:t>
            </w:r>
            <w:r>
              <w:rPr>
                <w:rFonts w:ascii="方正仿宋简体" w:eastAsia="方正仿宋简体" w:hint="eastAsia"/>
                <w:b/>
                <w:bCs/>
                <w:color w:val="000000" w:themeColor="text1"/>
                <w:sz w:val="24"/>
                <w:szCs w:val="24"/>
              </w:rPr>
              <w:br/>
              <w:t>2</w:t>
            </w:r>
            <w:r>
              <w:rPr>
                <w:rFonts w:ascii="方正仿宋简体" w:eastAsia="方正仿宋简体" w:hint="eastAsia"/>
                <w:b/>
                <w:bCs/>
                <w:color w:val="000000" w:themeColor="text1"/>
                <w:sz w:val="24"/>
                <w:szCs w:val="24"/>
              </w:rPr>
              <w:t>、增设雕塑小品、标识牌及城市家具；</w:t>
            </w:r>
            <w:r>
              <w:rPr>
                <w:rFonts w:ascii="方正仿宋简体" w:eastAsia="方正仿宋简体" w:hint="eastAsia"/>
                <w:b/>
                <w:bCs/>
                <w:color w:val="000000" w:themeColor="text1"/>
                <w:sz w:val="24"/>
                <w:szCs w:val="24"/>
              </w:rPr>
              <w:br/>
              <w:t>3</w:t>
            </w:r>
            <w:r>
              <w:rPr>
                <w:rFonts w:ascii="方正仿宋简体" w:eastAsia="方正仿宋简体" w:hint="eastAsia"/>
                <w:b/>
                <w:bCs/>
                <w:color w:val="000000" w:themeColor="text1"/>
                <w:sz w:val="24"/>
                <w:szCs w:val="24"/>
              </w:rPr>
              <w:t>、补植、增加色彩植物，更换补植乔灌木，消除裸露地面。</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1.1</w:t>
            </w:r>
          </w:p>
        </w:tc>
        <w:tc>
          <w:tcPr>
            <w:tcW w:w="1306"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102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r>
      <w:tr w:rsidR="008675E7">
        <w:trPr>
          <w:trHeight w:val="1262"/>
          <w:jc w:val="center"/>
        </w:trPr>
        <w:tc>
          <w:tcPr>
            <w:tcW w:w="71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708"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3</w:t>
            </w:r>
          </w:p>
        </w:tc>
        <w:tc>
          <w:tcPr>
            <w:tcW w:w="119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呈祥大道</w:t>
            </w:r>
          </w:p>
        </w:tc>
        <w:tc>
          <w:tcPr>
            <w:tcW w:w="128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西二环—嘉美路</w:t>
            </w:r>
          </w:p>
        </w:tc>
        <w:tc>
          <w:tcPr>
            <w:tcW w:w="6610" w:type="dxa"/>
            <w:vAlign w:val="center"/>
          </w:tcPr>
          <w:p w:rsidR="008675E7" w:rsidRDefault="00102DCB">
            <w:pPr>
              <w:widowControl/>
              <w:spacing w:line="300" w:lineRule="exact"/>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1</w:t>
            </w:r>
            <w:r>
              <w:rPr>
                <w:rFonts w:ascii="方正仿宋简体" w:eastAsia="方正仿宋简体" w:hint="eastAsia"/>
                <w:b/>
                <w:bCs/>
                <w:color w:val="000000" w:themeColor="text1"/>
                <w:sz w:val="24"/>
                <w:szCs w:val="24"/>
              </w:rPr>
              <w:t>、补植行道树，局部增设花、草、地被，消除裸露地面；</w:t>
            </w:r>
            <w:r>
              <w:rPr>
                <w:rFonts w:ascii="方正仿宋简体" w:eastAsia="方正仿宋简体" w:hint="eastAsia"/>
                <w:b/>
                <w:bCs/>
                <w:color w:val="000000" w:themeColor="text1"/>
                <w:sz w:val="24"/>
                <w:szCs w:val="24"/>
              </w:rPr>
              <w:br/>
              <w:t>2</w:t>
            </w:r>
            <w:r>
              <w:rPr>
                <w:rFonts w:ascii="方正仿宋简体" w:eastAsia="方正仿宋简体" w:hint="eastAsia"/>
                <w:b/>
                <w:bCs/>
                <w:color w:val="000000" w:themeColor="text1"/>
                <w:sz w:val="24"/>
                <w:szCs w:val="24"/>
              </w:rPr>
              <w:t>、增设城市家具、小品设施；</w:t>
            </w:r>
            <w:r>
              <w:rPr>
                <w:rFonts w:ascii="方正仿宋简体" w:eastAsia="方正仿宋简体" w:hint="eastAsia"/>
                <w:b/>
                <w:bCs/>
                <w:color w:val="000000" w:themeColor="text1"/>
                <w:sz w:val="24"/>
                <w:szCs w:val="24"/>
              </w:rPr>
              <w:br/>
              <w:t>3</w:t>
            </w:r>
            <w:r>
              <w:rPr>
                <w:rFonts w:ascii="方正仿宋简体" w:eastAsia="方正仿宋简体" w:hint="eastAsia"/>
                <w:b/>
                <w:bCs/>
                <w:color w:val="000000" w:themeColor="text1"/>
                <w:sz w:val="24"/>
                <w:szCs w:val="24"/>
              </w:rPr>
              <w:t>、优化道路沿线各交叉路口交通信号灯控制。</w:t>
            </w:r>
          </w:p>
        </w:tc>
        <w:tc>
          <w:tcPr>
            <w:tcW w:w="1144" w:type="dxa"/>
            <w:vAlign w:val="center"/>
          </w:tcPr>
          <w:p w:rsidR="008675E7" w:rsidRDefault="00102DCB">
            <w:pPr>
              <w:widowControl/>
              <w:spacing w:line="300" w:lineRule="exact"/>
              <w:jc w:val="center"/>
              <w:rPr>
                <w:rFonts w:ascii="方正仿宋简体" w:eastAsia="方正仿宋简体"/>
                <w:b/>
                <w:bCs/>
                <w:color w:val="000000" w:themeColor="text1"/>
                <w:sz w:val="24"/>
                <w:szCs w:val="24"/>
              </w:rPr>
            </w:pPr>
            <w:r>
              <w:rPr>
                <w:rFonts w:ascii="方正仿宋简体" w:eastAsia="方正仿宋简体" w:hint="eastAsia"/>
                <w:b/>
                <w:bCs/>
                <w:color w:val="000000" w:themeColor="text1"/>
                <w:sz w:val="24"/>
                <w:szCs w:val="24"/>
              </w:rPr>
              <w:t>2.1</w:t>
            </w:r>
          </w:p>
        </w:tc>
        <w:tc>
          <w:tcPr>
            <w:tcW w:w="1306"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c>
          <w:tcPr>
            <w:tcW w:w="1020" w:type="dxa"/>
            <w:vMerge/>
            <w:vAlign w:val="center"/>
          </w:tcPr>
          <w:p w:rsidR="008675E7" w:rsidRDefault="008675E7">
            <w:pPr>
              <w:widowControl/>
              <w:spacing w:line="300" w:lineRule="exact"/>
              <w:rPr>
                <w:rFonts w:ascii="方正仿宋简体" w:eastAsia="方正仿宋简体"/>
                <w:b/>
                <w:bCs/>
                <w:color w:val="000000" w:themeColor="text1"/>
                <w:sz w:val="24"/>
                <w:szCs w:val="24"/>
              </w:rPr>
            </w:pPr>
          </w:p>
        </w:tc>
      </w:tr>
    </w:tbl>
    <w:p w:rsidR="008675E7" w:rsidRDefault="00102DCB">
      <w:pPr>
        <w:spacing w:line="4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r>
        <w:rPr>
          <w:rFonts w:ascii="方正黑体简体" w:eastAsia="方正黑体简体" w:hAnsi="文星仿宋" w:cs="方正仿宋简体" w:hint="eastAsia"/>
          <w:b/>
          <w:color w:val="000000"/>
          <w:sz w:val="32"/>
          <w:szCs w:val="32"/>
        </w:rPr>
        <w:t>10</w:t>
      </w:r>
    </w:p>
    <w:p w:rsidR="008675E7" w:rsidRDefault="00102DCB">
      <w:pPr>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2022</w:t>
      </w:r>
      <w:r>
        <w:rPr>
          <w:rFonts w:ascii="方正小标宋简体" w:eastAsia="方正小标宋简体" w:hAnsi="文星仿宋" w:cs="方正仿宋简体" w:hint="eastAsia"/>
          <w:b/>
          <w:color w:val="000000"/>
          <w:sz w:val="44"/>
          <w:szCs w:val="44"/>
        </w:rPr>
        <w:t>年中心城区“示范小区”创建任务</w:t>
      </w:r>
    </w:p>
    <w:tbl>
      <w:tblPr>
        <w:tblW w:w="1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2406"/>
        <w:gridCol w:w="1520"/>
        <w:gridCol w:w="1560"/>
        <w:gridCol w:w="1710"/>
        <w:gridCol w:w="1166"/>
        <w:gridCol w:w="4219"/>
      </w:tblGrid>
      <w:tr w:rsidR="008675E7">
        <w:trPr>
          <w:trHeight w:val="510"/>
          <w:tblHeader/>
          <w:jc w:val="center"/>
        </w:trPr>
        <w:tc>
          <w:tcPr>
            <w:tcW w:w="1372" w:type="dxa"/>
            <w:vAlign w:val="center"/>
          </w:tcPr>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辖区</w:t>
            </w:r>
          </w:p>
        </w:tc>
        <w:tc>
          <w:tcPr>
            <w:tcW w:w="2406" w:type="dxa"/>
            <w:vAlign w:val="center"/>
          </w:tcPr>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小区名称</w:t>
            </w:r>
          </w:p>
        </w:tc>
        <w:tc>
          <w:tcPr>
            <w:tcW w:w="1520" w:type="dxa"/>
            <w:vAlign w:val="center"/>
          </w:tcPr>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所属地区</w:t>
            </w:r>
          </w:p>
        </w:tc>
        <w:tc>
          <w:tcPr>
            <w:tcW w:w="1560" w:type="dxa"/>
            <w:vAlign w:val="center"/>
          </w:tcPr>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交付时间</w:t>
            </w:r>
          </w:p>
        </w:tc>
        <w:tc>
          <w:tcPr>
            <w:tcW w:w="1710" w:type="dxa"/>
            <w:vAlign w:val="center"/>
          </w:tcPr>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建筑面积</w:t>
            </w:r>
          </w:p>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w:t>
            </w:r>
            <w:proofErr w:type="gramStart"/>
            <w:r>
              <w:rPr>
                <w:rFonts w:ascii="方正黑体简体" w:eastAsia="方正黑体简体" w:hint="eastAsia"/>
                <w:b/>
                <w:color w:val="000000" w:themeColor="text1"/>
                <w:sz w:val="24"/>
              </w:rPr>
              <w:t>万平方米</w:t>
            </w:r>
            <w:proofErr w:type="gramEnd"/>
            <w:r>
              <w:rPr>
                <w:rFonts w:ascii="方正黑体简体" w:eastAsia="方正黑体简体" w:hint="eastAsia"/>
                <w:b/>
                <w:color w:val="000000" w:themeColor="text1"/>
                <w:sz w:val="24"/>
              </w:rPr>
              <w:t>）</w:t>
            </w:r>
          </w:p>
        </w:tc>
        <w:tc>
          <w:tcPr>
            <w:tcW w:w="1166" w:type="dxa"/>
            <w:vAlign w:val="center"/>
          </w:tcPr>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户数</w:t>
            </w:r>
          </w:p>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（户）</w:t>
            </w:r>
          </w:p>
        </w:tc>
        <w:tc>
          <w:tcPr>
            <w:tcW w:w="4219" w:type="dxa"/>
            <w:vAlign w:val="center"/>
          </w:tcPr>
          <w:p w:rsidR="008675E7" w:rsidRDefault="00102DCB">
            <w:pPr>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备注</w:t>
            </w:r>
          </w:p>
        </w:tc>
      </w:tr>
      <w:tr w:rsidR="008675E7">
        <w:trPr>
          <w:trHeight w:val="510"/>
          <w:jc w:val="center"/>
        </w:trPr>
        <w:tc>
          <w:tcPr>
            <w:tcW w:w="1372" w:type="dxa"/>
            <w:vMerge w:val="restart"/>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康桥华居</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观音阁街道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2004</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8.8</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882</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老旧小区改造“</w:t>
            </w:r>
            <w:r>
              <w:rPr>
                <w:rFonts w:ascii="方正仿宋简体" w:eastAsia="方正仿宋简体" w:hint="eastAsia"/>
                <w:b/>
                <w:color w:val="000000" w:themeColor="text1"/>
                <w:sz w:val="24"/>
              </w:rPr>
              <w:t>4+N</w:t>
            </w:r>
            <w:r>
              <w:rPr>
                <w:rFonts w:ascii="方正仿宋简体" w:eastAsia="方正仿宋简体" w:hint="eastAsia"/>
                <w:b/>
                <w:color w:val="000000" w:themeColor="text1"/>
                <w:sz w:val="24"/>
              </w:rPr>
              <w:t>”模式试点项目</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瑞马名门</w:t>
            </w:r>
            <w:proofErr w:type="gramEnd"/>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李营街道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2016</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43.7</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2333</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法式巴洛克建筑风格</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宏河美</w:t>
            </w:r>
            <w:proofErr w:type="gramEnd"/>
            <w:r>
              <w:rPr>
                <w:rFonts w:ascii="方正仿宋简体" w:eastAsia="方正仿宋简体" w:hint="eastAsia"/>
                <w:b/>
                <w:color w:val="000000" w:themeColor="text1"/>
                <w:sz w:val="24"/>
              </w:rPr>
              <w:t>地</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观音阁街道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2019</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29.2</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2021</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公园式宜居社区</w:t>
            </w:r>
          </w:p>
        </w:tc>
      </w:tr>
      <w:tr w:rsidR="008675E7">
        <w:trPr>
          <w:trHeight w:val="510"/>
          <w:jc w:val="center"/>
        </w:trPr>
        <w:tc>
          <w:tcPr>
            <w:tcW w:w="1372" w:type="dxa"/>
            <w:vMerge w:val="restart"/>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兖州区</w:t>
            </w:r>
            <w:proofErr w:type="gramEnd"/>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东苑小区</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酒仙桥街道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1986</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12.6</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2010</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老旧小区改造“</w:t>
            </w:r>
            <w:r>
              <w:rPr>
                <w:rFonts w:ascii="方正仿宋简体" w:eastAsia="方正仿宋简体" w:hint="eastAsia"/>
                <w:b/>
                <w:color w:val="000000" w:themeColor="text1"/>
                <w:sz w:val="24"/>
              </w:rPr>
              <w:t>4+N</w:t>
            </w:r>
            <w:r>
              <w:rPr>
                <w:rFonts w:ascii="方正仿宋简体" w:eastAsia="方正仿宋简体" w:hint="eastAsia"/>
                <w:b/>
                <w:color w:val="000000" w:themeColor="text1"/>
                <w:sz w:val="24"/>
              </w:rPr>
              <w:t>”模式试点项目</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太阳财富美景花园</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龙桥街道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2020</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34.8</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1876</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“和睦亲善</w:t>
            </w:r>
            <w:r>
              <w:rPr>
                <w:rFonts w:ascii="宋体" w:hAnsi="宋体" w:cs="宋体" w:hint="eastAsia"/>
                <w:b/>
                <w:color w:val="000000" w:themeColor="text1"/>
                <w:sz w:val="24"/>
              </w:rPr>
              <w:t>•</w:t>
            </w:r>
            <w:r>
              <w:rPr>
                <w:rFonts w:ascii="方正仿宋简体" w:eastAsia="方正仿宋简体" w:hAnsi="方正仿宋简体" w:hint="eastAsia"/>
                <w:b/>
                <w:color w:val="000000" w:themeColor="text1"/>
                <w:sz w:val="24"/>
              </w:rPr>
              <w:t>向阳花开</w:t>
            </w:r>
            <w:r>
              <w:rPr>
                <w:rFonts w:ascii="方正仿宋简体" w:eastAsia="方正仿宋简体" w:hint="eastAsia"/>
                <w:b/>
                <w:color w:val="000000" w:themeColor="text1"/>
                <w:sz w:val="24"/>
              </w:rPr>
              <w:t>”</w:t>
            </w:r>
            <w:r>
              <w:rPr>
                <w:rFonts w:ascii="方正仿宋简体" w:eastAsia="方正仿宋简体" w:hAnsi="方正仿宋简体" w:hint="eastAsia"/>
                <w:b/>
                <w:color w:val="000000" w:themeColor="text1"/>
                <w:sz w:val="24"/>
              </w:rPr>
              <w:t>党建服务品牌</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新百汇家园</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龙桥街道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2016</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11</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668</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一站式便民生活服务</w:t>
            </w:r>
          </w:p>
        </w:tc>
      </w:tr>
      <w:tr w:rsidR="008675E7">
        <w:trPr>
          <w:trHeight w:val="510"/>
          <w:jc w:val="center"/>
        </w:trPr>
        <w:tc>
          <w:tcPr>
            <w:tcW w:w="1372" w:type="dxa"/>
            <w:vMerge w:val="restart"/>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济宁</w:t>
            </w:r>
          </w:p>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高新区</w:t>
            </w: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森泰御城·上院</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黄屯街道</w:t>
            </w:r>
            <w:proofErr w:type="gramEnd"/>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2018</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30</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1187</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法式建筑风格</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兴唐国翠华府</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柳行街道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2016</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20.3</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652</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恒温、恒湿、恒新风、建筑隔震</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阳光</w:t>
            </w:r>
            <w:proofErr w:type="gramStart"/>
            <w:r>
              <w:rPr>
                <w:rFonts w:ascii="方正仿宋简体" w:eastAsia="方正仿宋简体" w:hint="eastAsia"/>
                <w:b/>
                <w:color w:val="000000" w:themeColor="text1"/>
                <w:sz w:val="24"/>
              </w:rPr>
              <w:t>盛景园</w:t>
            </w:r>
            <w:proofErr w:type="gramEnd"/>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宋体" w:hAnsi="宋体" w:cs="宋体" w:hint="eastAsia"/>
                <w:b/>
                <w:color w:val="000000" w:themeColor="text1"/>
                <w:sz w:val="24"/>
              </w:rPr>
              <w:t>洸</w:t>
            </w:r>
            <w:proofErr w:type="gramEnd"/>
            <w:r>
              <w:rPr>
                <w:rFonts w:ascii="方正仿宋简体" w:eastAsia="方正仿宋简体" w:hAnsi="方正仿宋简体" w:hint="eastAsia"/>
                <w:b/>
                <w:color w:val="000000" w:themeColor="text1"/>
                <w:sz w:val="24"/>
              </w:rPr>
              <w:t>河街道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2016</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21</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1114</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科技智慧安防示范小区</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城投锦园</w:t>
            </w:r>
            <w:proofErr w:type="gramEnd"/>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柳行街道</w:t>
            </w:r>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2017</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19.9</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894</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“红色物业”党建基地</w:t>
            </w:r>
          </w:p>
        </w:tc>
      </w:tr>
      <w:tr w:rsidR="008675E7">
        <w:trPr>
          <w:trHeight w:val="510"/>
          <w:jc w:val="center"/>
        </w:trPr>
        <w:tc>
          <w:tcPr>
            <w:tcW w:w="1372" w:type="dxa"/>
            <w:vMerge w:val="restart"/>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太白湖</w:t>
            </w:r>
          </w:p>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新区</w:t>
            </w: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南风花园</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许庄街道</w:t>
            </w:r>
            <w:proofErr w:type="gramEnd"/>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2016</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65</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2890</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一站式便民生活服务</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京</w:t>
            </w:r>
            <w:proofErr w:type="gramStart"/>
            <w:r>
              <w:rPr>
                <w:rFonts w:ascii="方正仿宋简体" w:eastAsia="方正仿宋简体" w:hint="eastAsia"/>
                <w:b/>
                <w:color w:val="000000" w:themeColor="text1"/>
                <w:sz w:val="24"/>
              </w:rPr>
              <w:t>杭佳苑</w:t>
            </w:r>
            <w:proofErr w:type="gramEnd"/>
            <w:r>
              <w:rPr>
                <w:rFonts w:ascii="方正仿宋简体" w:eastAsia="方正仿宋简体" w:hint="eastAsia"/>
                <w:b/>
                <w:color w:val="000000" w:themeColor="text1"/>
                <w:sz w:val="24"/>
              </w:rPr>
              <w:t>C</w:t>
            </w:r>
            <w:r>
              <w:rPr>
                <w:rFonts w:ascii="方正仿宋简体" w:eastAsia="方正仿宋简体" w:hint="eastAsia"/>
                <w:b/>
                <w:color w:val="000000" w:themeColor="text1"/>
                <w:sz w:val="24"/>
              </w:rPr>
              <w:t>区</w:t>
            </w:r>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许庄街道</w:t>
            </w:r>
            <w:proofErr w:type="gramEnd"/>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2014</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16.7</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1636</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回迁安置社区</w:t>
            </w:r>
          </w:p>
        </w:tc>
      </w:tr>
      <w:tr w:rsidR="008675E7">
        <w:trPr>
          <w:trHeight w:val="510"/>
          <w:jc w:val="center"/>
        </w:trPr>
        <w:tc>
          <w:tcPr>
            <w:tcW w:w="1372" w:type="dxa"/>
            <w:vMerge/>
            <w:vAlign w:val="center"/>
          </w:tcPr>
          <w:p w:rsidR="008675E7" w:rsidRDefault="008675E7">
            <w:pPr>
              <w:spacing w:line="360" w:lineRule="exact"/>
              <w:jc w:val="center"/>
              <w:rPr>
                <w:rFonts w:ascii="方正仿宋简体" w:eastAsia="方正仿宋简体"/>
                <w:b/>
                <w:color w:val="000000" w:themeColor="text1"/>
                <w:sz w:val="24"/>
              </w:rPr>
            </w:pPr>
          </w:p>
        </w:tc>
        <w:tc>
          <w:tcPr>
            <w:tcW w:w="240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书香名</w:t>
            </w:r>
            <w:proofErr w:type="gramStart"/>
            <w:r>
              <w:rPr>
                <w:rFonts w:ascii="方正仿宋简体" w:eastAsia="方正仿宋简体" w:hint="eastAsia"/>
                <w:b/>
                <w:color w:val="000000" w:themeColor="text1"/>
                <w:sz w:val="24"/>
              </w:rPr>
              <w:t>邸</w:t>
            </w:r>
            <w:proofErr w:type="gramEnd"/>
          </w:p>
        </w:tc>
        <w:tc>
          <w:tcPr>
            <w:tcW w:w="1520" w:type="dxa"/>
            <w:vAlign w:val="center"/>
          </w:tcPr>
          <w:p w:rsidR="008675E7" w:rsidRDefault="00102DCB">
            <w:pPr>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许庄街道</w:t>
            </w:r>
            <w:proofErr w:type="gramEnd"/>
          </w:p>
        </w:tc>
        <w:tc>
          <w:tcPr>
            <w:tcW w:w="156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2014</w:t>
            </w:r>
            <w:r>
              <w:rPr>
                <w:rFonts w:ascii="方正仿宋简体" w:eastAsia="方正仿宋简体" w:hint="eastAsia"/>
                <w:b/>
                <w:color w:val="000000" w:themeColor="text1"/>
                <w:sz w:val="24"/>
              </w:rPr>
              <w:t>年</w:t>
            </w:r>
          </w:p>
        </w:tc>
        <w:tc>
          <w:tcPr>
            <w:tcW w:w="1710"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21.1</w:t>
            </w:r>
          </w:p>
        </w:tc>
        <w:tc>
          <w:tcPr>
            <w:tcW w:w="1166" w:type="dxa"/>
            <w:vAlign w:val="center"/>
          </w:tcPr>
          <w:p w:rsidR="008675E7" w:rsidRDefault="00102DCB">
            <w:pPr>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1162</w:t>
            </w:r>
          </w:p>
        </w:tc>
        <w:tc>
          <w:tcPr>
            <w:tcW w:w="4219" w:type="dxa"/>
            <w:vAlign w:val="center"/>
          </w:tcPr>
          <w:p w:rsidR="008675E7" w:rsidRDefault="00102DCB">
            <w:pPr>
              <w:spacing w:line="36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智慧物业</w:t>
            </w:r>
          </w:p>
        </w:tc>
      </w:tr>
    </w:tbl>
    <w:p w:rsidR="008675E7" w:rsidRDefault="008675E7" w:rsidP="00D74D33">
      <w:pPr>
        <w:spacing w:line="100" w:lineRule="exact"/>
        <w:ind w:firstLineChars="200" w:firstLine="643"/>
        <w:rPr>
          <w:rFonts w:ascii="方正仿宋简体" w:eastAsia="方正仿宋简体" w:hAnsi="文星仿宋" w:cs="方正仿宋简体"/>
          <w:b/>
          <w:color w:val="000000"/>
          <w:sz w:val="32"/>
          <w:szCs w:val="32"/>
        </w:rPr>
      </w:pPr>
    </w:p>
    <w:p w:rsidR="008675E7" w:rsidRDefault="008675E7" w:rsidP="00D74D33">
      <w:pPr>
        <w:spacing w:line="100" w:lineRule="exact"/>
        <w:ind w:firstLineChars="200" w:firstLine="643"/>
        <w:rPr>
          <w:rFonts w:ascii="方正仿宋简体" w:eastAsia="方正仿宋简体" w:hAnsi="文星仿宋" w:cs="方正仿宋简体"/>
          <w:b/>
          <w:color w:val="000000"/>
          <w:sz w:val="32"/>
          <w:szCs w:val="32"/>
        </w:rPr>
      </w:pPr>
    </w:p>
    <w:p w:rsidR="008675E7" w:rsidRDefault="008675E7" w:rsidP="00D74D33">
      <w:pPr>
        <w:spacing w:line="100" w:lineRule="exact"/>
        <w:ind w:firstLineChars="200" w:firstLine="643"/>
        <w:rPr>
          <w:rFonts w:ascii="方正仿宋简体" w:eastAsia="方正仿宋简体" w:hAnsi="文星仿宋" w:cs="方正仿宋简体"/>
          <w:b/>
          <w:color w:val="000000"/>
          <w:sz w:val="32"/>
          <w:szCs w:val="32"/>
        </w:rPr>
        <w:sectPr w:rsidR="008675E7">
          <w:headerReference w:type="even" r:id="rId11"/>
          <w:headerReference w:type="default" r:id="rId12"/>
          <w:footerReference w:type="even" r:id="rId13"/>
          <w:footerReference w:type="default" r:id="rId14"/>
          <w:pgSz w:w="16838" w:h="11906" w:orient="landscape"/>
          <w:pgMar w:top="1134" w:right="1134" w:bottom="1134" w:left="1701" w:header="0" w:footer="567" w:gutter="0"/>
          <w:pgNumType w:fmt="numberInDash"/>
          <w:cols w:space="425"/>
          <w:docGrid w:type="lines" w:linePitch="628" w:charSpace="-1683"/>
        </w:sect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bookmarkStart w:id="3" w:name="_GoBack"/>
      <w:bookmarkEnd w:id="3"/>
    </w:p>
    <w:p w:rsidR="008675E7" w:rsidRDefault="008675E7" w:rsidP="00D74D33">
      <w:pPr>
        <w:spacing w:line="60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8675E7" w:rsidRDefault="008675E7" w:rsidP="00D74D33">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8675E7" w:rsidRDefault="00102DCB">
      <w:pPr>
        <w:rPr>
          <w:rFonts w:ascii="方正小标宋简体" w:eastAsia="方正小标宋简体" w:hAnsi="文星黑体" w:cs="方正小标宋简体"/>
          <w:b/>
          <w:color w:val="000000"/>
        </w:rPr>
      </w:pPr>
      <w:r>
        <w:rPr>
          <w:rFonts w:eastAsia="方正仿宋简体"/>
          <w:sz w:val="32"/>
          <w:szCs w:val="32"/>
        </w:rPr>
        <w:pict>
          <v:line id="Line 20" o:spid="_x0000_s1029" style="position:absolute;left:0;text-align:left;z-index:250609664;mso-width-relative:margin;mso-height-relative:page" from="0,26.1pt" to="436.55pt,26.1pt" strokeweight="1pt"/>
        </w:pict>
      </w:r>
      <w:r>
        <w:rPr>
          <w:rFonts w:ascii="方正小标宋简体" w:eastAsia="方正小标宋简体" w:hAnsi="文星黑体" w:cs="方正小标宋简体" w:hint="eastAsia"/>
          <w:b/>
          <w:color w:val="000000"/>
          <w:sz w:val="32"/>
          <w:szCs w:val="32"/>
        </w:rPr>
        <w:t xml:space="preserve"> </w:t>
      </w:r>
      <w:bookmarkStart w:id="4" w:name="主题词"/>
      <w:bookmarkEnd w:id="4"/>
    </w:p>
    <w:p w:rsidR="008675E7" w:rsidRDefault="00102DCB">
      <w:pPr>
        <w:spacing w:line="440" w:lineRule="exact"/>
        <w:ind w:firstLineChars="98" w:firstLine="267"/>
        <w:rPr>
          <w:rFonts w:ascii="方正仿宋简体" w:eastAsia="方正仿宋简体" w:hAnsi="方正仿宋简体" w:cs="方正仿宋简体"/>
          <w:b/>
          <w:color w:val="000000"/>
          <w:sz w:val="28"/>
          <w:szCs w:val="28"/>
        </w:rPr>
      </w:pPr>
      <w:r>
        <w:rPr>
          <w:rFonts w:ascii="方正仿宋简体" w:eastAsia="方正仿宋简体" w:hAnsi="文星仿宋" w:cs="方正仿宋简体" w:hint="eastAsia"/>
          <w:b/>
          <w:sz w:val="28"/>
          <w:szCs w:val="28"/>
        </w:rPr>
        <w:t>抄送：市委办公室，市人大常委会办公室，市政协办公室，</w:t>
      </w:r>
      <w:r>
        <w:rPr>
          <w:rFonts w:ascii="方正仿宋简体" w:eastAsia="方正仿宋简体" w:hAnsi="方正仿宋简体" w:cs="方正仿宋简体" w:hint="eastAsia"/>
          <w:b/>
          <w:color w:val="000000"/>
          <w:sz w:val="28"/>
          <w:szCs w:val="28"/>
        </w:rPr>
        <w:t>市</w:t>
      </w:r>
      <w:r>
        <w:rPr>
          <w:rFonts w:ascii="方正仿宋简体" w:eastAsia="方正仿宋简体" w:hAnsi="方正仿宋简体" w:cs="方正仿宋简体"/>
          <w:b/>
          <w:color w:val="000000"/>
          <w:sz w:val="28"/>
          <w:szCs w:val="28"/>
        </w:rPr>
        <w:t>监委</w:t>
      </w:r>
      <w:r>
        <w:rPr>
          <w:rFonts w:ascii="方正仿宋简体" w:eastAsia="方正仿宋简体" w:hAnsi="方正仿宋简体" w:cs="方正仿宋简体" w:hint="eastAsia"/>
          <w:b/>
          <w:color w:val="000000"/>
          <w:sz w:val="28"/>
          <w:szCs w:val="28"/>
        </w:rPr>
        <w:t>，</w:t>
      </w:r>
    </w:p>
    <w:p w:rsidR="008675E7" w:rsidRDefault="00102DCB" w:rsidP="00D74D33">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rPr>
        <w:t>市</w:t>
      </w:r>
      <w:r>
        <w:rPr>
          <w:rFonts w:ascii="方正仿宋简体" w:eastAsia="方正仿宋简体" w:hAnsi="文星仿宋" w:cs="方正仿宋简体" w:hint="eastAsia"/>
          <w:b/>
          <w:sz w:val="28"/>
          <w:szCs w:val="28"/>
        </w:rPr>
        <w:t>法院，市检察院，济宁军分区。</w:t>
      </w:r>
    </w:p>
    <w:p w:rsidR="008675E7" w:rsidRDefault="00102DCB">
      <w:pPr>
        <w:spacing w:line="740" w:lineRule="exact"/>
        <w:ind w:firstLineChars="98" w:firstLine="306"/>
        <w:rPr>
          <w:rFonts w:ascii="方正仿宋简体" w:eastAsia="方正仿宋简体" w:hAnsi="文星仿宋" w:cs="方正仿宋简体"/>
          <w:b/>
          <w:sz w:val="28"/>
          <w:szCs w:val="28"/>
        </w:rPr>
      </w:pPr>
      <w:r>
        <w:rPr>
          <w:rFonts w:eastAsia="方正仿宋简体"/>
          <w:sz w:val="32"/>
          <w:szCs w:val="32"/>
        </w:rPr>
        <w:pict>
          <v:line id="Line 22" o:spid="_x0000_s1028" style="position:absolute;left:0;text-align:left;z-index:252706816;mso-width-relative:margin;mso-height-relative:page" from="0,40.95pt" to="436.5pt,40.95pt" strokeweight="1pt"/>
        </w:pict>
      </w:r>
      <w:r>
        <w:rPr>
          <w:rFonts w:eastAsia="方正仿宋简体"/>
          <w:sz w:val="32"/>
          <w:szCs w:val="32"/>
        </w:rPr>
        <w:pict>
          <v:line id="Line 21" o:spid="_x0000_s1027" style="position:absolute;left:0;text-align:left;z-index:251658240;mso-width-relative:margin;mso-height-relative:page" from="0,8.25pt" to="436.55pt,8.25pt" strokeweight="1pt"/>
        </w:pict>
      </w:r>
      <w:r>
        <w:rPr>
          <w:rFonts w:ascii="方正仿宋简体" w:eastAsia="方正仿宋简体" w:hAnsi="文星仿宋" w:cs="方正仿宋简体" w:hint="eastAsia"/>
          <w:b/>
          <w:sz w:val="28"/>
          <w:szCs w:val="28"/>
        </w:rPr>
        <w:t>济宁市人民政府办公室</w:t>
      </w:r>
      <w:r>
        <w:rPr>
          <w:rFonts w:ascii="方正仿宋简体" w:eastAsia="方正仿宋简体" w:hAnsi="文星仿宋" w:cs="方正仿宋简体" w:hint="eastAsia"/>
          <w:b/>
          <w:sz w:val="28"/>
          <w:szCs w:val="28"/>
        </w:rPr>
        <w:t xml:space="preserve">                     </w:t>
      </w:r>
      <w:r>
        <w:rPr>
          <w:rFonts w:ascii="方正仿宋简体" w:eastAsia="方正仿宋简体" w:hAnsi="文星仿宋" w:cs="方正仿宋简体" w:hint="eastAsia"/>
          <w:b/>
          <w:sz w:val="28"/>
          <w:szCs w:val="28"/>
        </w:rPr>
        <w:t>2022</w:t>
      </w:r>
      <w:r>
        <w:rPr>
          <w:rFonts w:ascii="方正仿宋简体" w:eastAsia="方正仿宋简体" w:hAnsi="文星仿宋" w:cs="方正仿宋简体" w:hint="eastAsia"/>
          <w:b/>
          <w:sz w:val="28"/>
          <w:szCs w:val="28"/>
        </w:rPr>
        <w:t>年</w:t>
      </w:r>
      <w:r>
        <w:rPr>
          <w:rFonts w:ascii="方正仿宋简体" w:eastAsia="方正仿宋简体" w:hAnsi="文星仿宋" w:cs="方正仿宋简体"/>
          <w:b/>
          <w:sz w:val="28"/>
          <w:szCs w:val="28"/>
        </w:rPr>
        <w:t>8</w:t>
      </w:r>
      <w:r>
        <w:rPr>
          <w:rFonts w:ascii="方正仿宋简体" w:eastAsia="方正仿宋简体" w:hAnsi="文星仿宋" w:cs="方正仿宋简体" w:hint="eastAsia"/>
          <w:b/>
          <w:sz w:val="28"/>
          <w:szCs w:val="28"/>
        </w:rPr>
        <w:t>月</w:t>
      </w:r>
      <w:r>
        <w:rPr>
          <w:rFonts w:ascii="方正仿宋简体" w:eastAsia="方正仿宋简体" w:hAnsi="文星仿宋" w:cs="方正仿宋简体"/>
          <w:b/>
          <w:sz w:val="28"/>
          <w:szCs w:val="28"/>
        </w:rPr>
        <w:t>1</w:t>
      </w:r>
      <w:r>
        <w:rPr>
          <w:rFonts w:ascii="方正仿宋简体" w:eastAsia="方正仿宋简体" w:hAnsi="文星仿宋" w:cs="方正仿宋简体" w:hint="eastAsia"/>
          <w:b/>
          <w:sz w:val="28"/>
          <w:szCs w:val="28"/>
        </w:rPr>
        <w:t>日印发</w:t>
      </w:r>
    </w:p>
    <w:sectPr w:rsidR="008675E7">
      <w:headerReference w:type="even" r:id="rId15"/>
      <w:headerReference w:type="default" r:id="rId16"/>
      <w:footerReference w:type="even" r:id="rId17"/>
      <w:footerReference w:type="default" r:id="rId1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DCB" w:rsidRDefault="00102DCB">
      <w:r>
        <w:separator/>
      </w:r>
    </w:p>
  </w:endnote>
  <w:endnote w:type="continuationSeparator" w:id="0">
    <w:p w:rsidR="00102DCB" w:rsidRDefault="0010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方正仿宋_GBK"/>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altName w:val="Droid Sans"/>
    <w:panose1 w:val="020B0604030504040204"/>
    <w:charset w:val="00"/>
    <w:family w:val="swiss"/>
    <w:pitch w:val="variable"/>
    <w:sig w:usb0="E1002EFF" w:usb1="C000605B" w:usb2="00000029" w:usb3="00000000" w:csb0="000101F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sdtPr>
    <w:sdtEndPr>
      <w:rPr>
        <w:rFonts w:asciiTheme="minorEastAsia" w:hAnsiTheme="minorEastAsia"/>
        <w:b/>
        <w:sz w:val="28"/>
        <w:szCs w:val="28"/>
      </w:rPr>
    </w:sdtEndPr>
    <w:sdtContent>
      <w:p w:rsidR="008675E7" w:rsidRDefault="00102DCB">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D74D33" w:rsidRPr="00D74D33">
          <w:rPr>
            <w:rFonts w:asciiTheme="minorEastAsia" w:hAnsiTheme="minorEastAsia"/>
            <w:b/>
            <w:noProof/>
            <w:sz w:val="28"/>
            <w:szCs w:val="28"/>
            <w:lang w:val="zh-CN"/>
          </w:rPr>
          <w:t>-</w:t>
        </w:r>
        <w:r w:rsidR="00D74D33">
          <w:rPr>
            <w:rFonts w:asciiTheme="minorEastAsia" w:hAnsiTheme="minorEastAsia"/>
            <w:b/>
            <w:noProof/>
            <w:sz w:val="28"/>
            <w:szCs w:val="28"/>
          </w:rPr>
          <w:t xml:space="preserve"> 18 -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sdtPr>
    <w:sdtEndPr>
      <w:rPr>
        <w:rFonts w:asciiTheme="minorEastAsia" w:hAnsiTheme="minorEastAsia"/>
        <w:b/>
        <w:sz w:val="28"/>
        <w:szCs w:val="28"/>
      </w:rPr>
    </w:sdtEndPr>
    <w:sdtContent>
      <w:p w:rsidR="008675E7" w:rsidRDefault="00102DCB">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D74D33" w:rsidRPr="00D74D33">
          <w:rPr>
            <w:rFonts w:asciiTheme="minorEastAsia" w:hAnsiTheme="minorEastAsia"/>
            <w:b/>
            <w:noProof/>
            <w:sz w:val="28"/>
            <w:szCs w:val="28"/>
            <w:lang w:val="zh-CN"/>
          </w:rPr>
          <w:t>-</w:t>
        </w:r>
        <w:r w:rsidR="00D74D33">
          <w:rPr>
            <w:rFonts w:asciiTheme="minorEastAsia" w:hAnsiTheme="minorEastAsia"/>
            <w:b/>
            <w:noProof/>
            <w:sz w:val="28"/>
            <w:szCs w:val="28"/>
          </w:rPr>
          <w:t xml:space="preserve"> 17 -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E7" w:rsidRDefault="008675E7">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E7" w:rsidRDefault="00102DCB">
    <w:pPr>
      <w:pStyle w:val="a3"/>
      <w:wordWrap w:val="0"/>
      <w:jc w:val="right"/>
      <w:rPr>
        <w:rFonts w:asciiTheme="minorEastAsia" w:hAnsiTheme="minorEastAsia"/>
        <w:b/>
        <w:sz w:val="28"/>
        <w:szCs w:val="28"/>
      </w:rPr>
    </w:pPr>
    <w:r>
      <w:pict>
        <v:rect id="_x0000_s2049" style="position:absolute;left:0;text-align:left;margin-left:53.9pt;margin-top:477.7pt;width:40.2pt;height:171.9pt;z-index:251661312;mso-position-horizontal-relative:page;mso-position-vertical-relative:page;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JWUAtgIAAJ4FAAAOAAAAZHJzL2Uyb0RvYy54bWysVFuO0zAU/UdiD5b/M3k0aZNo0tFM0yCk AUYaWICbOI1FYgfbbTpCrAWJPxbBchDb4Nrpa2Z+EJAPy4/r43vuObmXV7uuRVsqFRM8w/6FhxHl pagYX2f4w/vCiTFSmvCKtILTDD9Qha/mL19cDn1KA9GItqISAQhX6dBnuNG6T11XlQ3tiLoQPeVw WAvZEQ1LuXYrSQZA71o38LypOwhZ9VKUVCnYzcdDPLf4dU1L/a6uFdWozTDkpu0o7bgyozu/JOla kr5h5T4N8hdZdIRxePQIlRNN0EayZ1AdK6VQotYXpehcUdespJYDsPG9J2zuG9JTywWKo/pjmdT/ gy3fbu8kYhVohxEnHUj06+v3nz++oYmpzdCrFELu+ztp2Kn+VpQfFeJi0RC+ptdSiqGhpIKMfBPv PrpgFgquotXwRlQATTZa2DLtatkZQCgA2lk1Ho5q0J1GJWxGvheFoFkJR4EfT/yJlcsl6eF2L5V+ RUWHzCTDEtS26GR7q7TJhqSHEPMYFwVrW6s4vAEhZtO8ZoX6nHjJMl7GoRMG06UTennuXBeL0JkW /izKJ/likftfDL4fpg2rKsoN3ME0fvhnouztO8p9tI0SLasMnElJyfVq0Uq0JWDawn62tnByCnMf p2HJApcnlPwg9G6CxCmm8cwJizBykpkXO56f3CRTL0zCvHhM6ZZx+u+U0JDhJAoiq8ZZ0k+4efZ7 zo2kHdPQFlrWZTg+BpHUWG3JKyuhJqwd52elMOmfSgH6H4S2xjReHD2td6vd3vUAZny6EtUDOFUK MBKYDloaTMyI0QDtIcPq04ZIilH7moPbEz803tR2EUazABby/GR1fkJ42QjoOqWWGI2LhR670KaX bN3AW/5YrP4a/pGCWfue8tr/WdAELLt9wzJd5nxto05tdf4bAAD//wMAUEsDBBQABgAIAAAAIQBL jk6A4QAAAAwBAAAPAAAAZHJzL2Rvd25yZXYueG1sTI/NTsMwEITvSLyDtUjcqJOIHyuNUxVEVYTE oS0Xbm6yjSPidRS7afr2bE/0tqMdzXxTLCbXiRGH0HrSkM4SEEiVr1tqNHzvVg8KRIiGatN5Qg1n DLAob28Kk9f+RBsct7ERHEIhNxpsjH0uZagsOhNmvkfi38EPzkSWQyPrwZw43HUyS5Jn6UxL3GBN j28Wq9/t0Wl4XQf/Nfr3zXr582HdeE53n2Gl9f3dtJyDiDjFfzNc8BkdSmba+yPVQXSskxdGjxrU Y8ajLg6lMhB7PlL1pECWhbweUf4BAAD//wMAUEsBAi0AFAAGAAgAAAAhALaDOJL+AAAA4QEAABMA AAAAAAAAAAAAAAAAAAAAAFtDb250ZW50X1R5cGVzXS54bWxQSwECLQAUAAYACAAAACEAOP0h/9YA AACUAQAACwAAAAAAAAAAAAAAAAAvAQAAX3JlbHMvLnJlbHNQSwECLQAUAAYACAAAACEANSVlALYC AACeBQAADgAAAAAAAAAAAAAAAAAuAgAAZHJzL2Uyb0RvYy54bWxQSwECLQAUAAYACAAAACEAS45O gOEAAAAMAQAADwAAAAAAAAAAAAAAAAAQBQAAZHJzL2Rvd25yZXYueG1sUEsFBgAAAAAEAAQA8wAA AB4GAAAAAA== " o:allowincell="f" filled="f" stroked="f">
          <v:textbox style="layout-flow:vertical;mso-fit-shape-to-text:t">
            <w:txbxContent>
              <w:p w:rsidR="008675E7" w:rsidRDefault="00102DCB">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00D74D33" w:rsidRPr="00D74D33">
                  <w:rPr>
                    <w:rFonts w:asciiTheme="minorEastAsia" w:eastAsiaTheme="minorEastAsia" w:hAnsiTheme="minorEastAsia" w:cstheme="majorBidi"/>
                    <w:b/>
                    <w:noProof/>
                    <w:sz w:val="28"/>
                    <w:szCs w:val="28"/>
                    <w:lang w:val="zh-CN"/>
                  </w:rPr>
                  <w:t>-</w:t>
                </w:r>
                <w:r w:rsidR="00D74D33">
                  <w:rPr>
                    <w:rFonts w:asciiTheme="minorEastAsia" w:eastAsiaTheme="minorEastAsia" w:hAnsiTheme="minorEastAsia"/>
                    <w:b/>
                    <w:noProof/>
                    <w:sz w:val="28"/>
                    <w:szCs w:val="28"/>
                  </w:rPr>
                  <w:t xml:space="preserve"> 49 -</w:t>
                </w:r>
                <w:r>
                  <w:rPr>
                    <w:rFonts w:asciiTheme="minorEastAsia" w:eastAsiaTheme="minorEastAsia" w:hAnsiTheme="minorEastAsia" w:cstheme="majorBidi"/>
                    <w:b/>
                    <w:sz w:val="28"/>
                    <w:szCs w:val="28"/>
                  </w:rPr>
                  <w:fldChar w:fldCharType="end"/>
                </w:r>
              </w:p>
            </w:txbxContent>
          </v:textbox>
          <w10:wrap anchorx="page" anchory="page"/>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E7" w:rsidRDefault="008675E7">
    <w:pPr>
      <w:pStyle w:val="a3"/>
      <w:ind w:firstLineChars="100" w:firstLine="281"/>
      <w:rPr>
        <w:rFonts w:asciiTheme="minorEastAsia" w:hAnsiTheme="minorEastAsia"/>
        <w:b/>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E7" w:rsidRDefault="008675E7">
    <w:pPr>
      <w:pStyle w:val="a3"/>
      <w:wordWrap w:val="0"/>
      <w:jc w:val="right"/>
      <w:rPr>
        <w:rFonts w:asciiTheme="minorEastAsia" w:hAnsiTheme="minorEastAsia"/>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DCB" w:rsidRDefault="00102DCB">
      <w:r>
        <w:separator/>
      </w:r>
    </w:p>
  </w:footnote>
  <w:footnote w:type="continuationSeparator" w:id="0">
    <w:p w:rsidR="00102DCB" w:rsidRDefault="00102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026250"/>
    </w:sdtPr>
    <w:sdtEndPr/>
    <w:sdtContent>
      <w:p w:rsidR="008675E7" w:rsidRDefault="00102DCB">
        <w:pPr>
          <w:pStyle w:val="a4"/>
          <w:pBdr>
            <w:bottom w:val="none" w:sz="0" w:space="0" w:color="auto"/>
          </w:pBdr>
        </w:pPr>
        <w:r>
          <w:pict>
            <v:rect id="矩形 3" o:spid="_x0000_s2050" style="position:absolute;left:0;text-align:left;margin-left:54.45pt;margin-top:60.7pt;width:40.2pt;height:171.9pt;z-index:251659264;mso-position-horizontal-relative:page;mso-position-vertical-relative:page;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9JpitgIAAJkFAAAOAAAAZHJzL2Uyb0RvYy54bWysVFuO0zAU/UdiD5b/M3k0aZNo0tFM0yCk AUYaWICbOI1FYgfbbTpCrAWJPxbBchDb4Nrpa2Z+EJAPK7avj++55/heXu26Fm2pVEzwDPsXHkaU l6JifJ3hD+8LJ8ZIacIr0gpOM/xAFb6av3xxOfQpDUQj2opKBCBcpUOf4UbrPnVdVTa0I+pC9JTD Zi1kRzRM5dqtJBkAvWvdwPOm7iBk1UtRUqVgNR838dzi1zUt9bu6VlSjNsOQm7ajtOPKjO78kqRr SfqGlfs0yF9k0RHG4dIjVE40QRvJnkF1rJRCiVpflKJzRV2zkloOwMb3nrC5b0hPLRcojuqPZVL/ D7Z8u72TiFUZjmYBRpx0INKvr99//viGJqY6Q69SCLrv76Thp/pbUX5UiItFQ/iaXksphoaSCnLy Tbz76ICZKDiKVsMbUQE02WhhC7WrZWcAoQRoZ/V4OOpBdxqVsBj5XhSCaiVsBX488SdWMJekh9O9 VPoVFR0yPxmWoLdFJ9tbpU02JD2EmMu4KFjbWs3hDggxi+Y2K9XnxEuW8TIOnTCYLp3Qy3PnuliE zrTwZ1E+yReL3P9i8P0wbVhVUW7gDrbxwz+TZW/gUfCjcZRoWWXgTEpKrleLVqItAdsW9rO1hZ1T mPs4DUsWuDyh5AehdxMkTjGNZ05YhJGTzLzY8fzkJpl6YRLmxWNKt4zTf6eEhgwnURBZNc6SfsLN s99zbiTtmIbG0LIuw/ExiKTGakteWQk1Ye34f1YKk/6pFKD/QWhrTOPF0dN6t9oBijHoSlQPYFEp wEHgNuhm8GNGjAboDBlWnzZEUoza1xxsnvihMaW2kxCeDUzk+c7qfIfwshHQcEotMRonCz02oE0v 2bqBu/yxSv01PI6CWd+e8to/KXj/lta+V5kGcz63UaeOOv8NAAD//wMAUEsDBBQABgAIAAAAIQAx BXjN3gAAAAkBAAAPAAAAZHJzL2Rvd25yZXYueG1sTI/BTsMwEETvSPyDtUjcqBMqkBviVAVRFSFx aMuFmxsvcUS8jmI3Tf+e7QmOoxnNvCmXk+/EiENsA2nIZxkIpDrYlhoNn/v1nQIRkyFrukCo4YwR ltX1VWkKG060xXGXGsElFAujwaXUF1LG2qE3cRZ6JPa+w+BNYjk00g7mxOW+k/dZ9ii9aYkXnOnx xWH9szt6Dc+bGD7G8LrdrL7enB/P+f49rrW+vZlWTyASTukvDBd8RoeKmQ7hSDaKjnWmFhzVoPjS xVeLOYiDhvlDrkBWpfz/oPoFAAD//wMAUEsBAi0AFAAGAAgAAAAhALaDOJL+AAAA4QEAABMAAAAA AAAAAAAAAAAAAAAAAFtDb250ZW50X1R5cGVzXS54bWxQSwECLQAUAAYACAAAACEAOP0h/9YAAACU AQAACwAAAAAAAAAAAAAAAAAvAQAAX3JlbHMvLnJlbHNQSwECLQAUAAYACAAAACEAwfSaYrYCAACZ BQAADgAAAAAAAAAAAAAAAAAuAgAAZHJzL2Uyb0RvYy54bWxQSwECLQAUAAYACAAAACEAMQV4zd4A AAAJAQAADwAAAAAAAAAAAAAAAAAQBQAAZHJzL2Rvd25yZXYueG1sUEsFBgAAAAAEAAQA8wAAABsG AAAAAA== " o:allowincell="f" filled="f" stroked="f">
              <v:textbox style="layout-flow:vertical;mso-fit-shape-to-text:t">
                <w:txbxContent>
                  <w:p w:rsidR="008675E7" w:rsidRDefault="00102DCB">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00D74D33" w:rsidRPr="00D74D33">
                      <w:rPr>
                        <w:rFonts w:asciiTheme="minorEastAsia" w:eastAsiaTheme="minorEastAsia" w:hAnsiTheme="minorEastAsia" w:cstheme="majorBidi"/>
                        <w:b/>
                        <w:noProof/>
                        <w:sz w:val="28"/>
                        <w:szCs w:val="28"/>
                        <w:lang w:val="zh-CN"/>
                      </w:rPr>
                      <w:t>-</w:t>
                    </w:r>
                    <w:r w:rsidR="00D74D33">
                      <w:rPr>
                        <w:rFonts w:asciiTheme="minorEastAsia" w:eastAsiaTheme="minorEastAsia" w:hAnsiTheme="minorEastAsia"/>
                        <w:b/>
                        <w:noProof/>
                        <w:sz w:val="28"/>
                        <w:szCs w:val="28"/>
                      </w:rPr>
                      <w:t xml:space="preserve"> 50 -</w:t>
                    </w:r>
                    <w:r>
                      <w:rPr>
                        <w:rFonts w:asciiTheme="minorEastAsia" w:eastAsiaTheme="minorEastAsia" w:hAnsiTheme="minorEastAsia" w:cstheme="majorBidi"/>
                        <w:b/>
                        <w:sz w:val="28"/>
                        <w:szCs w:val="28"/>
                      </w:rPr>
                      <w:fldChar w:fldCharType="end"/>
                    </w:r>
                  </w:p>
                </w:txbxContent>
              </v:textbox>
              <w10:wrap anchorx="page" anchory="page"/>
            </v:rect>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E7" w:rsidRDefault="008675E7">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E7" w:rsidRDefault="008675E7">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E7" w:rsidRDefault="008675E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26650"/>
    <w:multiLevelType w:val="singleLevel"/>
    <w:tmpl w:val="FF72665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cumentProtection w:enforcement="1" w:edit="readOnly" w:salt="5fG6sU6QD5lEPz6JYibW8Q==" w:hash="FTZYAXveZI33q6J3/Xu1ug1kQGiY2KUO80Gv8i3bBoAgoJ/vkEImyT8OEU1TvZ27Lo39AZH3ijjxUFUopz4UY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623306"/>
    <w:rsid w:val="9D7772D9"/>
    <w:rsid w:val="BEFE8E1B"/>
    <w:rsid w:val="BFFFF06F"/>
    <w:rsid w:val="E7ECD67B"/>
    <w:rsid w:val="E7EFE707"/>
    <w:rsid w:val="EBF6FB29"/>
    <w:rsid w:val="EEDBC675"/>
    <w:rsid w:val="FDF5782B"/>
    <w:rsid w:val="FE79C7B9"/>
    <w:rsid w:val="00071E52"/>
    <w:rsid w:val="00097B73"/>
    <w:rsid w:val="000D11F6"/>
    <w:rsid w:val="000D737F"/>
    <w:rsid w:val="00102DCB"/>
    <w:rsid w:val="00124F95"/>
    <w:rsid w:val="00182399"/>
    <w:rsid w:val="001B2AB8"/>
    <w:rsid w:val="002477A0"/>
    <w:rsid w:val="00271AF7"/>
    <w:rsid w:val="0030682D"/>
    <w:rsid w:val="00341AC3"/>
    <w:rsid w:val="0035106D"/>
    <w:rsid w:val="00352050"/>
    <w:rsid w:val="00380CCA"/>
    <w:rsid w:val="003A2A05"/>
    <w:rsid w:val="003D4271"/>
    <w:rsid w:val="00420202"/>
    <w:rsid w:val="004659AE"/>
    <w:rsid w:val="00491CC6"/>
    <w:rsid w:val="004B263C"/>
    <w:rsid w:val="005001C6"/>
    <w:rsid w:val="00511552"/>
    <w:rsid w:val="005377B3"/>
    <w:rsid w:val="0056773F"/>
    <w:rsid w:val="00574E2F"/>
    <w:rsid w:val="005856E3"/>
    <w:rsid w:val="005D0BC9"/>
    <w:rsid w:val="005D49C6"/>
    <w:rsid w:val="00623306"/>
    <w:rsid w:val="006249DB"/>
    <w:rsid w:val="00633F78"/>
    <w:rsid w:val="0073040C"/>
    <w:rsid w:val="00746627"/>
    <w:rsid w:val="00755207"/>
    <w:rsid w:val="00755B50"/>
    <w:rsid w:val="007B3EEF"/>
    <w:rsid w:val="007D55FF"/>
    <w:rsid w:val="008038D1"/>
    <w:rsid w:val="008675E7"/>
    <w:rsid w:val="008A2671"/>
    <w:rsid w:val="008E3543"/>
    <w:rsid w:val="00923ED6"/>
    <w:rsid w:val="00930557"/>
    <w:rsid w:val="00971831"/>
    <w:rsid w:val="00997719"/>
    <w:rsid w:val="009C5E24"/>
    <w:rsid w:val="009C6207"/>
    <w:rsid w:val="00A1734B"/>
    <w:rsid w:val="00A36F7A"/>
    <w:rsid w:val="00A52418"/>
    <w:rsid w:val="00A703E9"/>
    <w:rsid w:val="00A77787"/>
    <w:rsid w:val="00A906C9"/>
    <w:rsid w:val="00AD082E"/>
    <w:rsid w:val="00AD4F0C"/>
    <w:rsid w:val="00BE52F4"/>
    <w:rsid w:val="00BF4213"/>
    <w:rsid w:val="00CD750B"/>
    <w:rsid w:val="00D74D33"/>
    <w:rsid w:val="00D76195"/>
    <w:rsid w:val="00DA2E07"/>
    <w:rsid w:val="00DA32F7"/>
    <w:rsid w:val="00DC04C8"/>
    <w:rsid w:val="00E330F9"/>
    <w:rsid w:val="00E64C4D"/>
    <w:rsid w:val="00EF4394"/>
    <w:rsid w:val="00F6554F"/>
    <w:rsid w:val="00F77213"/>
    <w:rsid w:val="00FA3773"/>
    <w:rsid w:val="13FF9D2B"/>
    <w:rsid w:val="2393304B"/>
    <w:rsid w:val="2FFDBF41"/>
    <w:rsid w:val="3D992633"/>
    <w:rsid w:val="57FFA3C8"/>
    <w:rsid w:val="667F82ED"/>
    <w:rsid w:val="76FE4112"/>
    <w:rsid w:val="7E977EED"/>
    <w:rsid w:val="7FC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font71">
    <w:name w:val="font71"/>
    <w:basedOn w:val="a0"/>
    <w:qFormat/>
    <w:rPr>
      <w:rFonts w:ascii="宋体" w:eastAsia="宋体" w:hAnsi="宋体" w:cs="宋体" w:hint="eastAsia"/>
      <w:b/>
      <w:bCs/>
      <w:color w:val="000000"/>
      <w:sz w:val="24"/>
      <w:szCs w:val="24"/>
      <w:u w:val="none"/>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font31">
    <w:name w:val="font31"/>
    <w:basedOn w:val="a0"/>
    <w:qFormat/>
    <w:rPr>
      <w:rFonts w:ascii="黑体" w:eastAsia="黑体" w:hAnsi="宋体" w:cs="黑体"/>
      <w:color w:val="000000"/>
      <w:sz w:val="24"/>
      <w:szCs w:val="24"/>
      <w:u w:val="none"/>
    </w:rPr>
  </w:style>
  <w:style w:type="character" w:customStyle="1" w:styleId="font41">
    <w:name w:val="font41"/>
    <w:basedOn w:val="a0"/>
    <w:qFormat/>
    <w:rPr>
      <w:rFonts w:ascii="黑体" w:eastAsia="黑体" w:hAnsi="宋体" w:cs="黑体"/>
      <w:b/>
      <w:bCs/>
      <w:color w:val="000000"/>
      <w:sz w:val="28"/>
      <w:szCs w:val="28"/>
      <w:u w:val="none"/>
    </w:rPr>
  </w:style>
  <w:style w:type="character" w:customStyle="1" w:styleId="font51">
    <w:name w:val="font51"/>
    <w:basedOn w:val="a0"/>
    <w:qFormat/>
    <w:rPr>
      <w:rFonts w:ascii="Times New Roman" w:hAnsi="Times New Roman" w:cs="Times New Roman" w:hint="default"/>
      <w:b/>
      <w:bCs/>
      <w:color w:val="000000"/>
      <w:sz w:val="24"/>
      <w:szCs w:val="24"/>
      <w:u w:val="none"/>
    </w:rPr>
  </w:style>
  <w:style w:type="character" w:customStyle="1" w:styleId="font81">
    <w:name w:val="font81"/>
    <w:basedOn w:val="a0"/>
    <w:qFormat/>
    <w:rPr>
      <w:rFonts w:ascii="宋体" w:eastAsia="宋体" w:hAnsi="宋体" w:cs="宋体" w:hint="eastAsia"/>
      <w:b/>
      <w:bCs/>
      <w:color w:val="000000"/>
      <w:sz w:val="24"/>
      <w:szCs w:val="24"/>
      <w:u w:val="none"/>
    </w:rPr>
  </w:style>
  <w:style w:type="paragraph" w:styleId="a6">
    <w:name w:val="Balloon Text"/>
    <w:basedOn w:val="a"/>
    <w:link w:val="Char1"/>
    <w:semiHidden/>
    <w:unhideWhenUsed/>
    <w:rsid w:val="00D74D33"/>
    <w:rPr>
      <w:sz w:val="18"/>
      <w:szCs w:val="18"/>
    </w:rPr>
  </w:style>
  <w:style w:type="character" w:customStyle="1" w:styleId="Char1">
    <w:name w:val="批注框文本 Char"/>
    <w:basedOn w:val="a0"/>
    <w:link w:val="a6"/>
    <w:semiHidden/>
    <w:rsid w:val="00D74D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1.xml" Type="http://schemas.openxmlformats.org/officeDocument/2006/relationships/header"/>
<Relationship Id="rId12" Target="header2.xml" Type="http://schemas.openxmlformats.org/officeDocument/2006/relationships/header"/>
<Relationship Id="rId13" Target="footer3.xml" Type="http://schemas.openxmlformats.org/officeDocument/2006/relationships/footer"/>
<Relationship Id="rId14" Target="footer4.xml" Type="http://schemas.openxmlformats.org/officeDocument/2006/relationships/footer"/>
<Relationship Id="rId15" Target="header3.xml" Type="http://schemas.openxmlformats.org/officeDocument/2006/relationships/header"/>
<Relationship Id="rId16" Target="header4.xml" Type="http://schemas.openxmlformats.org/officeDocument/2006/relationships/header"/>
<Relationship Id="rId17" Target="footer5.xml" Type="http://schemas.openxmlformats.org/officeDocument/2006/relationships/footer"/>
<Relationship Id="rId18" Target="footer6.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8194"/>
    <customShpInfo spid="_x0000_s8193"/>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51</Pages>
  <Words>4461</Words>
  <Characters>25431</Characters>
  <Application>Microsoft Office Word</Application>
  <DocSecurity>0</DocSecurity>
  <Lines>211</Lines>
  <Paragraphs>59</Paragraphs>
  <ScaleCrop>false</ScaleCrop>
  <Company>Lenovo</Company>
  <LinksUpToDate>false</LinksUpToDate>
  <CharactersWithSpaces>29833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2019-12-23T18:47:00Z</dcterms:created>
  <dc:creator>nizy</dc:creator>
  <cp:lastModifiedBy>印刷所排版</cp:lastModifiedBy>
  <cp:lastPrinted>2022-08-05T11:19:00Z</cp:lastPrinted>
  <dcterms:modified xsi:type="dcterms:W3CDTF">2022-08-05T08:03:00Z</dcterms:modified>
  <cp:revision>30</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