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24" w:rsidRPr="007A71E7" w:rsidRDefault="00BC06FB" w:rsidP="007A71E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A71E7">
        <w:rPr>
          <w:rFonts w:ascii="方正小标宋简体" w:eastAsia="方正小标宋简体" w:cs="仿宋_GB2312" w:hint="eastAsia"/>
          <w:bCs/>
          <w:color w:val="000000"/>
          <w:sz w:val="44"/>
          <w:szCs w:val="44"/>
        </w:rPr>
        <w:t>《济宁市公安局关于加强中小学幼儿园及周边巡逻防控的实施意见》解读材料</w:t>
      </w:r>
    </w:p>
    <w:p w:rsidR="00BC06FB" w:rsidRPr="007A71E7" w:rsidRDefault="00BC06FB" w:rsidP="007A71E7">
      <w:pPr>
        <w:spacing w:line="600" w:lineRule="exact"/>
        <w:rPr>
          <w:sz w:val="32"/>
          <w:szCs w:val="32"/>
        </w:rPr>
      </w:pPr>
    </w:p>
    <w:p w:rsidR="00D61F16" w:rsidRPr="007A71E7" w:rsidRDefault="00D61F16" w:rsidP="007A71E7">
      <w:pPr>
        <w:spacing w:line="60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 w:rsidRPr="007A71E7">
        <w:rPr>
          <w:rFonts w:ascii="黑体" w:eastAsia="黑体" w:hAnsi="宋体" w:hint="eastAsia"/>
          <w:color w:val="000000"/>
          <w:sz w:val="32"/>
          <w:szCs w:val="32"/>
        </w:rPr>
        <w:t>一、《实施意见》出台的必要性</w:t>
      </w:r>
      <w:r w:rsidR="00D65472">
        <w:rPr>
          <w:rFonts w:ascii="黑体" w:eastAsia="黑体" w:hAnsi="宋体" w:hint="eastAsia"/>
          <w:color w:val="000000"/>
          <w:sz w:val="32"/>
          <w:szCs w:val="32"/>
        </w:rPr>
        <w:t>。</w:t>
      </w:r>
    </w:p>
    <w:p w:rsidR="00D61F16" w:rsidRPr="007A71E7" w:rsidRDefault="007A71E7" w:rsidP="007A71E7">
      <w:p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方正小标宋_GBK" w:hint="eastAsia"/>
          <w:sz w:val="32"/>
          <w:szCs w:val="32"/>
        </w:rPr>
        <w:t>近年来，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习近平总书记</w:t>
      </w:r>
      <w:r>
        <w:rPr>
          <w:rFonts w:ascii="仿宋_GB2312" w:eastAsia="仿宋_GB2312" w:hAnsi="方正小标宋_GBK" w:hint="eastAsia"/>
          <w:sz w:val="32"/>
          <w:szCs w:val="32"/>
        </w:rPr>
        <w:t>就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关于校园安全工作</w:t>
      </w:r>
      <w:proofErr w:type="gramStart"/>
      <w:r>
        <w:rPr>
          <w:rFonts w:ascii="仿宋_GB2312" w:eastAsia="仿宋_GB2312" w:hAnsi="方正小标宋_GBK" w:hint="eastAsia"/>
          <w:sz w:val="32"/>
          <w:szCs w:val="32"/>
        </w:rPr>
        <w:t>作出</w:t>
      </w:r>
      <w:proofErr w:type="gramEnd"/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重要指示批示</w:t>
      </w:r>
      <w:r>
        <w:rPr>
          <w:rFonts w:ascii="仿宋_GB2312" w:eastAsia="仿宋_GB2312" w:hAnsi="方正小标宋_GBK" w:hint="eastAsia"/>
          <w:sz w:val="32"/>
          <w:szCs w:val="32"/>
        </w:rPr>
        <w:t>，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中央、省、市</w:t>
      </w:r>
      <w:r>
        <w:rPr>
          <w:rFonts w:ascii="仿宋_GB2312" w:eastAsia="仿宋_GB2312" w:hAnsi="方正小标宋_GBK" w:hint="eastAsia"/>
          <w:sz w:val="32"/>
          <w:szCs w:val="32"/>
        </w:rPr>
        <w:t>也多次召开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系列会议</w:t>
      </w:r>
      <w:r>
        <w:rPr>
          <w:rFonts w:ascii="仿宋_GB2312" w:eastAsia="仿宋_GB2312" w:hAnsi="方正小标宋_GBK" w:hint="eastAsia"/>
          <w:sz w:val="32"/>
          <w:szCs w:val="32"/>
        </w:rPr>
        <w:t>进行安排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部署</w:t>
      </w:r>
      <w:r>
        <w:rPr>
          <w:rFonts w:ascii="仿宋_GB2312" w:eastAsia="仿宋_GB2312" w:hAnsi="方正小标宋_GBK" w:hint="eastAsia"/>
          <w:sz w:val="32"/>
          <w:szCs w:val="32"/>
        </w:rPr>
        <w:t>。公安机关出台</w:t>
      </w:r>
      <w:r w:rsidRPr="007A71E7">
        <w:rPr>
          <w:rFonts w:ascii="仿宋_GB2312" w:eastAsia="仿宋_GB2312" w:hAnsi="方正小标宋_GBK" w:hint="eastAsia"/>
          <w:sz w:val="32"/>
          <w:szCs w:val="32"/>
        </w:rPr>
        <w:t>加强中小学幼儿园及周边巡逻防控</w:t>
      </w:r>
      <w:r>
        <w:rPr>
          <w:rFonts w:ascii="仿宋_GB2312" w:eastAsia="仿宋_GB2312" w:hAnsi="方正小标宋_GBK" w:hint="eastAsia"/>
          <w:sz w:val="32"/>
          <w:szCs w:val="32"/>
        </w:rPr>
        <w:t>工作</w:t>
      </w:r>
      <w:r w:rsidRPr="007A71E7">
        <w:rPr>
          <w:rFonts w:ascii="仿宋_GB2312" w:eastAsia="仿宋_GB2312" w:hAnsi="方正小标宋_GBK" w:hint="eastAsia"/>
          <w:sz w:val="32"/>
          <w:szCs w:val="32"/>
        </w:rPr>
        <w:t>的实施意见</w:t>
      </w:r>
      <w:r>
        <w:rPr>
          <w:rFonts w:ascii="仿宋_GB2312" w:eastAsia="仿宋_GB2312" w:hAnsi="方正小标宋_GBK" w:hint="eastAsia"/>
          <w:sz w:val="32"/>
          <w:szCs w:val="32"/>
        </w:rPr>
        <w:t>，旨在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深入推进“护校安园”专项工作，</w:t>
      </w:r>
      <w:proofErr w:type="gramStart"/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进一步织密校园</w:t>
      </w:r>
      <w:proofErr w:type="gramEnd"/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安全防护网，努力维护校园及周边良好治安秩序和交通环境，切实保障师生平安、校园安全。</w:t>
      </w:r>
    </w:p>
    <w:p w:rsidR="00D00055" w:rsidRPr="007A71E7" w:rsidRDefault="00D61F16" w:rsidP="007A71E7">
      <w:pPr>
        <w:spacing w:line="600" w:lineRule="exact"/>
        <w:ind w:firstLine="600"/>
        <w:rPr>
          <w:rFonts w:ascii="黑体" w:eastAsia="黑体" w:hAnsi="宋体"/>
          <w:color w:val="000000"/>
          <w:sz w:val="32"/>
          <w:szCs w:val="32"/>
        </w:rPr>
      </w:pPr>
      <w:r w:rsidRPr="007A71E7">
        <w:rPr>
          <w:rFonts w:ascii="黑体" w:eastAsia="黑体" w:hAnsi="宋体" w:hint="eastAsia"/>
          <w:color w:val="000000"/>
          <w:sz w:val="32"/>
          <w:szCs w:val="32"/>
        </w:rPr>
        <w:t>二、关于</w:t>
      </w:r>
      <w:r w:rsidR="00D00055" w:rsidRPr="007A71E7">
        <w:rPr>
          <w:rFonts w:ascii="黑体" w:eastAsia="黑体" w:hAnsi="宋体" w:hint="eastAsia"/>
          <w:color w:val="000000"/>
          <w:sz w:val="32"/>
          <w:szCs w:val="32"/>
        </w:rPr>
        <w:t>“一校一警”联系制度</w:t>
      </w:r>
      <w:r w:rsidRPr="007A71E7">
        <w:rPr>
          <w:rFonts w:ascii="黑体" w:eastAsia="黑体" w:hAnsi="宋体" w:hint="eastAsia"/>
          <w:color w:val="000000"/>
          <w:sz w:val="32"/>
          <w:szCs w:val="32"/>
        </w:rPr>
        <w:t>的说明。</w:t>
      </w:r>
    </w:p>
    <w:p w:rsidR="00D00055" w:rsidRPr="007A71E7" w:rsidRDefault="004A7526" w:rsidP="007A71E7">
      <w:pPr>
        <w:spacing w:line="600" w:lineRule="exact"/>
        <w:ind w:firstLine="600"/>
        <w:rPr>
          <w:rFonts w:ascii="仿宋_GB2312" w:eastAsia="仿宋_GB2312" w:hAnsi="宋体"/>
          <w:color w:val="000000"/>
          <w:sz w:val="32"/>
          <w:szCs w:val="32"/>
        </w:rPr>
      </w:pPr>
      <w:r w:rsidRPr="007A71E7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D00055" w:rsidRPr="007A71E7">
        <w:rPr>
          <w:rFonts w:ascii="仿宋_GB2312" w:eastAsia="仿宋_GB2312" w:hAnsi="楷体" w:hint="eastAsia"/>
          <w:sz w:val="32"/>
          <w:szCs w:val="32"/>
        </w:rPr>
        <w:t>“一校一警”联系制度</w:t>
      </w:r>
      <w:r w:rsidRPr="007A71E7">
        <w:rPr>
          <w:rFonts w:ascii="仿宋_GB2312" w:eastAsia="仿宋_GB2312" w:hAnsi="楷体" w:hint="eastAsia"/>
          <w:sz w:val="32"/>
          <w:szCs w:val="32"/>
        </w:rPr>
        <w:t>指为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每个学校确定一名联系民警（警力少的可以一名民警联系多所学校）</w:t>
      </w:r>
      <w:r w:rsidRPr="007A71E7">
        <w:rPr>
          <w:rFonts w:ascii="仿宋_GB2312" w:eastAsia="仿宋_GB2312" w:hAnsi="方正小标宋_GBK" w:hint="eastAsia"/>
          <w:sz w:val="32"/>
          <w:szCs w:val="32"/>
        </w:rPr>
        <w:t>。民警的主要职责是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主动与教育部门和学校对接，加强业务指导，协调相关警种配合开展联防联动,会同教育部门督促学校落实安全主体责任，建立健全各项安全管理制度。</w:t>
      </w:r>
      <w:r w:rsidR="00803E33">
        <w:rPr>
          <w:rFonts w:ascii="仿宋_GB2312" w:eastAsia="仿宋_GB2312" w:hAnsi="方正小标宋_GBK" w:hint="eastAsia"/>
          <w:sz w:val="32"/>
          <w:szCs w:val="32"/>
        </w:rPr>
        <w:t>工作中，民警</w:t>
      </w:r>
      <w:r w:rsidRPr="007A71E7">
        <w:rPr>
          <w:rFonts w:ascii="仿宋_GB2312" w:eastAsia="仿宋_GB2312" w:hAnsi="方正小标宋_GBK" w:hint="eastAsia"/>
          <w:sz w:val="32"/>
          <w:szCs w:val="32"/>
        </w:rPr>
        <w:t>要</w:t>
      </w:r>
      <w:r w:rsidR="00C22CE8">
        <w:rPr>
          <w:rFonts w:ascii="仿宋_GB2312" w:eastAsia="仿宋_GB2312" w:hAnsi="方正小标宋_GBK" w:hint="eastAsia"/>
          <w:sz w:val="32"/>
          <w:szCs w:val="32"/>
        </w:rPr>
        <w:t>积极</w:t>
      </w:r>
      <w:r w:rsidRPr="007A71E7">
        <w:rPr>
          <w:rFonts w:ascii="仿宋_GB2312" w:eastAsia="仿宋_GB2312" w:hAnsi="方正小标宋_GBK" w:hint="eastAsia"/>
          <w:sz w:val="32"/>
          <w:szCs w:val="32"/>
        </w:rPr>
        <w:t>对学校开展</w:t>
      </w:r>
      <w:r w:rsidR="00803E33">
        <w:rPr>
          <w:rFonts w:ascii="仿宋_GB2312" w:eastAsia="仿宋_GB2312" w:hAnsi="方正小标宋_GBK" w:hint="eastAsia"/>
          <w:sz w:val="32"/>
          <w:szCs w:val="32"/>
        </w:rPr>
        <w:t>安全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检查，指导保安员持证上岗、规范着装</w:t>
      </w:r>
      <w:r w:rsidRPr="007A71E7">
        <w:rPr>
          <w:rFonts w:ascii="仿宋_GB2312" w:eastAsia="仿宋_GB2312" w:hAnsi="方正小标宋_GBK" w:hint="eastAsia"/>
          <w:sz w:val="32"/>
          <w:szCs w:val="32"/>
        </w:rPr>
        <w:t>，</w:t>
      </w:r>
      <w:r w:rsidR="00C22CE8" w:rsidRPr="007A71E7">
        <w:rPr>
          <w:rFonts w:ascii="仿宋_GB2312" w:eastAsia="仿宋_GB2312" w:hAnsi="方正小标宋_GBK" w:hint="eastAsia"/>
          <w:sz w:val="32"/>
          <w:szCs w:val="32"/>
        </w:rPr>
        <w:t>及时整改</w:t>
      </w:r>
      <w:r w:rsidR="00803E33" w:rsidRPr="007A71E7">
        <w:rPr>
          <w:rFonts w:ascii="仿宋_GB2312" w:eastAsia="仿宋_GB2312" w:hAnsi="方正小标宋_GBK" w:hint="eastAsia"/>
          <w:sz w:val="32"/>
          <w:szCs w:val="32"/>
        </w:rPr>
        <w:t>发现问题</w:t>
      </w:r>
      <w:r w:rsidR="00803E33">
        <w:rPr>
          <w:rFonts w:ascii="仿宋_GB2312" w:eastAsia="仿宋_GB2312" w:hAnsi="方正小标宋_GBK" w:hint="eastAsia"/>
          <w:sz w:val="32"/>
          <w:szCs w:val="32"/>
        </w:rPr>
        <w:t>；要会同校方了解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校园及周边治安安全情况，研究防范和改进措施。</w:t>
      </w:r>
    </w:p>
    <w:p w:rsidR="00D00055" w:rsidRPr="007A71E7" w:rsidRDefault="007A71E7" w:rsidP="007A71E7">
      <w:pPr>
        <w:spacing w:line="600" w:lineRule="exact"/>
        <w:ind w:firstLine="645"/>
        <w:rPr>
          <w:rFonts w:ascii="黑体" w:eastAsia="黑体" w:hAnsi="楷体"/>
          <w:sz w:val="32"/>
          <w:szCs w:val="32"/>
        </w:rPr>
      </w:pPr>
      <w:r w:rsidRPr="007A71E7">
        <w:rPr>
          <w:rFonts w:ascii="黑体" w:eastAsia="黑体" w:hAnsi="楷体" w:hint="eastAsia"/>
          <w:sz w:val="32"/>
          <w:szCs w:val="32"/>
        </w:rPr>
        <w:t>三、</w:t>
      </w:r>
      <w:r w:rsidR="00D00055" w:rsidRPr="007A71E7">
        <w:rPr>
          <w:rFonts w:ascii="黑体" w:eastAsia="黑体" w:hAnsi="楷体" w:hint="eastAsia"/>
          <w:sz w:val="32"/>
          <w:szCs w:val="32"/>
        </w:rPr>
        <w:t>关于“一校一岗”</w:t>
      </w:r>
      <w:proofErr w:type="gramStart"/>
      <w:r w:rsidR="00D00055" w:rsidRPr="007A71E7">
        <w:rPr>
          <w:rFonts w:ascii="黑体" w:eastAsia="黑体" w:hAnsi="楷体" w:hint="eastAsia"/>
          <w:sz w:val="32"/>
          <w:szCs w:val="32"/>
        </w:rPr>
        <w:t>护学机制</w:t>
      </w:r>
      <w:proofErr w:type="gramEnd"/>
      <w:r w:rsidR="004A7526" w:rsidRPr="007A71E7">
        <w:rPr>
          <w:rFonts w:ascii="黑体" w:eastAsia="黑体" w:hAnsi="楷体" w:hint="eastAsia"/>
          <w:sz w:val="32"/>
          <w:szCs w:val="32"/>
        </w:rPr>
        <w:t>的说明</w:t>
      </w:r>
      <w:r w:rsidR="00D00055" w:rsidRPr="007A71E7">
        <w:rPr>
          <w:rFonts w:ascii="黑体" w:eastAsia="黑体" w:hAnsi="楷体" w:hint="eastAsia"/>
          <w:sz w:val="32"/>
          <w:szCs w:val="32"/>
        </w:rPr>
        <w:t>。</w:t>
      </w:r>
    </w:p>
    <w:p w:rsidR="00D00055" w:rsidRPr="007A71E7" w:rsidRDefault="004A7526" w:rsidP="007A71E7">
      <w:pPr>
        <w:spacing w:line="600" w:lineRule="exact"/>
        <w:ind w:firstLine="645"/>
        <w:rPr>
          <w:rFonts w:ascii="仿宋_GB2312" w:eastAsia="仿宋_GB2312" w:hAnsi="方正小标宋_GBK"/>
          <w:sz w:val="32"/>
          <w:szCs w:val="32"/>
        </w:rPr>
      </w:pPr>
      <w:r w:rsidRPr="007A71E7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D00055" w:rsidRPr="007A71E7">
        <w:rPr>
          <w:rFonts w:ascii="仿宋_GB2312" w:eastAsia="仿宋_GB2312" w:hAnsi="楷体" w:hint="eastAsia"/>
          <w:sz w:val="32"/>
          <w:szCs w:val="32"/>
        </w:rPr>
        <w:t>“一校一岗”</w:t>
      </w:r>
      <w:proofErr w:type="gramStart"/>
      <w:r w:rsidR="00D00055" w:rsidRPr="007A71E7">
        <w:rPr>
          <w:rFonts w:ascii="仿宋_GB2312" w:eastAsia="仿宋_GB2312" w:hAnsi="楷体" w:hint="eastAsia"/>
          <w:sz w:val="32"/>
          <w:szCs w:val="32"/>
        </w:rPr>
        <w:t>护学机制</w:t>
      </w:r>
      <w:proofErr w:type="gramEnd"/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由</w:t>
      </w:r>
      <w:r w:rsidR="00803E33">
        <w:rPr>
          <w:rFonts w:ascii="仿宋_GB2312" w:eastAsia="仿宋_GB2312" w:hAnsi="方正小标宋_GBK" w:hint="eastAsia"/>
          <w:sz w:val="32"/>
          <w:szCs w:val="32"/>
        </w:rPr>
        <w:t>公安机关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治安、交警部门牵头</w:t>
      </w:r>
      <w:r w:rsidR="00803E33">
        <w:rPr>
          <w:rFonts w:ascii="仿宋_GB2312" w:eastAsia="仿宋_GB2312" w:hAnsi="方正小标宋_GBK" w:hint="eastAsia"/>
          <w:sz w:val="32"/>
          <w:szCs w:val="32"/>
        </w:rPr>
        <w:t>组织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相关警种和派出所共同参与</w:t>
      </w:r>
      <w:r w:rsidRPr="007A71E7">
        <w:rPr>
          <w:rFonts w:ascii="仿宋_GB2312" w:eastAsia="仿宋_GB2312" w:hAnsi="方正小标宋_GBK" w:hint="eastAsia"/>
          <w:sz w:val="32"/>
          <w:szCs w:val="32"/>
        </w:rPr>
        <w:t>。以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公安民警为主导，</w:t>
      </w:r>
      <w:proofErr w:type="gramStart"/>
      <w:r w:rsidR="00803E33">
        <w:rPr>
          <w:rFonts w:ascii="仿宋_GB2312" w:eastAsia="仿宋_GB2312" w:hAnsi="方正小标宋_GBK" w:hint="eastAsia"/>
          <w:sz w:val="32"/>
          <w:szCs w:val="32"/>
        </w:rPr>
        <w:t>组织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协辅警</w:t>
      </w:r>
      <w:proofErr w:type="gramEnd"/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、学校保卫干部、保安员、教职员工和群防群治力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lastRenderedPageBreak/>
        <w:t>量共同参与“护学岗”建设。</w:t>
      </w:r>
      <w:r w:rsidR="00061FF1">
        <w:rPr>
          <w:rFonts w:ascii="仿宋_GB2312" w:eastAsia="仿宋_GB2312" w:hAnsi="方正小标宋_GBK" w:hint="eastAsia"/>
          <w:sz w:val="32"/>
          <w:szCs w:val="32"/>
        </w:rPr>
        <w:t>工作中立足实际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设立常态化固定“护学岗”</w:t>
      </w:r>
      <w:r w:rsidR="00061FF1">
        <w:rPr>
          <w:rFonts w:ascii="仿宋_GB2312" w:eastAsia="仿宋_GB2312" w:hAnsi="方正小标宋_GBK" w:hint="eastAsia"/>
          <w:sz w:val="32"/>
          <w:szCs w:val="32"/>
        </w:rPr>
        <w:t>，并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以流动式</w:t>
      </w:r>
      <w:proofErr w:type="gramStart"/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护学模式</w:t>
      </w:r>
      <w:proofErr w:type="gramEnd"/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为补充</w:t>
      </w:r>
      <w:r w:rsidR="00061FF1">
        <w:rPr>
          <w:rFonts w:ascii="仿宋_GB2312" w:eastAsia="仿宋_GB2312" w:hAnsi="方正小标宋_GBK" w:hint="eastAsia"/>
          <w:sz w:val="32"/>
          <w:szCs w:val="32"/>
        </w:rPr>
        <w:t>，同时</w:t>
      </w:r>
      <w:r w:rsidR="007A71E7" w:rsidRPr="007A71E7">
        <w:rPr>
          <w:rFonts w:ascii="仿宋_GB2312" w:eastAsia="仿宋_GB2312" w:hAnsi="方正小标宋_GBK" w:hint="eastAsia"/>
          <w:sz w:val="32"/>
          <w:szCs w:val="32"/>
        </w:rPr>
        <w:t>要</w:t>
      </w:r>
      <w:r w:rsidR="00D00055" w:rsidRPr="007A71E7">
        <w:rPr>
          <w:rFonts w:ascii="仿宋_GB2312" w:eastAsia="仿宋_GB2312" w:hAnsi="方正小标宋_GBK" w:hint="eastAsia"/>
          <w:sz w:val="32"/>
          <w:szCs w:val="32"/>
        </w:rPr>
        <w:t>强化校园周边日常巡控。</w:t>
      </w:r>
    </w:p>
    <w:p w:rsidR="007A71E7" w:rsidRPr="007A71E7" w:rsidRDefault="007A71E7" w:rsidP="007A71E7">
      <w:pPr>
        <w:spacing w:line="600" w:lineRule="exact"/>
        <w:ind w:firstLine="645"/>
        <w:rPr>
          <w:rFonts w:ascii="仿宋_GB2312" w:eastAsia="仿宋_GB2312" w:hAnsi="方正小标宋_GBK"/>
          <w:sz w:val="32"/>
          <w:szCs w:val="32"/>
        </w:rPr>
      </w:pPr>
      <w:r w:rsidRPr="007A71E7">
        <w:rPr>
          <w:rFonts w:ascii="黑体" w:eastAsia="黑体" w:hAnsi="楷体" w:hint="eastAsia"/>
          <w:sz w:val="32"/>
          <w:szCs w:val="32"/>
        </w:rPr>
        <w:t>四、</w:t>
      </w:r>
      <w:r w:rsidR="00D00055" w:rsidRPr="007A71E7">
        <w:rPr>
          <w:rFonts w:ascii="黑体" w:eastAsia="黑体" w:hAnsi="楷体" w:hint="eastAsia"/>
          <w:sz w:val="32"/>
          <w:szCs w:val="32"/>
        </w:rPr>
        <w:t>关于“一校</w:t>
      </w:r>
      <w:proofErr w:type="gramStart"/>
      <w:r w:rsidR="00D00055" w:rsidRPr="007A71E7">
        <w:rPr>
          <w:rFonts w:ascii="黑体" w:eastAsia="黑体" w:hAnsi="楷体" w:hint="eastAsia"/>
          <w:sz w:val="32"/>
          <w:szCs w:val="32"/>
        </w:rPr>
        <w:t>一</w:t>
      </w:r>
      <w:proofErr w:type="gramEnd"/>
      <w:r w:rsidR="00D00055" w:rsidRPr="007A71E7">
        <w:rPr>
          <w:rFonts w:ascii="黑体" w:eastAsia="黑体" w:hAnsi="楷体" w:hint="eastAsia"/>
          <w:sz w:val="32"/>
          <w:szCs w:val="32"/>
        </w:rPr>
        <w:t>法治副校长或辅导员”制度说明。</w:t>
      </w:r>
      <w:r w:rsidRPr="007A71E7">
        <w:rPr>
          <w:rFonts w:ascii="仿宋_GB2312" w:eastAsia="仿宋_GB2312" w:hAnsi="方正小标宋_GBK" w:hint="eastAsia"/>
          <w:sz w:val="32"/>
          <w:szCs w:val="32"/>
        </w:rPr>
        <w:t>法治副校长原则上由各地</w:t>
      </w:r>
      <w:r w:rsidR="00061FF1">
        <w:rPr>
          <w:rFonts w:ascii="仿宋_GB2312" w:eastAsia="仿宋_GB2312" w:hAnsi="方正小标宋_GBK" w:hint="eastAsia"/>
          <w:sz w:val="32"/>
          <w:szCs w:val="32"/>
        </w:rPr>
        <w:t>公安机关有关</w:t>
      </w:r>
      <w:r w:rsidRPr="007A71E7">
        <w:rPr>
          <w:rFonts w:ascii="仿宋_GB2312" w:eastAsia="仿宋_GB2312" w:hAnsi="方正小标宋_GBK" w:hint="eastAsia"/>
          <w:sz w:val="32"/>
          <w:szCs w:val="32"/>
        </w:rPr>
        <w:t>警种以及派出所副职以上领导职务人员兼职，法治辅导员由辖区派出所业务能力强、工作经验丰富的社区（驻村）民警兼职。</w:t>
      </w:r>
      <w:r w:rsidR="00803E33" w:rsidRPr="00803E33">
        <w:rPr>
          <w:rFonts w:ascii="仿宋_GB2312" w:eastAsia="仿宋_GB2312" w:hAnsi="方正小标宋_GBK" w:hint="eastAsia"/>
          <w:sz w:val="32"/>
          <w:szCs w:val="32"/>
        </w:rPr>
        <w:t>法治副校长或辅导员</w:t>
      </w:r>
      <w:r w:rsidRPr="007A71E7">
        <w:rPr>
          <w:rFonts w:ascii="仿宋_GB2312" w:eastAsia="仿宋_GB2312" w:hAnsi="方正小标宋_GBK" w:hint="eastAsia"/>
          <w:sz w:val="32"/>
          <w:szCs w:val="32"/>
        </w:rPr>
        <w:t>要深入学校开展法制安全教育，增强师生自我保护、防范不法侵害的能力，严防校园欺凌、伤害等影响恶劣的案事件发生。</w:t>
      </w:r>
    </w:p>
    <w:p w:rsidR="00D00055" w:rsidRPr="007A71E7" w:rsidRDefault="00D00055" w:rsidP="00D00055">
      <w:pPr>
        <w:spacing w:line="600" w:lineRule="exact"/>
        <w:ind w:firstLine="645"/>
        <w:rPr>
          <w:rFonts w:ascii="楷体" w:eastAsia="楷体" w:hAnsi="楷体"/>
          <w:szCs w:val="32"/>
        </w:rPr>
      </w:pPr>
    </w:p>
    <w:sectPr w:rsidR="00D00055" w:rsidRPr="007A71E7" w:rsidSect="006C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7A6" w:rsidRDefault="00CB57A6" w:rsidP="00BC06FB">
      <w:r>
        <w:separator/>
      </w:r>
    </w:p>
  </w:endnote>
  <w:endnote w:type="continuationSeparator" w:id="1">
    <w:p w:rsidR="00CB57A6" w:rsidRDefault="00CB57A6" w:rsidP="00BC0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7A6" w:rsidRDefault="00CB57A6" w:rsidP="00BC06FB">
      <w:r>
        <w:separator/>
      </w:r>
    </w:p>
  </w:footnote>
  <w:footnote w:type="continuationSeparator" w:id="1">
    <w:p w:rsidR="00CB57A6" w:rsidRDefault="00CB57A6" w:rsidP="00BC0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6FB"/>
    <w:rsid w:val="00061FF1"/>
    <w:rsid w:val="002749AB"/>
    <w:rsid w:val="00313600"/>
    <w:rsid w:val="003A6C0F"/>
    <w:rsid w:val="003D3544"/>
    <w:rsid w:val="00496E16"/>
    <w:rsid w:val="004A7526"/>
    <w:rsid w:val="006C4924"/>
    <w:rsid w:val="00734B2C"/>
    <w:rsid w:val="007A71E7"/>
    <w:rsid w:val="00803E33"/>
    <w:rsid w:val="008637C4"/>
    <w:rsid w:val="00BB5134"/>
    <w:rsid w:val="00BC06FB"/>
    <w:rsid w:val="00BF40E4"/>
    <w:rsid w:val="00C22CE8"/>
    <w:rsid w:val="00CB57A6"/>
    <w:rsid w:val="00D00055"/>
    <w:rsid w:val="00D61F16"/>
    <w:rsid w:val="00D65472"/>
    <w:rsid w:val="00DA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6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6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</dc:creator>
  <cp:keywords/>
  <dc:description/>
  <cp:lastModifiedBy>Windows User</cp:lastModifiedBy>
  <cp:revision>24</cp:revision>
  <dcterms:created xsi:type="dcterms:W3CDTF">2021-12-21T07:38:00Z</dcterms:created>
  <dcterms:modified xsi:type="dcterms:W3CDTF">2021-12-22T00:51:00Z</dcterms:modified>
</cp:coreProperties>
</file>