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CE" w:rsidRPr="00987D0B" w:rsidRDefault="004557CE" w:rsidP="00987D0B">
      <w:pPr>
        <w:pStyle w:val="a3"/>
        <w:shd w:val="clear" w:color="auto" w:fill="FFFFFF"/>
        <w:jc w:val="center"/>
        <w:rPr>
          <w:rFonts w:ascii="方正小标宋简体" w:eastAsia="方正小标宋简体" w:hAnsi="方正小标宋简体"/>
          <w:color w:val="333333"/>
          <w:sz w:val="44"/>
          <w:szCs w:val="44"/>
        </w:rPr>
      </w:pPr>
      <w:r w:rsidRPr="00987D0B">
        <w:rPr>
          <w:rFonts w:ascii="方正小标宋简体" w:eastAsia="方正小标宋简体" w:hAnsi="方正小标宋简体" w:hint="eastAsia"/>
          <w:color w:val="333333"/>
          <w:sz w:val="44"/>
          <w:szCs w:val="44"/>
        </w:rPr>
        <w:t>解读《</w:t>
      </w:r>
      <w:r w:rsidR="00D351E5" w:rsidRPr="00987D0B">
        <w:rPr>
          <w:rFonts w:ascii="方正小标宋简体" w:eastAsia="方正小标宋简体" w:hAnsi="方正小标宋简体" w:hint="eastAsia"/>
          <w:color w:val="333333"/>
          <w:sz w:val="44"/>
          <w:szCs w:val="44"/>
        </w:rPr>
        <w:t>济宁市公共资源交易服务中心服务重点项目实施办法</w:t>
      </w:r>
      <w:r w:rsidRPr="00987D0B">
        <w:rPr>
          <w:rFonts w:ascii="方正小标宋简体" w:eastAsia="方正小标宋简体" w:hAnsi="方正小标宋简体" w:hint="eastAsia"/>
          <w:color w:val="333333"/>
          <w:sz w:val="44"/>
          <w:szCs w:val="44"/>
        </w:rPr>
        <w:t>》</w:t>
      </w:r>
    </w:p>
    <w:p w:rsidR="004557CE" w:rsidRPr="00BB7F6E" w:rsidRDefault="004557CE" w:rsidP="00BB7F6E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简体" w:eastAsia="方正仿宋简体" w:hAnsi="方正仿宋简体"/>
          <w:color w:val="333333"/>
          <w:sz w:val="32"/>
          <w:szCs w:val="32"/>
        </w:rPr>
      </w:pPr>
    </w:p>
    <w:p w:rsidR="004557CE" w:rsidRPr="00531E18" w:rsidRDefault="004557CE" w:rsidP="00BB7F6E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公文黑体" w:eastAsia="方正公文黑体" w:hAnsi="方正公文黑体"/>
          <w:color w:val="333333"/>
          <w:sz w:val="32"/>
          <w:szCs w:val="32"/>
        </w:rPr>
      </w:pPr>
      <w:r w:rsidRPr="00531E18">
        <w:rPr>
          <w:rFonts w:ascii="方正公文黑体" w:eastAsia="方正公文黑体" w:hAnsi="方正公文黑体" w:hint="eastAsia"/>
          <w:color w:val="333333"/>
          <w:sz w:val="32"/>
          <w:szCs w:val="32"/>
        </w:rPr>
        <w:t>一、出台《办法》的</w:t>
      </w:r>
      <w:r w:rsidR="00077396">
        <w:rPr>
          <w:rFonts w:ascii="方正公文黑体" w:eastAsia="方正公文黑体" w:hAnsi="方正公文黑体" w:hint="eastAsia"/>
          <w:color w:val="333333"/>
          <w:sz w:val="32"/>
          <w:szCs w:val="32"/>
        </w:rPr>
        <w:t>背景</w:t>
      </w:r>
    </w:p>
    <w:p w:rsidR="004557CE" w:rsidRPr="00BB7F6E" w:rsidRDefault="00CB7564" w:rsidP="00CB7564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简体" w:eastAsia="方正仿宋简体" w:hAnsi="方正仿宋简体"/>
          <w:color w:val="333333"/>
          <w:sz w:val="32"/>
          <w:szCs w:val="32"/>
        </w:rPr>
      </w:pPr>
      <w:r w:rsidRPr="00CB7564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近年来，我市城市建设步入快车道，关系经济社会发展的省市重点项目相继</w:t>
      </w:r>
      <w:r w:rsidR="00892131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立项</w:t>
      </w:r>
      <w:r w:rsidRPr="00CB7564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实施</w:t>
      </w:r>
      <w:r w:rsidR="000F5545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，</w:t>
      </w:r>
      <w:r w:rsidRPr="00CB7564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市交易服务中心作为我市招标采购活动重要服务平台，</w:t>
      </w:r>
      <w:r w:rsidR="000F5545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肩负</w:t>
      </w:r>
      <w:r w:rsidR="00CC556E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服务</w:t>
      </w:r>
      <w:r w:rsidRPr="00CB7564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保障重点项目招标采购活动</w:t>
      </w:r>
      <w:r w:rsidR="000D5170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重要</w:t>
      </w:r>
      <w:r w:rsidR="00FF24A9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职责</w:t>
      </w:r>
      <w:r w:rsidRPr="00CB7564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。为规范</w:t>
      </w:r>
      <w:r w:rsidR="006E4F47" w:rsidRPr="00CB7564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重点项目</w:t>
      </w:r>
      <w:r w:rsidR="00802BC2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招标采购</w:t>
      </w:r>
      <w:r w:rsidR="006E4F47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服务行为，</w:t>
      </w:r>
      <w:r w:rsidRPr="00CB7564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提升服务</w:t>
      </w:r>
      <w:r w:rsidR="006E4F47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水平</w:t>
      </w:r>
      <w:r w:rsidRPr="00CB7564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，</w:t>
      </w:r>
      <w:r w:rsidR="00091671" w:rsidRPr="00091671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保障重点项目高效、顺利推进</w:t>
      </w:r>
      <w:r w:rsidR="00325661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，</w:t>
      </w:r>
      <w:r w:rsidRPr="00CB7564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市交易中心</w:t>
      </w:r>
      <w:r w:rsidR="00325661" w:rsidRPr="00BB7F6E">
        <w:rPr>
          <w:rFonts w:ascii="方正仿宋简体" w:eastAsia="方正仿宋简体" w:hAnsi="方正仿宋简体" w:hint="eastAsia"/>
          <w:color w:val="333333"/>
          <w:sz w:val="32"/>
          <w:szCs w:val="32"/>
        </w:rPr>
        <w:t>结合实际</w:t>
      </w:r>
      <w:r w:rsidR="00325661">
        <w:rPr>
          <w:rFonts w:ascii="方正仿宋简体" w:eastAsia="方正仿宋简体" w:hAnsi="方正仿宋简体" w:hint="eastAsia"/>
          <w:color w:val="333333"/>
          <w:sz w:val="32"/>
          <w:szCs w:val="32"/>
        </w:rPr>
        <w:t>，</w:t>
      </w:r>
      <w:r w:rsidRPr="00CB7564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制定了《服务重点项目实施办法》及配套的</w:t>
      </w:r>
      <w:r w:rsidR="00325661" w:rsidRPr="00325661">
        <w:rPr>
          <w:rFonts w:ascii="方正仿宋简体" w:eastAsia="方正仿宋简体" w:hAnsi="方正仿宋简体" w:hint="eastAsia"/>
          <w:color w:val="000000"/>
          <w:sz w:val="32"/>
          <w:szCs w:val="32"/>
          <w:shd w:val="clear" w:color="auto" w:fill="FFFFFF"/>
        </w:rPr>
        <w:t>济宁市重点项目招标采购服务手册、招标（采购）人满意度回访调查问卷</w:t>
      </w:r>
      <w:r w:rsidR="004557CE" w:rsidRPr="00BB7F6E">
        <w:rPr>
          <w:rFonts w:ascii="方正仿宋简体" w:eastAsia="方正仿宋简体" w:hAnsi="方正仿宋简体" w:hint="eastAsia"/>
          <w:color w:val="333333"/>
          <w:sz w:val="32"/>
          <w:szCs w:val="32"/>
        </w:rPr>
        <w:t>。</w:t>
      </w:r>
    </w:p>
    <w:p w:rsidR="004557CE" w:rsidRPr="00531E18" w:rsidRDefault="004557CE" w:rsidP="00BB7F6E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公文黑体" w:eastAsia="方正公文黑体" w:hAnsi="方正公文黑体"/>
          <w:color w:val="333333"/>
          <w:sz w:val="32"/>
          <w:szCs w:val="32"/>
        </w:rPr>
      </w:pPr>
      <w:r w:rsidRPr="00531E18">
        <w:rPr>
          <w:rFonts w:ascii="方正公文黑体" w:eastAsia="方正公文黑体" w:hAnsi="方正公文黑体" w:hint="eastAsia"/>
          <w:color w:val="333333"/>
          <w:sz w:val="32"/>
          <w:szCs w:val="32"/>
        </w:rPr>
        <w:t>二、《办法》主要内容</w:t>
      </w:r>
    </w:p>
    <w:p w:rsidR="004557CE" w:rsidRPr="00BB7F6E" w:rsidRDefault="004557CE" w:rsidP="00990143">
      <w:pPr>
        <w:pStyle w:val="a3"/>
        <w:shd w:val="clear" w:color="auto" w:fill="FFFFFF"/>
        <w:spacing w:line="600" w:lineRule="exact"/>
        <w:ind w:firstLineChars="200" w:firstLine="640"/>
        <w:rPr>
          <w:rFonts w:ascii="方正仿宋简体" w:eastAsia="方正仿宋简体" w:hAnsi="方正仿宋简体"/>
          <w:color w:val="333333"/>
          <w:sz w:val="32"/>
          <w:szCs w:val="32"/>
        </w:rPr>
      </w:pPr>
      <w:r w:rsidRPr="00BB7F6E">
        <w:rPr>
          <w:rFonts w:ascii="方正仿宋简体" w:eastAsia="方正仿宋简体" w:hAnsi="方正仿宋简体" w:hint="eastAsia"/>
          <w:color w:val="333333"/>
          <w:sz w:val="32"/>
          <w:szCs w:val="32"/>
        </w:rPr>
        <w:t>《办法》共</w:t>
      </w:r>
      <w:r w:rsidR="00103170">
        <w:rPr>
          <w:rFonts w:ascii="方正仿宋简体" w:eastAsia="方正仿宋简体" w:hAnsi="方正仿宋简体" w:hint="eastAsia"/>
          <w:color w:val="333333"/>
          <w:sz w:val="32"/>
          <w:szCs w:val="32"/>
        </w:rPr>
        <w:t>二十三</w:t>
      </w:r>
      <w:r w:rsidRPr="00BB7F6E">
        <w:rPr>
          <w:rFonts w:ascii="方正仿宋简体" w:eastAsia="方正仿宋简体" w:hAnsi="方正仿宋简体" w:hint="eastAsia"/>
          <w:color w:val="333333"/>
          <w:sz w:val="32"/>
          <w:szCs w:val="32"/>
        </w:rPr>
        <w:t>条，</w:t>
      </w:r>
      <w:r w:rsid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主要内容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一</w:t>
      </w:r>
      <w:r w:rsid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是</w:t>
      </w:r>
      <w:r w:rsidR="001761C4">
        <w:rPr>
          <w:rFonts w:ascii="方正仿宋简体" w:eastAsia="方正仿宋简体" w:hAnsi="方正仿宋简体" w:hint="eastAsia"/>
          <w:color w:val="333333"/>
          <w:sz w:val="32"/>
          <w:szCs w:val="32"/>
        </w:rPr>
        <w:t>建立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提前介入</w:t>
      </w:r>
      <w:r w:rsidR="007E14F2">
        <w:rPr>
          <w:rFonts w:ascii="方正仿宋简体" w:eastAsia="方正仿宋简体" w:hAnsi="方正仿宋简体" w:hint="eastAsia"/>
          <w:color w:val="333333"/>
          <w:sz w:val="32"/>
          <w:szCs w:val="32"/>
        </w:rPr>
        <w:t>机制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，提高招标采购效率</w:t>
      </w:r>
      <w:r w:rsidR="007E14F2">
        <w:rPr>
          <w:rFonts w:ascii="方正仿宋简体" w:eastAsia="方正仿宋简体" w:hAnsi="方正仿宋简体" w:hint="eastAsia"/>
          <w:color w:val="333333"/>
          <w:sz w:val="32"/>
          <w:szCs w:val="32"/>
        </w:rPr>
        <w:t>。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明确</w:t>
      </w:r>
      <w:r w:rsidR="007E14F2">
        <w:rPr>
          <w:rFonts w:ascii="方正仿宋简体" w:eastAsia="方正仿宋简体" w:hAnsi="方正仿宋简体" w:hint="eastAsia"/>
          <w:color w:val="333333"/>
          <w:sz w:val="32"/>
          <w:szCs w:val="32"/>
        </w:rPr>
        <w:t>业务管理部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专职主动联系市挂图作战总指挥部推进保障办公室，掌握重点项目清单，初步确定拟进场重点项目交易清单和</w:t>
      </w:r>
      <w:proofErr w:type="gramStart"/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拟进场</w:t>
      </w:r>
      <w:proofErr w:type="gramEnd"/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时间</w:t>
      </w:r>
      <w:r w:rsidR="005F65FE">
        <w:rPr>
          <w:rFonts w:ascii="方正仿宋简体" w:eastAsia="方正仿宋简体" w:hAnsi="方正仿宋简体" w:hint="eastAsia"/>
          <w:color w:val="333333"/>
          <w:sz w:val="32"/>
          <w:szCs w:val="32"/>
        </w:rPr>
        <w:t>，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方便各环节责任部室提前联系招标（采购）人。要求分管领导亲自过问、亲力亲为，主动与招标（采购）人联络对接。同时向前</w:t>
      </w:r>
      <w:proofErr w:type="gramStart"/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延申</w:t>
      </w:r>
      <w:proofErr w:type="gramEnd"/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服务范围，在进场登记环节前，协助招标（采购）人做好行政监督部门备案工作</w:t>
      </w:r>
      <w:r w:rsidR="00E973D1">
        <w:rPr>
          <w:rFonts w:ascii="方正仿宋简体" w:eastAsia="方正仿宋简体" w:hAnsi="方正仿宋简体" w:hint="eastAsia"/>
          <w:color w:val="333333"/>
          <w:sz w:val="32"/>
          <w:szCs w:val="32"/>
        </w:rPr>
        <w:t>；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二</w:t>
      </w:r>
      <w:r w:rsidR="00E973D1">
        <w:rPr>
          <w:rFonts w:ascii="方正仿宋简体" w:eastAsia="方正仿宋简体" w:hAnsi="方正仿宋简体" w:hint="eastAsia"/>
          <w:color w:val="333333"/>
          <w:sz w:val="32"/>
          <w:szCs w:val="32"/>
        </w:rPr>
        <w:t>是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明确</w:t>
      </w:r>
      <w:r w:rsidR="00E973D1">
        <w:rPr>
          <w:rFonts w:ascii="方正仿宋简体" w:eastAsia="方正仿宋简体" w:hAnsi="方正仿宋简体" w:hint="eastAsia"/>
          <w:color w:val="333333"/>
          <w:sz w:val="32"/>
          <w:szCs w:val="32"/>
        </w:rPr>
        <w:t>部室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责任，</w:t>
      </w:r>
      <w:r w:rsidR="006A2DE2">
        <w:rPr>
          <w:rFonts w:ascii="方正仿宋简体" w:eastAsia="方正仿宋简体" w:hAnsi="方正仿宋简体" w:hint="eastAsia"/>
          <w:color w:val="333333"/>
          <w:sz w:val="32"/>
          <w:szCs w:val="32"/>
        </w:rPr>
        <w:t>保证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服务环节无缝衔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lastRenderedPageBreak/>
        <w:t>接</w:t>
      </w:r>
      <w:r w:rsidR="00E973D1">
        <w:rPr>
          <w:rFonts w:ascii="方正仿宋简体" w:eastAsia="方正仿宋简体" w:hAnsi="方正仿宋简体" w:hint="eastAsia"/>
          <w:color w:val="333333"/>
          <w:sz w:val="32"/>
          <w:szCs w:val="32"/>
        </w:rPr>
        <w:t>。</w:t>
      </w:r>
      <w:r w:rsidR="00D44B48">
        <w:rPr>
          <w:rFonts w:ascii="方正仿宋简体" w:eastAsia="方正仿宋简体" w:hAnsi="方正仿宋简体" w:hint="eastAsia"/>
          <w:color w:val="333333"/>
          <w:sz w:val="32"/>
          <w:szCs w:val="32"/>
        </w:rPr>
        <w:t>首先</w:t>
      </w:r>
      <w:r w:rsidR="00D73ABC">
        <w:rPr>
          <w:rFonts w:ascii="方正仿宋简体" w:eastAsia="方正仿宋简体" w:hAnsi="方正仿宋简体" w:hint="eastAsia"/>
          <w:color w:val="333333"/>
          <w:sz w:val="32"/>
          <w:szCs w:val="32"/>
        </w:rPr>
        <w:t>，</w:t>
      </w:r>
      <w:r w:rsidR="001B3C05">
        <w:rPr>
          <w:rFonts w:ascii="方正仿宋简体" w:eastAsia="方正仿宋简体" w:hAnsi="方正仿宋简体" w:hint="eastAsia"/>
          <w:color w:val="333333"/>
          <w:sz w:val="32"/>
          <w:szCs w:val="32"/>
        </w:rPr>
        <w:t>《办法》依据现有流程，进一步明确</w:t>
      </w:r>
      <w:r w:rsidR="00637343">
        <w:rPr>
          <w:rFonts w:ascii="方正仿宋简体" w:eastAsia="方正仿宋简体" w:hAnsi="方正仿宋简体" w:hint="eastAsia"/>
          <w:color w:val="333333"/>
          <w:sz w:val="32"/>
          <w:szCs w:val="32"/>
        </w:rPr>
        <w:t>进场登记、场地时间安排、</w:t>
      </w:r>
      <w:r w:rsidR="00CB593D">
        <w:rPr>
          <w:rFonts w:ascii="方正仿宋简体" w:eastAsia="方正仿宋简体" w:hAnsi="方正仿宋简体" w:hint="eastAsia"/>
          <w:color w:val="333333"/>
          <w:sz w:val="32"/>
          <w:szCs w:val="32"/>
        </w:rPr>
        <w:t>信息发布、</w:t>
      </w:r>
      <w:r w:rsidR="00637343">
        <w:rPr>
          <w:rFonts w:ascii="方正仿宋简体" w:eastAsia="方正仿宋简体" w:hAnsi="方正仿宋简体" w:hint="eastAsia"/>
          <w:color w:val="333333"/>
          <w:sz w:val="32"/>
          <w:szCs w:val="32"/>
        </w:rPr>
        <w:t>标前准备、开标评标、</w:t>
      </w:r>
      <w:r w:rsidR="00CB593D">
        <w:rPr>
          <w:rFonts w:ascii="方正仿宋简体" w:eastAsia="方正仿宋简体" w:hAnsi="方正仿宋简体" w:hint="eastAsia"/>
          <w:color w:val="333333"/>
          <w:sz w:val="32"/>
          <w:szCs w:val="32"/>
        </w:rPr>
        <w:t>公告公示、档案归集各环节</w:t>
      </w:r>
      <w:r w:rsidR="00F80E2A">
        <w:rPr>
          <w:rFonts w:ascii="方正仿宋简体" w:eastAsia="方正仿宋简体" w:hAnsi="方正仿宋简体" w:hint="eastAsia"/>
          <w:color w:val="333333"/>
          <w:sz w:val="32"/>
          <w:szCs w:val="32"/>
        </w:rPr>
        <w:t>责任</w:t>
      </w:r>
      <w:r w:rsidR="001B3C05">
        <w:rPr>
          <w:rFonts w:ascii="方正仿宋简体" w:eastAsia="方正仿宋简体" w:hAnsi="方正仿宋简体" w:hint="eastAsia"/>
          <w:color w:val="333333"/>
          <w:sz w:val="32"/>
          <w:szCs w:val="32"/>
        </w:rPr>
        <w:t>部室职责分工</w:t>
      </w:r>
      <w:r w:rsidR="009C461A">
        <w:rPr>
          <w:rFonts w:ascii="方正仿宋简体" w:eastAsia="方正仿宋简体" w:hAnsi="方正仿宋简体" w:hint="eastAsia"/>
          <w:color w:val="333333"/>
          <w:sz w:val="32"/>
          <w:szCs w:val="32"/>
        </w:rPr>
        <w:t>及</w:t>
      </w:r>
      <w:r w:rsidR="00175576">
        <w:rPr>
          <w:rFonts w:ascii="方正仿宋简体" w:eastAsia="方正仿宋简体" w:hAnsi="方正仿宋简体" w:hint="eastAsia"/>
          <w:color w:val="333333"/>
          <w:sz w:val="32"/>
          <w:szCs w:val="32"/>
        </w:rPr>
        <w:t>服务</w:t>
      </w:r>
      <w:r w:rsidR="00BD50B6">
        <w:rPr>
          <w:rFonts w:ascii="方正仿宋简体" w:eastAsia="方正仿宋简体" w:hAnsi="方正仿宋简体" w:hint="eastAsia"/>
          <w:color w:val="333333"/>
          <w:sz w:val="32"/>
          <w:szCs w:val="32"/>
        </w:rPr>
        <w:t>保障措施。同时</w:t>
      </w:r>
      <w:r w:rsidR="00F54DD3">
        <w:rPr>
          <w:rFonts w:ascii="方正仿宋简体" w:eastAsia="方正仿宋简体" w:hAnsi="方正仿宋简体" w:hint="eastAsia"/>
          <w:color w:val="333333"/>
          <w:sz w:val="32"/>
          <w:szCs w:val="32"/>
        </w:rPr>
        <w:t>《</w:t>
      </w:r>
      <w:r w:rsidR="00F54DD3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重点项目服务手册</w:t>
      </w:r>
      <w:r w:rsidR="00F54DD3">
        <w:rPr>
          <w:rFonts w:ascii="方正仿宋简体" w:eastAsia="方正仿宋简体" w:hAnsi="方正仿宋简体" w:hint="eastAsia"/>
          <w:color w:val="333333"/>
          <w:sz w:val="32"/>
          <w:szCs w:val="32"/>
        </w:rPr>
        <w:t>》详细</w:t>
      </w:r>
      <w:r w:rsidR="00647280">
        <w:rPr>
          <w:rFonts w:ascii="方正仿宋简体" w:eastAsia="方正仿宋简体" w:hAnsi="方正仿宋简体" w:hint="eastAsia"/>
          <w:color w:val="333333"/>
          <w:sz w:val="32"/>
          <w:szCs w:val="32"/>
        </w:rPr>
        <w:t>列明各服务环节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责任部室、注意事项、所需材料</w:t>
      </w:r>
      <w:r w:rsidR="005C7C64">
        <w:rPr>
          <w:rFonts w:ascii="方正仿宋简体" w:eastAsia="方正仿宋简体" w:hAnsi="方正仿宋简体" w:hint="eastAsia"/>
          <w:color w:val="333333"/>
          <w:sz w:val="32"/>
          <w:szCs w:val="32"/>
        </w:rPr>
        <w:t>，方便招标（采购）人</w:t>
      </w:r>
      <w:r w:rsidR="00FD44D2">
        <w:rPr>
          <w:rFonts w:ascii="方正仿宋简体" w:eastAsia="方正仿宋简体" w:hAnsi="方正仿宋简体" w:hint="eastAsia"/>
          <w:color w:val="333333"/>
          <w:sz w:val="32"/>
          <w:szCs w:val="32"/>
        </w:rPr>
        <w:t>快速</w:t>
      </w:r>
      <w:r w:rsidR="005C7C64">
        <w:rPr>
          <w:rFonts w:ascii="方正仿宋简体" w:eastAsia="方正仿宋简体" w:hAnsi="方正仿宋简体" w:hint="eastAsia"/>
          <w:color w:val="333333"/>
          <w:sz w:val="32"/>
          <w:szCs w:val="32"/>
        </w:rPr>
        <w:t>掌握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。</w:t>
      </w:r>
      <w:r w:rsidR="00B52785">
        <w:rPr>
          <w:rFonts w:ascii="方正仿宋简体" w:eastAsia="方正仿宋简体" w:hAnsi="方正仿宋简体" w:hint="eastAsia"/>
          <w:color w:val="333333"/>
          <w:sz w:val="32"/>
          <w:szCs w:val="32"/>
        </w:rPr>
        <w:t>其次，</w:t>
      </w:r>
      <w:r w:rsidR="008D6F09">
        <w:rPr>
          <w:rFonts w:ascii="方正仿宋简体" w:eastAsia="方正仿宋简体" w:hAnsi="方正仿宋简体" w:hint="eastAsia"/>
          <w:color w:val="333333"/>
          <w:sz w:val="32"/>
          <w:szCs w:val="32"/>
        </w:rPr>
        <w:t>各部室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选派责任心强、业务能力突出的人员全程跟踪项目，专职提供政策咨询、程序介绍、业务指导服务，着力解决招标（采购）人遇到的问题，提出针对性专业解决方案。</w:t>
      </w:r>
      <w:r w:rsidR="00685196">
        <w:rPr>
          <w:rFonts w:ascii="方正仿宋简体" w:eastAsia="方正仿宋简体" w:hAnsi="方正仿宋简体" w:hint="eastAsia"/>
          <w:color w:val="333333"/>
          <w:sz w:val="32"/>
          <w:szCs w:val="32"/>
        </w:rPr>
        <w:t>再者，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分管领导靠前指挥，统筹协调各责任部室，确保重点项目各环节无缝衔接。三</w:t>
      </w:r>
      <w:r w:rsidR="00F808AC">
        <w:rPr>
          <w:rFonts w:ascii="方正仿宋简体" w:eastAsia="方正仿宋简体" w:hAnsi="方正仿宋简体" w:hint="eastAsia"/>
          <w:color w:val="333333"/>
          <w:sz w:val="32"/>
          <w:szCs w:val="32"/>
        </w:rPr>
        <w:t>是开展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标后回访，促进服务不断优化</w:t>
      </w:r>
      <w:r w:rsidR="00F808AC">
        <w:rPr>
          <w:rFonts w:ascii="方正仿宋简体" w:eastAsia="方正仿宋简体" w:hAnsi="方正仿宋简体" w:hint="eastAsia"/>
          <w:color w:val="333333"/>
          <w:sz w:val="32"/>
          <w:szCs w:val="32"/>
        </w:rPr>
        <w:t>。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招标采购活动结束后，积极开展对招标（采购）人的标后回访，</w:t>
      </w:r>
      <w:r w:rsidR="00B64179">
        <w:rPr>
          <w:rFonts w:ascii="方正仿宋简体" w:eastAsia="方正仿宋简体" w:hAnsi="方正仿宋简体" w:hint="eastAsia"/>
          <w:color w:val="333333"/>
          <w:sz w:val="32"/>
          <w:szCs w:val="32"/>
        </w:rPr>
        <w:t>发放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满意度调查问卷</w:t>
      </w:r>
      <w:r w:rsidR="00C6668C">
        <w:rPr>
          <w:rFonts w:ascii="方正仿宋简体" w:eastAsia="方正仿宋简体" w:hAnsi="方正仿宋简体" w:hint="eastAsia"/>
          <w:color w:val="333333"/>
          <w:sz w:val="32"/>
          <w:szCs w:val="32"/>
        </w:rPr>
        <w:t>。</w:t>
      </w:r>
      <w:r w:rsidR="00C6668C" w:rsidRPr="00C6668C">
        <w:rPr>
          <w:rFonts w:ascii="方正仿宋简体" w:eastAsia="方正仿宋简体" w:hAnsi="方正仿宋简体" w:hint="eastAsia"/>
          <w:color w:val="333333"/>
          <w:sz w:val="32"/>
          <w:szCs w:val="32"/>
        </w:rPr>
        <w:t>回溯交易过程，掌握服务流程、服务态度方面存在的问题不足</w:t>
      </w:r>
      <w:r w:rsidR="00C6668C">
        <w:rPr>
          <w:rFonts w:ascii="方正仿宋简体" w:eastAsia="方正仿宋简体" w:hAnsi="方正仿宋简体" w:hint="eastAsia"/>
          <w:color w:val="333333"/>
          <w:sz w:val="32"/>
          <w:szCs w:val="32"/>
        </w:rPr>
        <w:t>，</w:t>
      </w:r>
      <w:r w:rsidR="004C2D94" w:rsidRPr="004C2D94">
        <w:rPr>
          <w:rFonts w:ascii="方正仿宋简体" w:eastAsia="方正仿宋简体" w:hAnsi="方正仿宋简体" w:hint="eastAsia"/>
          <w:color w:val="333333"/>
          <w:sz w:val="32"/>
          <w:szCs w:val="32"/>
        </w:rPr>
        <w:t>促进交易服务流程进一步优化。</w:t>
      </w:r>
    </w:p>
    <w:p w:rsidR="004557CE" w:rsidRPr="00367316" w:rsidRDefault="004557CE" w:rsidP="002F1F2D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公文黑体" w:eastAsia="方正公文黑体" w:hAnsi="方正公文黑体"/>
          <w:color w:val="333333"/>
          <w:sz w:val="32"/>
          <w:szCs w:val="32"/>
        </w:rPr>
      </w:pPr>
      <w:r w:rsidRPr="00367316">
        <w:rPr>
          <w:rFonts w:ascii="方正公文黑体" w:eastAsia="方正公文黑体" w:hAnsi="方正公文黑体" w:hint="eastAsia"/>
          <w:color w:val="333333"/>
          <w:sz w:val="32"/>
          <w:szCs w:val="32"/>
        </w:rPr>
        <w:t>三、主要依据</w:t>
      </w:r>
    </w:p>
    <w:p w:rsidR="005B1811" w:rsidRPr="00BB7F6E" w:rsidRDefault="004557CE" w:rsidP="000B58F1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简体" w:eastAsia="方正仿宋简体" w:hAnsi="方正仿宋简体"/>
          <w:sz w:val="32"/>
          <w:szCs w:val="32"/>
        </w:rPr>
      </w:pPr>
      <w:r w:rsidRPr="00BB7F6E">
        <w:rPr>
          <w:rFonts w:ascii="方正仿宋简体" w:eastAsia="方正仿宋简体" w:hAnsi="方正仿宋简体" w:hint="eastAsia"/>
          <w:color w:val="333333"/>
          <w:sz w:val="32"/>
          <w:szCs w:val="32"/>
        </w:rPr>
        <w:t>《办法》起草主要依据有《中华人民共和国招标投标法》、《中华人民共和国招标投标法实施条例》、</w:t>
      </w:r>
      <w:r w:rsidR="00986A53" w:rsidRPr="00986A53">
        <w:rPr>
          <w:rFonts w:ascii="方正仿宋简体" w:eastAsia="方正仿宋简体" w:hAnsi="方正仿宋简体" w:hint="eastAsia"/>
          <w:color w:val="333333"/>
          <w:sz w:val="32"/>
          <w:szCs w:val="32"/>
        </w:rPr>
        <w:t>《济宁市公共资源交易业务工作规程》、《济宁市公共资源交易“不见面”网上办理事项清单》</w:t>
      </w:r>
      <w:r w:rsidRPr="00BB7F6E">
        <w:rPr>
          <w:rFonts w:ascii="方正仿宋简体" w:eastAsia="方正仿宋简体" w:hAnsi="方正仿宋简体" w:hint="eastAsia"/>
          <w:color w:val="333333"/>
          <w:sz w:val="32"/>
          <w:szCs w:val="32"/>
        </w:rPr>
        <w:t>等。</w:t>
      </w:r>
    </w:p>
    <w:sectPr w:rsidR="005B1811" w:rsidRPr="00BB7F6E" w:rsidSect="007A3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57CE"/>
    <w:rsid w:val="000242A8"/>
    <w:rsid w:val="00037C9D"/>
    <w:rsid w:val="00041D68"/>
    <w:rsid w:val="00077396"/>
    <w:rsid w:val="00082CF4"/>
    <w:rsid w:val="00091671"/>
    <w:rsid w:val="000B1676"/>
    <w:rsid w:val="000B58F1"/>
    <w:rsid w:val="000D5170"/>
    <w:rsid w:val="000F5545"/>
    <w:rsid w:val="00103170"/>
    <w:rsid w:val="001064A9"/>
    <w:rsid w:val="001138FE"/>
    <w:rsid w:val="001313B8"/>
    <w:rsid w:val="00146A6F"/>
    <w:rsid w:val="00175576"/>
    <w:rsid w:val="001761C4"/>
    <w:rsid w:val="001B3C05"/>
    <w:rsid w:val="001D3117"/>
    <w:rsid w:val="00260E79"/>
    <w:rsid w:val="002C1F67"/>
    <w:rsid w:val="002F1F2D"/>
    <w:rsid w:val="00325661"/>
    <w:rsid w:val="00335A77"/>
    <w:rsid w:val="00367316"/>
    <w:rsid w:val="00412DDB"/>
    <w:rsid w:val="004203E9"/>
    <w:rsid w:val="004557CE"/>
    <w:rsid w:val="004C2D94"/>
    <w:rsid w:val="00531E18"/>
    <w:rsid w:val="005B1811"/>
    <w:rsid w:val="005C7C64"/>
    <w:rsid w:val="005F102B"/>
    <w:rsid w:val="005F65FE"/>
    <w:rsid w:val="00637343"/>
    <w:rsid w:val="00647280"/>
    <w:rsid w:val="00685196"/>
    <w:rsid w:val="006A1969"/>
    <w:rsid w:val="006A2DE2"/>
    <w:rsid w:val="006E4F47"/>
    <w:rsid w:val="007148C8"/>
    <w:rsid w:val="007A396F"/>
    <w:rsid w:val="007D0E0F"/>
    <w:rsid w:val="007D5C0B"/>
    <w:rsid w:val="007E14F2"/>
    <w:rsid w:val="00802BC2"/>
    <w:rsid w:val="008107B1"/>
    <w:rsid w:val="00892131"/>
    <w:rsid w:val="008A17A0"/>
    <w:rsid w:val="008A2E35"/>
    <w:rsid w:val="008D2208"/>
    <w:rsid w:val="008D68F5"/>
    <w:rsid w:val="008D6F09"/>
    <w:rsid w:val="009255A9"/>
    <w:rsid w:val="009348A7"/>
    <w:rsid w:val="00960A21"/>
    <w:rsid w:val="00986A53"/>
    <w:rsid w:val="00987D0B"/>
    <w:rsid w:val="00990143"/>
    <w:rsid w:val="00990509"/>
    <w:rsid w:val="009C461A"/>
    <w:rsid w:val="00A07D6E"/>
    <w:rsid w:val="00A2170A"/>
    <w:rsid w:val="00A95769"/>
    <w:rsid w:val="00AE7050"/>
    <w:rsid w:val="00B52785"/>
    <w:rsid w:val="00B53EDD"/>
    <w:rsid w:val="00B64179"/>
    <w:rsid w:val="00B71965"/>
    <w:rsid w:val="00BB7F6E"/>
    <w:rsid w:val="00BD50B6"/>
    <w:rsid w:val="00C46449"/>
    <w:rsid w:val="00C660E8"/>
    <w:rsid w:val="00C6668C"/>
    <w:rsid w:val="00CB593D"/>
    <w:rsid w:val="00CB7564"/>
    <w:rsid w:val="00CC556E"/>
    <w:rsid w:val="00D351E5"/>
    <w:rsid w:val="00D44B48"/>
    <w:rsid w:val="00D73ABC"/>
    <w:rsid w:val="00DE2E8C"/>
    <w:rsid w:val="00E832CD"/>
    <w:rsid w:val="00E973D1"/>
    <w:rsid w:val="00EF5852"/>
    <w:rsid w:val="00F54DD3"/>
    <w:rsid w:val="00F808AC"/>
    <w:rsid w:val="00F80E2A"/>
    <w:rsid w:val="00FD44D2"/>
    <w:rsid w:val="00FF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7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88</cp:revision>
  <dcterms:created xsi:type="dcterms:W3CDTF">2021-01-27T07:14:00Z</dcterms:created>
  <dcterms:modified xsi:type="dcterms:W3CDTF">2021-01-28T02:15:00Z</dcterms:modified>
</cp:coreProperties>
</file>