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5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56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关于免去张冬青职务的通知</w:t>
      </w:r>
      <w:bookmarkEnd w:id="2"/>
    </w:p>
    <w:p>
      <w:pPr>
        <w:adjustRightInd w:val="0"/>
        <w:snapToGrid w:val="0"/>
        <w:spacing w:line="56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市人民政府决定，免去：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pacing w:val="0"/>
          <w:sz w:val="32"/>
          <w:szCs w:val="32"/>
        </w:rPr>
        <w:t>张冬青的济宁市统计普查中心（市社情民意调查中心）主任职务。</w:t>
      </w:r>
    </w:p>
    <w:p>
      <w:pPr>
        <w:adjustRightInd w:val="0"/>
        <w:snapToGrid w:val="0"/>
        <w:spacing w:line="5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  2023年4月27日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spacing w:line="440" w:lineRule="exact"/>
        <w:ind w:left="668" w:leftChars="348" w:right="288" w:rightChars="150" w:firstLine="338" w:firstLineChars="124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215" w:firstLineChars="69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2023年5月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18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xvTNEISN7A+FY9f0nWI/Rw==" w:hash="9bCoOt0cGZ4ClgxaPE6QeLtHLye7KFfxCBUQQWmoAkbq6XlzKsFGEmmLrHF12RZ8disQ0HZKXprNn1LXetYfWg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4448B3"/>
    <w:rsid w:val="00595182"/>
    <w:rsid w:val="006F1CDC"/>
    <w:rsid w:val="00B14490"/>
    <w:rsid w:val="00B719C0"/>
    <w:rsid w:val="00D94835"/>
    <w:rsid w:val="00EA7DA1"/>
    <w:rsid w:val="00FE3869"/>
    <w:rsid w:val="21530B7E"/>
    <w:rsid w:val="443F4586"/>
    <w:rsid w:val="72D8393B"/>
    <w:rsid w:val="784C4A88"/>
    <w:rsid w:val="7D2F0995"/>
    <w:rsid w:val="EFD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</Words>
  <Characters>98</Characters>
  <Lines>1</Lines>
  <Paragraphs>1</Paragraphs>
  <TotalTime>2</TotalTime>
  <ScaleCrop>false</ScaleCrop>
  <LinksUpToDate>false</LinksUpToDate>
  <CharactersWithSpaces>318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Administrator</cp:lastModifiedBy>
  <dcterms:modified xsi:type="dcterms:W3CDTF">2023-05-18T15:31:52Z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