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5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济政字〔2024〕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53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Lek9hNUBAADPAwAADgAA AGRycy9lMm9Eb2MueG1srVNNb9swDL0P2H8QdG/sBO2yGXF6aJZdii3Auh+gSLQtQF8Q1Tj596Pk NNm6Sw7zQaYk8pHvkVo9Hq1hB4iovWv5fFZzBk56pV3f8l8v27vPnGESTgnjHbT8BMgf1x8/rMbQ wMIP3iiIjEAcNmNo+ZBSaKoK5QBW4MwHcHTZ+WhFom3sKxXFSOjWVIu6/lSNPqoQvQREOt1Ml/yM GG8B9F2nJWy8fLXg0oQawYhElHDQAfm6VNt1INOPrkNIzLScmKayUhKy93mt1ivR9FGEQctzCeKW Et5xskI7SnqB2ogk2GvU/0BZLaNH36WZ9LaaiBRFiMW8fqfNz0EEKFxIagwX0fH/wcrvh11kWrWc 2u6EpYY/awdsXqQZAzbk8eR2kYTKOwy7mHkeu2jznxiwY5HzdJETjolJOny4X86XXx44k2931TUw REzfwFuWjZYbSloEFIdnTJSMXN9cch7j2EjTuljW1DkpaO466jeZNlDt6PoSjN5otdXG5BCM/f7J RHYQ1PvttqYvt5uA/3LLWTYCh8mvXE1TMYBQX51i6RRIFUePgecaLCjODNDbyVaZnyS0ucWTUhtH FVyFzNbeq1PRt5xTn0uN55nMg/TnvkRf3+H6N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550" w:lineRule="exact"/>
        <w:ind w:right="-6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550" w:lineRule="exact"/>
        <w:jc w:val="center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关于山东荣信集团有限公司“7·13”一般</w:t>
      </w:r>
    </w:p>
    <w:p>
      <w:pPr>
        <w:spacing w:line="55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事故调查报告的批复</w:t>
      </w:r>
      <w:bookmarkEnd w:id="2"/>
    </w:p>
    <w:p>
      <w:pPr>
        <w:spacing w:line="550" w:lineRule="exact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pStyle w:val="4"/>
        <w:spacing w:beforeAutospacing="0" w:afterAutospacing="0" w:line="550" w:lineRule="exac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市应急局：</w:t>
      </w:r>
    </w:p>
    <w:p>
      <w:pPr>
        <w:pStyle w:val="4"/>
        <w:spacing w:beforeAutospacing="0" w:afterAutospacing="0" w:line="55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你局《关于对〈山东荣信集团有限公司“7·13”一般事故调查报告〉作出批复的请示》（济应急字〔2024〕44号）收悉。经研究，市政府同意山东荣信集团有限公司“7·13”一般事故调查组（以下简称事故调查组）提交的《山东荣信集团有限公司“7·13”一般事故调查报告》（以下简称《调查报告》）。现批复如下：</w:t>
      </w:r>
    </w:p>
    <w:p>
      <w:pPr>
        <w:pStyle w:val="4"/>
        <w:spacing w:beforeAutospacing="0" w:afterAutospacing="0" w:line="55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一、事故调查组的组成和工作程序符合《生产安全事故报告和调查处理条例》（国务院令第493号）、《山东省生产安全事故报告和调查处理办法》（省政府令第342号）等有关规定。事故调查组坚持“科学严谨、依法依规、实事求是、注重实效”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的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原则和“四不放过”</w:t>
      </w:r>
      <w:r>
        <w:rPr>
          <w:rFonts w:hint="eastAsia" w:ascii="方正仿宋简体" w:hAnsi="Tahoma" w:eastAsia="方正仿宋简体" w:cs="Tahoma"/>
          <w:b/>
          <w:color w:val="000000"/>
          <w:sz w:val="32"/>
          <w:szCs w:val="32"/>
          <w:lang w:eastAsia="zh-CN"/>
        </w:rPr>
        <w:t>的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要求，查明了事故发生的经过、原因、人员伤亡和直接经济损失情况，认定了事故性质和责任，总结了事故教训，提出了防范和整改措施。事故调查组工作客观、公正、实事求是。</w:t>
      </w:r>
    </w:p>
    <w:p>
      <w:pPr>
        <w:pStyle w:val="4"/>
        <w:spacing w:beforeAutospacing="0" w:afterAutospacing="0" w:line="55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二、同意事故调查组对事故的原因分析和责任认定。经调查认定，该起事故是一起因天气炎热、气压较低、事故受害者自身免疫力低下导致猝死的非生产安全事故。</w:t>
      </w:r>
    </w:p>
    <w:p>
      <w:pPr>
        <w:pStyle w:val="4"/>
        <w:spacing w:beforeAutospacing="0" w:afterAutospacing="0" w:line="55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三、同意事故调查组提出的事故防范和整改措施。各相关单位要认真吸取事故教训，严格落实《调查报告》中提出的各项防范和整改措施，并举一反三，不断加强安全管理，严防此类事故再次发生，确保全市安全生产形势稳定。</w:t>
      </w:r>
    </w:p>
    <w:p>
      <w:pPr>
        <w:pStyle w:val="4"/>
        <w:spacing w:beforeAutospacing="0" w:afterAutospacing="0" w:line="550" w:lineRule="exact"/>
        <w:ind w:firstLine="624" w:firstLineChars="200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四、有关单位要认真落实《调查报告》的处理意见，并将落实情况于本批复下达之日起10日内报市安委会办公室备案。</w:t>
      </w:r>
    </w:p>
    <w:p>
      <w:pPr>
        <w:pStyle w:val="4"/>
        <w:spacing w:beforeAutospacing="0" w:afterAutospacing="0" w:line="520" w:lineRule="exac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</w:t>
      </w:r>
    </w:p>
    <w:p>
      <w:pPr>
        <w:pStyle w:val="4"/>
        <w:spacing w:beforeAutospacing="0" w:afterAutospacing="0" w:line="520" w:lineRule="exac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spacing w:beforeAutospacing="0" w:afterAutospacing="0" w:line="520" w:lineRule="exact"/>
        <w:rPr>
          <w:rFonts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4"/>
        <w:widowControl w:val="0"/>
        <w:spacing w:beforeAutospacing="0" w:afterAutospacing="0" w:line="60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                              济宁市人民政府 </w:t>
      </w:r>
    </w:p>
    <w:p>
      <w:pPr>
        <w:pStyle w:val="4"/>
        <w:widowControl w:val="0"/>
        <w:spacing w:beforeAutospacing="0" w:afterAutospacing="0" w:line="600" w:lineRule="exact"/>
        <w:ind w:right="936" w:firstLine="1248" w:firstLineChars="400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2024年10月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17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日  </w:t>
      </w:r>
    </w:p>
    <w:p>
      <w:pPr>
        <w:pStyle w:val="4"/>
        <w:widowControl w:val="0"/>
        <w:spacing w:beforeAutospacing="0" w:afterAutospacing="0" w:line="60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Aj6st40QEAAM8DAAAO AAAAZHJzL2Uyb0RvYy54bWytU01v2zAMvQ/YfxB0X+wGzTYYcXpo1l2KLcC2H6BIlC1AXxDVOPn3 o+Q02bpLDvNBpiTyke+RWj8cnWUHSGiC7/ndouUMvAzK+KHnv34+ffjMGWbhlbDBQ89PgPxh8/7d eoodLMMYrILECMRjN8WejznHrmlQjuAELkIET5c6JCcybdPQqCQmQne2Wbbtx2YKScUUJCDS6Xa+ 5GfEdAtg0NpI2Ab54sDnGTWBFZko4Wgi8k2tVmuQ+bvWCJnZnhPTXFdKQva+rM1mLbohiTgaeS5B 3FLCG05OGE9JL1BbkQV7SeYfKGdkChh0XsjgmplIVYRY3LVvtPkxigiVC0mN8SI6/j9Y+e2wS8yo nq8488JRw5+NB7as0kwRO/J49LtEQpUdxl0qPI86ufInBuxY5Txd5IRjZpIOV6v7+7YlpeXrXXMN jAnzVwiOFaPnlpJWAcXhGTMlI9dXl5LHejbRtC4/VTxBc6ep3wTtItWOfqjBGKxRT8baEoJp2D/a xA6i9L5+pd0E/JdbybIVOM5+9WqeihGE+uIVy6dIqnh6DLzU4EBxZoHeTrHq/GRh7C2elNp6quAq ZLH2QZ2qvvWc+lxrPM9kGaQ/9zX6+g43vwF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+DV1gAA AAYBAAAPAAAAAAAAAAEAIAAAADgAAABkcnMvZG93bnJldi54bWxQSwECFAAUAAAACACHTuJAI+rL eNEBAADP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抄送：事故调查组成员单位，邹城市人民政府，山东荣信集团有限公司。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FBgAAAAAAAAAAAAAAAAAAAAAAAFBLAwQKAAAAAACHTuJAAAAAAAAAAAAAAAAABAAAAGRycy9Q SwMEFAAAAAgAh07iQD1TmznVAAAABgEAAA8AAABkcnMvZG93bnJldi54bWxNj81OwzAQhO9IvIO1 SNyokyLREOL0AKoqEJe2SFy38RIH4nUauz+8PYs4lOPMrGa+reYn36sDjbELbCCfZKCIm2A7bg28 bRY3BaiYkC32gcnAN0WY15cXFZY2HHlFh3VqlZRwLNGAS2kotY6NI49xEgZiyT7C6DGJHFttRzxK ue/1NMvutMeOZcHhQI+Omq/13hvAp+UqvRfTl1n37F4/N4vd0hU7Y66v8uwBVKJTOh/DL76gQy1M 27BnG1VvQB5JBor8HpSkxexWjO2foetK/8evfwBQSwMEFAAAAAgAh07iQO3los3TAQAAzwMAAA4A AABkcnMvZTJvRG9jLnhtbK1TTW/bMAy9D9h/EHRfnGbLOhhxemjWXYotwLofwEh0LEBfENU4+fej 5DTduksO80GmJPKR75Fa3R2dFQdMZILv5M1sLgV6FbTx+07+enr48EUKyuA12OCxkyckebd+/241 xhYXYQhWYxIM4qkdYyeHnGPbNKQGdECzENHzZR+Sg8zbtG90gpHRnW0W8/nnZgxJxxQUEvHpZrqU Z8R0DWDoe6NwE9SzQ58n1IQWMlOiwUSS61pt36PKP/qeMAvbSWaa68pJ2N6VtVmvoN0niINR5xLg mhLecHJgPCe9QG0gg3hO5h8oZ1QKFPo8U8E1E5GqCLO4mb/R5ucAESsXlpriRXT6f7Dq+2GbhNGd vJXCg+OGPxqPYrEo0oyRWva499t03lHcpsLz2CdX/sxAHKucp4uceMxC8eFy+enjcslKq5e75jUw JsrfMDhRjE5aTloFhMMjZU7Gri8uJY/1YuRpXdzOCx7w3PXcbzZd5NrJ72swBWv0g7G2hFDa7+5t Egcova9f4cTAf7mVLBugYfKrV9NUDAj6q9cinyKr4vkxyFKDQy2FRX47xWJAaDMYe40np7aeKyiy TkIWaxf0qepbz7nPtcbzTJZB+nNfo1/f4fo3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LMe7XrSAQAAzwMAAA4A AABkcnMvZTJvRG9jLnhtbK1TTW/bMAy9D9h/EHRf7ARtNxhxemjWXYotwLYfwOjDFqAviGqc/PtR cpqu3SWH+SBTEvnI90it74/OsoNKaILv+XLRcqa8CNL4oee/fz1++sIZZvASbPCq5yeF/H7z8cN6 ip1ahTFYqRIjEI/dFHs+5hy7pkExKge4CFF5utQhOci0TUMjE0yE7myzatu7ZgpJxhSEQqTT7XzJ z4jpGsCgtRFqG8SzUz7PqElZyEQJRxORb2q1WiuRf2iNKjPbc2Ka60pJyN6XtdmsoRsSxNGIcwlw TQnvODkwnpJeoLaQgT0n8w+UMyIFDDovRHDNTKQqQiyW7Tttfo4QVeVCUmO8iI7/D1Z8P+wSM7Ln d5x5cNTwJ+MVWy2LNFPEjjwe/C6ddxh3qfA86uTKnxiwY5XzdJFTHTMTdHh7e3PTtqS0eLlrXgNj wvxNBceK0XNLSauAcHjCTMnI9cWl5LGeTTStq88VD2juNPWboF2k2tEPNRiDNfLRWFtCMA37B5vY AUrv61c4EfAbt5JlCzjOfvVqnopRgfzqJcunSKp4egy81OCU5MwqejvFIkDoMhh7jSeltp4qKLLO QhZrH+Sp6lvPqc+1xvNMlkH6e1+jX9/h5g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2024年10月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17</w:t>
      </w:r>
      <w:bookmarkStart w:id="4" w:name="_GoBack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XyYzQRbXVq/+XMCE6akmvA==" w:hash="XZGx/m1pna61uo0D6pzKDfpHzBLNrvTBpAY/V7MURifyokiYJ1qfikM6AM1VKGHyZqmU74K+NmNkP7zKn5OJ2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271AF7"/>
    <w:rsid w:val="003A2A05"/>
    <w:rsid w:val="00623306"/>
    <w:rsid w:val="00633F78"/>
    <w:rsid w:val="007B3EEF"/>
    <w:rsid w:val="008A2671"/>
    <w:rsid w:val="009C4865"/>
    <w:rsid w:val="009C5E24"/>
    <w:rsid w:val="00AD082E"/>
    <w:rsid w:val="00AD4F0C"/>
    <w:rsid w:val="00BF4213"/>
    <w:rsid w:val="00CD750B"/>
    <w:rsid w:val="00E64C4D"/>
    <w:rsid w:val="00EF4394"/>
    <w:rsid w:val="2393304B"/>
    <w:rsid w:val="5F56BD2E"/>
    <w:rsid w:val="F7FFBF7A"/>
    <w:rsid w:val="FB95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link w:val="10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普通(网站)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680</Words>
  <Characters>128</Characters>
  <Lines>1</Lines>
  <Paragraphs>1</Paragraphs>
  <TotalTime>12</TotalTime>
  <ScaleCrop>false</ScaleCrop>
  <LinksUpToDate>false</LinksUpToDate>
  <CharactersWithSpaces>807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2019-12-20T02:47:00Z</dcterms:created>
  <dc:creator>nizy</dc:creator>
  <cp:lastModifiedBy>user</cp:lastModifiedBy>
  <cp:lastPrinted>2024-10-17T00:47:00Z</cp:lastPrinted>
  <dcterms:modified xsi:type="dcterms:W3CDTF">2024-10-18T14:19:54Z</dcterms:modified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