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关于任免仲曙光等工作人员职务的通知</w:t>
      </w:r>
      <w:bookmarkEnd w:id="2"/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仲曙光为济宁市疾病预防控制局局长；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段泰峰为济宁市国防动员办公室副主任（正县级，列副主任第一位）；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张兆杰为济宁市高级职业学校（山东省济宁农业学校、济宁市农村干部学校）副校长（挂职），挂职时间一年。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聘任：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李骁健为济宁市建设工程管理服务中心（济宁市建设工程质量安全技术中心）主任，聘期三年；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徐西桥为济宁市疾病预防控制中心（济宁市预防医学研究院、济宁市公共卫生检测检验中心、济宁市食品安全风险评估中心）副主任，聘期三年；</w:t>
      </w:r>
    </w:p>
    <w:p>
      <w:pPr>
        <w:spacing w:line="600" w:lineRule="exact"/>
        <w:ind w:firstLine="64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王春华为济宁市医疗保险事业中心（济宁市医疗保险基金</w:t>
      </w:r>
      <w:r>
        <w:rPr>
          <w:rFonts w:hint="eastAsia" w:ascii="方正仿宋简体" w:eastAsia="方正仿宋简体"/>
          <w:b/>
          <w:sz w:val="32"/>
          <w:szCs w:val="32"/>
        </w:rPr>
        <w:t>稽核中心）主任，聘期三年；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0"/>
          <w:sz w:val="32"/>
          <w:szCs w:val="32"/>
        </w:rPr>
        <w:t>王彦军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为济宁市煤矿安全生产监测监控中心主任，聘期三年；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spacing w:line="600" w:lineRule="exact"/>
        <w:ind w:firstLine="64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王文戈的济宁市建设工程管理服务中心（济宁市建设工程</w:t>
      </w:r>
      <w:r>
        <w:rPr>
          <w:rFonts w:hint="eastAsia" w:ascii="方正仿宋简体" w:eastAsia="方正仿宋简体"/>
          <w:b/>
          <w:sz w:val="32"/>
          <w:szCs w:val="32"/>
        </w:rPr>
        <w:t>质量安全技术中心）主任职务；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赵相宏的济宁市体育总会服务中心（济宁市老年人体育协会服务中心）主任职务。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 </w:t>
      </w: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2024年11月29日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2024年12月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gOb38s84smkI9psZIbip+g==" w:hash="x8KS8h1cJo+aFF6Zrtx/JSn/x9P79+SupRwpM1TEv56yxElYnSAl8Xzq5H8AAsfBJMGQDdBnNYIhQBTCmM6sr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13AF6"/>
    <w:rsid w:val="006F1CDC"/>
    <w:rsid w:val="0099485C"/>
    <w:rsid w:val="00B14490"/>
    <w:rsid w:val="00D94835"/>
    <w:rsid w:val="00EA7DA1"/>
    <w:rsid w:val="00FE3869"/>
    <w:rsid w:val="02772CC4"/>
    <w:rsid w:val="17F80921"/>
    <w:rsid w:val="294E409D"/>
    <w:rsid w:val="30AA2794"/>
    <w:rsid w:val="443F4586"/>
    <w:rsid w:val="55F7AAC3"/>
    <w:rsid w:val="6EBF6B2F"/>
    <w:rsid w:val="6F4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1"/>
    <w:basedOn w:val="5"/>
    <w:link w:val="3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5"/>
    <w:link w:val="2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546</Words>
  <Characters>88</Characters>
  <Lines>1</Lines>
  <Paragraphs>1</Paragraphs>
  <TotalTime>2</TotalTime>
  <ScaleCrop>false</ScaleCrop>
  <LinksUpToDate>false</LinksUpToDate>
  <CharactersWithSpaces>633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2024-12-25T17:21:48Z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