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方正仿宋简体" w:eastAsia="方正小标宋简体"/>
          <w:b/>
          <w:spacing w:val="-8"/>
          <w:w w:val="48"/>
          <w:sz w:val="126"/>
          <w:szCs w:val="126"/>
        </w:rPr>
      </w:pPr>
    </w:p>
    <w:p>
      <w:pPr>
        <w:spacing w:line="1600" w:lineRule="exact"/>
        <w:jc w:val="center"/>
        <w:rPr>
          <w:rFonts w:ascii="方正仿宋简体" w:eastAsia="方正小标宋简体"/>
          <w:b/>
          <w:color w:val="FF0000"/>
          <w:w w:val="66"/>
          <w:sz w:val="128"/>
          <w:szCs w:val="128"/>
        </w:rPr>
      </w:pPr>
      <w:r>
        <w:rPr>
          <w:rFonts w:hint="eastAsia" w:ascii="方正仿宋简体" w:eastAsia="方正小标宋简体"/>
          <w:b/>
          <w:color w:val="FF0000"/>
          <w:w w:val="66"/>
          <w:sz w:val="128"/>
          <w:szCs w:val="128"/>
        </w:rPr>
        <w:t>济宁市城市管理局文件</w:t>
      </w:r>
    </w:p>
    <w:p>
      <w:pPr>
        <w:spacing w:line="500" w:lineRule="exact"/>
        <w:jc w:val="center"/>
        <w:rPr>
          <w:rFonts w:ascii="方正仿宋简体"/>
          <w:b/>
          <w:sz w:val="44"/>
          <w:szCs w:val="44"/>
        </w:rPr>
      </w:pPr>
    </w:p>
    <w:p>
      <w:pPr>
        <w:spacing w:line="660" w:lineRule="exact"/>
        <w:jc w:val="center"/>
        <w:rPr>
          <w:rFonts w:ascii="方正仿宋简体"/>
          <w:b/>
          <w:sz w:val="44"/>
          <w:szCs w:val="44"/>
        </w:rPr>
      </w:pPr>
    </w:p>
    <w:p>
      <w:pPr>
        <w:spacing w:line="500" w:lineRule="exact"/>
        <w:jc w:val="center"/>
        <w:rPr>
          <w:rFonts w:ascii="方正仿宋简体" w:eastAsia="方正仿宋简体"/>
          <w:b/>
          <w:szCs w:val="32"/>
        </w:rPr>
      </w:pPr>
      <w:r>
        <w:rPr>
          <w:rFonts w:hint="eastAsia" w:ascii="方正仿宋简体" w:eastAsia="方正仿宋简体"/>
          <w:b/>
          <w:szCs w:val="32"/>
        </w:rPr>
        <w:t>济城发</w:t>
      </w:r>
      <w:bookmarkStart w:id="40" w:name="_GoBack"/>
      <w:bookmarkStart w:id="0" w:name="OLE_LINK39"/>
      <w:r>
        <w:rPr>
          <w:rFonts w:hint="eastAsia" w:ascii="方正仿宋简体" w:eastAsia="方正仿宋简体"/>
          <w:b/>
          <w:szCs w:val="32"/>
        </w:rPr>
        <w:t>〔2025〕</w:t>
      </w:r>
      <w:bookmarkEnd w:id="0"/>
      <w:bookmarkEnd w:id="40"/>
      <w:r>
        <w:rPr>
          <w:rFonts w:hint="eastAsia" w:ascii="方正仿宋简体" w:eastAsia="方正仿宋简体"/>
          <w:b/>
          <w:szCs w:val="32"/>
        </w:rPr>
        <w:t>1号</w:t>
      </w:r>
    </w:p>
    <w:p>
      <w:pPr>
        <w:spacing w:line="600" w:lineRule="exact"/>
        <w:jc w:val="center"/>
        <w:rPr>
          <w:rFonts w:ascii="方正仿宋简体" w:eastAsia="黑体"/>
          <w:b/>
          <w:color w:val="FF0000"/>
          <w:sz w:val="44"/>
          <w:szCs w:val="44"/>
        </w:rPr>
      </w:pPr>
      <w:r>
        <w:rPr>
          <w:rFonts w:hint="eastAsia" w:ascii="方正仿宋简体" w:eastAsia="黑体"/>
          <w:b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64770</wp:posOffset>
                </wp:positionV>
                <wp:extent cx="5630545" cy="0"/>
                <wp:effectExtent l="0" t="0" r="273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5.1pt;height:0pt;width:443.35pt;z-index:251659264;mso-width-relative:page;mso-height-relative:page;" filled="f" stroked="t" coordsize="21600,21600" o:gfxdata="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4bI5/WAAAACAEAAA8AAAAAAAAAAQAgAAAAIgAAAGRycy9kb3ducmV2LnhtbFBLAQIUABQAAAAI&#10;AIdO4kCxAWR47wEAANkDAAAOAAAAAAAAAAEAIAAAACUBAABkcnMvZTJvRG9jLnhtbFBLBQYAAAAA&#10;BgAGAFkBAACG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仿宋简体" w:eastAsia="方正小标宋简体"/>
          <w:b/>
          <w:spacing w:val="-8"/>
          <w:w w:val="48"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济宁市城市管理局</w:t>
      </w:r>
    </w:p>
    <w:p>
      <w:pPr>
        <w:spacing w:line="57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关于印发2025年工作要点的通知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</w:p>
    <w:p>
      <w:pPr>
        <w:spacing w:line="570" w:lineRule="exact"/>
        <w:rPr>
          <w:rFonts w:ascii="方正仿宋简体" w:eastAsia="方正仿宋简体"/>
          <w:b/>
          <w:szCs w:val="32"/>
        </w:rPr>
      </w:pPr>
      <w:r>
        <w:rPr>
          <w:rFonts w:hint="eastAsia" w:ascii="方正仿宋简体" w:eastAsia="方正仿宋简体"/>
          <w:b/>
          <w:szCs w:val="32"/>
        </w:rPr>
        <w:t>各县（市、区）综合行政执法局，市局属各单位、机关各科室：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hint="eastAsia" w:ascii="方正仿宋简体" w:eastAsia="方正仿宋简体"/>
          <w:b/>
          <w:szCs w:val="32"/>
        </w:rPr>
        <w:t>现将《济宁市城市管理局2025年工作要点》印发给你们，请结合实际，抓好贯彻落实。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</w:p>
    <w:p>
      <w:pPr>
        <w:wordWrap w:val="0"/>
        <w:spacing w:line="570" w:lineRule="exact"/>
        <w:ind w:firstLine="643" w:firstLineChars="200"/>
        <w:jc w:val="right"/>
        <w:rPr>
          <w:rFonts w:ascii="方正仿宋简体" w:eastAsia="方正仿宋简体"/>
          <w:b/>
          <w:szCs w:val="32"/>
        </w:rPr>
      </w:pPr>
      <w:r>
        <w:rPr>
          <w:rFonts w:hint="eastAsia" w:ascii="方正仿宋简体" w:eastAsia="方正仿宋简体"/>
          <w:b/>
          <w:szCs w:val="32"/>
        </w:rPr>
        <w:t xml:space="preserve">                         济宁市城市管理局        </w:t>
      </w:r>
    </w:p>
    <w:p>
      <w:pPr>
        <w:wordWrap w:val="0"/>
        <w:spacing w:line="570" w:lineRule="exact"/>
        <w:ind w:firstLine="643" w:firstLineChars="200"/>
        <w:jc w:val="right"/>
        <w:rPr>
          <w:rFonts w:ascii="方正仿宋简体" w:eastAsia="方正仿宋简体"/>
          <w:b/>
          <w:szCs w:val="32"/>
        </w:rPr>
      </w:pPr>
      <w:r>
        <w:rPr>
          <w:rFonts w:hint="eastAsia" w:ascii="方正仿宋简体" w:eastAsia="方正仿宋简体"/>
          <w:b/>
          <w:szCs w:val="32"/>
        </w:rPr>
        <w:t xml:space="preserve">   2025年2月28日        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hint="eastAsia" w:ascii="方正仿宋简体" w:eastAsia="方正仿宋简体"/>
          <w:b/>
          <w:szCs w:val="32"/>
        </w:rPr>
        <w:t>（此件公开发布）</w:t>
      </w:r>
    </w:p>
    <w:p>
      <w:pPr>
        <w:spacing w:line="57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仿宋简体" w:eastAsia="方正小标宋简体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仿宋简体" w:eastAsia="方正小标宋简体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济宁市城市管理局2025年工作要点</w:t>
      </w:r>
    </w:p>
    <w:p>
      <w:pPr>
        <w:spacing w:line="570" w:lineRule="exact"/>
        <w:rPr>
          <w:rFonts w:ascii="方正仿宋简体"/>
        </w:rPr>
      </w:pPr>
    </w:p>
    <w:p>
      <w:pPr>
        <w:spacing w:line="570" w:lineRule="exact"/>
        <w:ind w:firstLine="643" w:firstLineChars="200"/>
        <w:jc w:val="left"/>
        <w:rPr>
          <w:rFonts w:hint="eastAsia" w:ascii="方正黑体简体" w:eastAsia="方正黑体简体"/>
          <w:b/>
          <w:bCs/>
          <w:kern w:val="0"/>
          <w:szCs w:val="32"/>
          <w:lang w:bidi="ar"/>
        </w:rPr>
      </w:pPr>
      <w:r>
        <w:rPr>
          <w:rFonts w:ascii="方正仿宋简体" w:eastAsia="方正仿宋简体"/>
          <w:b/>
          <w:szCs w:val="32"/>
        </w:rPr>
        <w:t>2025年，城市管理工作思路是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Cs w:val="32"/>
          <w:lang w:bidi="ar"/>
        </w:rPr>
        <w:t>：</w:t>
      </w:r>
      <w:r>
        <w:rPr>
          <w:rFonts w:hint="eastAsia" w:ascii="方正黑体简体" w:hAnsi="方正黑体简体" w:eastAsia="方正黑体简体" w:cs="方正黑体简体"/>
          <w:b/>
          <w:bCs/>
          <w:kern w:val="0"/>
          <w:szCs w:val="32"/>
          <w:lang w:bidi="ar"/>
        </w:rPr>
        <w:t>坚持以习近平新时代中国特色社会主义思想为指导，全面落实党的二十大和二十届二中、三中全会精神，深入贯彻落实习近平总书记对山东工作的重要指示要求，深入践行“人民城市人民建、人民城市为人民”的重要理念，以精细管理为第一主业，以群众满意为第一标准，以“项目、队伍、规范化”三项建</w:t>
      </w:r>
      <w:bookmarkStart w:id="1" w:name="OLE_LINK3"/>
      <w:r>
        <w:rPr>
          <w:rFonts w:hint="eastAsia" w:ascii="方正黑体简体" w:hAnsi="方正黑体简体" w:eastAsia="方正黑体简体" w:cs="方正黑体简体"/>
          <w:b/>
          <w:bCs/>
          <w:kern w:val="0"/>
          <w:szCs w:val="32"/>
          <w:lang w:bidi="ar"/>
        </w:rPr>
        <w:t>设为第一抓手，以</w:t>
      </w:r>
      <w:bookmarkEnd w:id="1"/>
      <w:r>
        <w:rPr>
          <w:rFonts w:hint="eastAsia" w:ascii="方正黑体简体" w:hAnsi="方正黑体简体" w:eastAsia="方正黑体简体" w:cs="方正黑体简体"/>
          <w:b/>
          <w:bCs/>
          <w:kern w:val="0"/>
          <w:szCs w:val="32"/>
          <w:lang w:bidi="ar"/>
        </w:rPr>
        <w:t>守牢底线为第一责任，以“走在前、勇担当”的姿态，着力打造党性强、业务精、标准高、作风严的城管铁军，全力建设更具品质、更有温度、更加宜居城市</w:t>
      </w:r>
      <w:r>
        <w:rPr>
          <w:rFonts w:hint="eastAsia" w:ascii="方正黑体简体" w:eastAsia="方正黑体简体"/>
          <w:b/>
          <w:bCs/>
          <w:kern w:val="0"/>
          <w:szCs w:val="32"/>
          <w:lang w:bidi="ar"/>
        </w:rPr>
        <w:t>。</w:t>
      </w:r>
    </w:p>
    <w:p>
      <w:pPr>
        <w:spacing w:line="570" w:lineRule="exact"/>
        <w:ind w:firstLine="643" w:firstLineChars="200"/>
        <w:rPr>
          <w:rFonts w:ascii="方正仿宋简体" w:eastAsia="方正黑体简体"/>
          <w:b/>
          <w:bCs/>
          <w:kern w:val="0"/>
          <w:szCs w:val="32"/>
          <w:lang w:bidi="ar"/>
        </w:rPr>
      </w:pPr>
      <w:r>
        <w:rPr>
          <w:rFonts w:ascii="方正仿宋简体" w:eastAsia="方正黑体简体"/>
          <w:b/>
          <w:bCs/>
          <w:kern w:val="0"/>
          <w:szCs w:val="32"/>
          <w:lang w:bidi="ar"/>
        </w:rPr>
        <w:t>一、全面加强党的建设</w:t>
      </w:r>
    </w:p>
    <w:p>
      <w:pPr>
        <w:spacing w:line="570" w:lineRule="exact"/>
        <w:ind w:firstLine="643" w:firstLineChars="200"/>
        <w:rPr>
          <w:rFonts w:ascii="方正仿宋简体" w:hAnsi="方正楷体简体" w:eastAsia="方正楷体简体" w:cs="方正楷体简体"/>
          <w:b/>
          <w:szCs w:val="32"/>
        </w:rPr>
      </w:pPr>
      <w:bookmarkStart w:id="2" w:name="OLE_LINK2"/>
      <w:r>
        <w:rPr>
          <w:rFonts w:ascii="方正仿宋简体" w:eastAsia="方正仿宋简体"/>
          <w:b/>
          <w:szCs w:val="32"/>
        </w:rPr>
        <w:t>1.</w:t>
      </w:r>
      <w:r>
        <w:rPr>
          <w:rFonts w:hint="eastAsia" w:ascii="方正仿宋简体" w:eastAsia="方正仿宋简体"/>
          <w:b/>
          <w:szCs w:val="32"/>
        </w:rPr>
        <w:t xml:space="preserve"> </w:t>
      </w:r>
      <w:r>
        <w:rPr>
          <w:rFonts w:ascii="方正仿宋简体" w:eastAsia="方正仿宋简体"/>
          <w:b/>
          <w:szCs w:val="32"/>
        </w:rPr>
        <w:t>加强思想建设。严格落实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“第一议题”</w:t>
      </w:r>
      <w:r>
        <w:rPr>
          <w:rFonts w:ascii="方正仿宋简体" w:eastAsia="方正仿宋简体"/>
          <w:b/>
          <w:szCs w:val="32"/>
        </w:rPr>
        <w:t>制度，及时跟进学习习近平总书记的重要讲话和重要指示批示精神。发挥党组理论学习中心组领学促学作用，改进方式方法，增强理论学习的针对性和实效性。创新党支部活动形式，健全以学铸魂、以学增智、以学正风、以学促干长效机制。严</w:t>
      </w:r>
      <w:bookmarkStart w:id="3" w:name="OLE_LINK37"/>
      <w:r>
        <w:rPr>
          <w:rFonts w:ascii="方正仿宋简体" w:eastAsia="方正仿宋简体"/>
          <w:b/>
          <w:szCs w:val="32"/>
        </w:rPr>
        <w:t>格落实意识形态和网络意识形态工作责任制，</w:t>
      </w:r>
      <w:bookmarkEnd w:id="3"/>
      <w:r>
        <w:rPr>
          <w:rFonts w:ascii="方正仿宋简体" w:eastAsia="方正仿宋简体"/>
          <w:b/>
          <w:szCs w:val="32"/>
        </w:rPr>
        <w:t>落实研究汇报、分析研判、自查督查、考核评价等制度，加强对意识形态阵地的管理，及时排查风险隐患，维护意识形态领域安全稳定。</w:t>
      </w:r>
      <w:bookmarkStart w:id="4" w:name="OLE_LINK4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</w:t>
      </w:r>
      <w:bookmarkStart w:id="5" w:name="OLE_LINK5"/>
      <w:r>
        <w:rPr>
          <w:rFonts w:hint="eastAsia" w:ascii="方正仿宋简体" w:hAnsi="方正楷体简体" w:eastAsia="方正楷体简体" w:cs="方正楷体简体"/>
          <w:b/>
          <w:szCs w:val="32"/>
        </w:rPr>
        <w:t>机关党委</w:t>
      </w:r>
      <w:bookmarkEnd w:id="5"/>
      <w:r>
        <w:rPr>
          <w:rFonts w:hint="eastAsia" w:ascii="方正仿宋简体" w:hAnsi="方正楷体简体" w:eastAsia="方正楷体简体" w:cs="方正楷体简体"/>
          <w:b/>
          <w:szCs w:val="32"/>
        </w:rPr>
        <w:t>，责任单位：局属各单位、机关各科室）</w:t>
      </w:r>
      <w:bookmarkEnd w:id="4"/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ascii="方正仿宋简体" w:eastAsia="方正仿宋简体"/>
          <w:b/>
          <w:szCs w:val="32"/>
        </w:rPr>
        <w:t>2.</w:t>
      </w:r>
      <w:r>
        <w:rPr>
          <w:rFonts w:hint="eastAsia" w:ascii="方正仿宋简体" w:eastAsia="方正仿宋简体"/>
          <w:b/>
          <w:szCs w:val="32"/>
        </w:rPr>
        <w:t xml:space="preserve"> </w:t>
      </w:r>
      <w:r>
        <w:rPr>
          <w:rFonts w:ascii="方正仿宋简体" w:eastAsia="方正仿宋简体"/>
          <w:b/>
          <w:szCs w:val="32"/>
        </w:rPr>
        <w:t>加强组织建设。认真贯彻支部工作条例，深化党支部标准化规范化建设</w:t>
      </w:r>
      <w:r>
        <w:rPr>
          <w:rFonts w:hint="eastAsia" w:ascii="方正仿宋简体" w:eastAsia="方正仿宋简体"/>
          <w:b/>
          <w:szCs w:val="32"/>
        </w:rPr>
        <w:t>，指导全局基层党支部年度集中换届，</w:t>
      </w:r>
      <w:bookmarkStart w:id="6" w:name="baidusnap7"/>
      <w:bookmarkEnd w:id="6"/>
      <w:r>
        <w:rPr>
          <w:rFonts w:hint="eastAsia" w:ascii="方正仿宋简体" w:eastAsia="方正仿宋简体"/>
          <w:b/>
          <w:szCs w:val="32"/>
        </w:rPr>
        <w:t>配齐配强支部班子，增强党支部的创造力、凝聚力和战斗力</w:t>
      </w:r>
      <w:r>
        <w:rPr>
          <w:rFonts w:ascii="方正仿宋简体" w:eastAsia="方正仿宋简体"/>
          <w:b/>
          <w:szCs w:val="32"/>
        </w:rPr>
        <w:t>。严肃党内政治生活，督促指导各级党组织严格落实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三会一课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szCs w:val="32"/>
        </w:rPr>
        <w:t>、谈心谈话、组织生活会和党员领导干部双重组织生活等制度。打造优秀主题党日案例，深入推进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四强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szCs w:val="32"/>
        </w:rPr>
        <w:t>党支部建设、选树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四好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szCs w:val="32"/>
        </w:rPr>
        <w:t>党员，鼓励全局各级党组织选树立得住、叫得响、推得开的党建品牌</w:t>
      </w:r>
      <w:r>
        <w:rPr>
          <w:rFonts w:hint="eastAsia" w:ascii="方正仿宋简体" w:eastAsia="方正仿宋简体"/>
          <w:b/>
          <w:szCs w:val="32"/>
        </w:rPr>
        <w:t>和创新项目</w:t>
      </w:r>
      <w:r>
        <w:rPr>
          <w:rFonts w:ascii="方正仿宋简体" w:eastAsia="方正仿宋简体"/>
          <w:b/>
          <w:szCs w:val="32"/>
        </w:rPr>
        <w:t>。加强党员队伍教育管理服务，把从严治党要求贯穿到党员发展</w:t>
      </w:r>
      <w:r>
        <w:rPr>
          <w:rFonts w:hint="eastAsia" w:ascii="方正仿宋简体" w:eastAsia="方正仿宋简体"/>
          <w:b/>
          <w:szCs w:val="32"/>
        </w:rPr>
        <w:t>、</w:t>
      </w:r>
      <w:r>
        <w:rPr>
          <w:rFonts w:ascii="方正仿宋简体" w:eastAsia="方正仿宋简体"/>
          <w:b/>
          <w:szCs w:val="32"/>
        </w:rPr>
        <w:t>教育、管理、监督各个环节</w:t>
      </w:r>
      <w:r>
        <w:rPr>
          <w:rFonts w:hint="eastAsia" w:ascii="方正仿宋简体" w:eastAsia="方正仿宋简体"/>
          <w:b/>
          <w:szCs w:val="32"/>
        </w:rPr>
        <w:t>，</w:t>
      </w:r>
      <w:r>
        <w:rPr>
          <w:rFonts w:ascii="方正仿宋简体" w:eastAsia="方正仿宋简体"/>
          <w:b/>
          <w:szCs w:val="32"/>
        </w:rPr>
        <w:t>全覆盖式开展党员培训和党务干部培训，提升政治站位和能力素质。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（牵头单位：机关党委，责任单位：局属各单位、机关各科室）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ascii="方正仿宋简体" w:eastAsia="方正仿宋简体"/>
          <w:b/>
          <w:szCs w:val="32"/>
        </w:rPr>
        <w:t>3.</w:t>
      </w:r>
      <w:r>
        <w:rPr>
          <w:rFonts w:hint="eastAsia" w:ascii="方正仿宋简体" w:eastAsia="方正仿宋简体"/>
          <w:b/>
          <w:szCs w:val="32"/>
        </w:rPr>
        <w:t xml:space="preserve"> </w:t>
      </w:r>
      <w:r>
        <w:rPr>
          <w:rFonts w:ascii="方正仿宋简体" w:eastAsia="方正仿宋简体"/>
          <w:b/>
          <w:szCs w:val="32"/>
        </w:rPr>
        <w:t>加强群团建设。发挥群团组织桥梁纽带作用，关心关爱职工的工作生活，常态化开展冬送温暖、夏送清凉、慰问困难职工等工作。完善基层工会、青工委、妇工委建设，常态化开展青年理论学习小组学习活动，激励引领全局青年建言献策。结合重大节日、纪念日，开展党员志愿服务活动。举办干部职工喜闻乐见的文体活动，开展劳动竞赛和技能比武，营造积极向上、充满活力的机关氛围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（牵头单位：机关党委，责任单位：局属各单位、机关各科室）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ascii="方正仿宋简体" w:eastAsia="方正仿宋简体"/>
          <w:b/>
          <w:szCs w:val="32"/>
        </w:rPr>
        <w:t>4.</w:t>
      </w:r>
      <w:r>
        <w:rPr>
          <w:rFonts w:hint="eastAsia" w:ascii="方正仿宋简体" w:eastAsia="方正仿宋简体"/>
          <w:b/>
          <w:szCs w:val="32"/>
        </w:rPr>
        <w:t xml:space="preserve"> </w:t>
      </w:r>
      <w:r>
        <w:rPr>
          <w:rFonts w:ascii="方正仿宋简体" w:eastAsia="方正仿宋简体"/>
          <w:b/>
          <w:szCs w:val="32"/>
        </w:rPr>
        <w:t>推动正风肃纪。压实管党治党政治责任，推进党纪学习教育常态化长效化，持续加强作风建设，开展清廉机关建设、纪律作风整顿、廉政谈话、廉政风险点排查、廉政档案建设、家教家风建设等工作。健全廉政风险防控机制，强化运用监督执纪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四种形态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szCs w:val="32"/>
        </w:rPr>
        <w:t>特别是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第一种形态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szCs w:val="32"/>
        </w:rPr>
        <w:t>，抓早抓小、防微杜渐。严格落实中央八项规定精神及其实施细则，驰而不息纠治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四风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szCs w:val="32"/>
        </w:rPr>
        <w:t>，营造风清气正的政治生态。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（牵头单位：机关党委，责任单位：局属各单位、机关各科室）</w:t>
      </w:r>
    </w:p>
    <w:p>
      <w:pPr>
        <w:spacing w:line="570" w:lineRule="exact"/>
        <w:ind w:firstLine="643" w:firstLineChars="200"/>
        <w:rPr>
          <w:rFonts w:ascii="方正仿宋简体" w:eastAsia="方正黑体简体"/>
          <w:b/>
          <w:bCs/>
          <w:kern w:val="0"/>
          <w:szCs w:val="32"/>
          <w:lang w:bidi="ar"/>
        </w:rPr>
      </w:pPr>
      <w:r>
        <w:rPr>
          <w:rFonts w:ascii="方正仿宋简体" w:eastAsia="方正黑体简体"/>
          <w:b/>
          <w:bCs/>
          <w:kern w:val="0"/>
          <w:szCs w:val="32"/>
          <w:lang w:bidi="ar"/>
        </w:rPr>
        <w:t>二、实</w:t>
      </w:r>
      <w:bookmarkEnd w:id="2"/>
      <w:r>
        <w:rPr>
          <w:rFonts w:ascii="方正仿宋简体" w:eastAsia="方正黑体简体"/>
          <w:b/>
          <w:bCs/>
          <w:kern w:val="0"/>
          <w:szCs w:val="32"/>
          <w:lang w:bidi="ar"/>
        </w:rPr>
        <w:t>施</w:t>
      </w:r>
      <w:r>
        <w:rPr>
          <w:rFonts w:hint="eastAsia" w:ascii="方正仿宋简体" w:hAnsi="方正黑体简体" w:eastAsia="方正仿宋简体" w:cs="方正黑体简体"/>
          <w:b/>
          <w:bCs/>
          <w:kern w:val="0"/>
          <w:szCs w:val="32"/>
          <w:lang w:bidi="ar"/>
        </w:rPr>
        <w:t>“</w:t>
      </w:r>
      <w:r>
        <w:rPr>
          <w:rFonts w:hint="eastAsia" w:ascii="方正仿宋简体" w:hAnsi="方正黑体简体" w:eastAsia="方正黑体简体" w:cs="方正黑体简体"/>
          <w:b/>
          <w:bCs/>
          <w:kern w:val="0"/>
          <w:szCs w:val="32"/>
          <w:lang w:bidi="ar"/>
        </w:rPr>
        <w:t>四大</w:t>
      </w:r>
      <w:r>
        <w:rPr>
          <w:rFonts w:hint="eastAsia" w:ascii="方正仿宋简体" w:hAnsi="方正黑体简体" w:eastAsia="方正仿宋简体" w:cs="方正黑体简体"/>
          <w:b/>
          <w:bCs/>
          <w:kern w:val="0"/>
          <w:szCs w:val="32"/>
          <w:lang w:bidi="ar"/>
        </w:rPr>
        <w:t>”</w:t>
      </w:r>
      <w:r>
        <w:rPr>
          <w:rFonts w:ascii="方正仿宋简体" w:eastAsia="方正黑体简体"/>
          <w:b/>
          <w:bCs/>
          <w:kern w:val="0"/>
          <w:szCs w:val="32"/>
          <w:lang w:bidi="ar"/>
        </w:rPr>
        <w:t>提升攻坚行动</w:t>
      </w:r>
    </w:p>
    <w:p>
      <w:pPr>
        <w:pStyle w:val="11"/>
        <w:spacing w:before="0" w:beforeAutospacing="0" w:after="0" w:afterAutospacing="0" w:line="570" w:lineRule="exact"/>
        <w:ind w:firstLine="643" w:firstLineChars="200"/>
        <w:jc w:val="both"/>
        <w:rPr>
          <w:rStyle w:val="16"/>
          <w:rFonts w:ascii="方正仿宋简体" w:eastAsia="方正楷体简体"/>
          <w:bCs/>
          <w:sz w:val="32"/>
          <w:szCs w:val="32"/>
        </w:rPr>
      </w:pPr>
      <w:r>
        <w:rPr>
          <w:rStyle w:val="16"/>
          <w:rFonts w:ascii="方正仿宋简体" w:eastAsia="方正楷体简体"/>
          <w:bCs/>
          <w:sz w:val="32"/>
          <w:szCs w:val="32"/>
        </w:rPr>
        <w:t>（一）实施市容市貌提升攻坚行动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 xml:space="preserve">5. </w:t>
      </w:r>
      <w:r>
        <w:rPr>
          <w:rFonts w:ascii="方正仿宋简体" w:eastAsia="方正仿宋简体"/>
          <w:b/>
          <w:bCs/>
          <w:szCs w:val="32"/>
        </w:rPr>
        <w:t>规范潮汐摊区设置。编制潮汐摊区设置规划、导则、应急和安全防范制度，实行准入登记、承诺及台账式管理等措施，</w:t>
      </w:r>
      <w:r>
        <w:rPr>
          <w:rFonts w:hint="eastAsia" w:ascii="方正仿宋简体" w:eastAsia="方正仿宋简体"/>
          <w:b/>
          <w:bCs/>
          <w:szCs w:val="32"/>
        </w:rPr>
        <w:t>加强日常管理</w:t>
      </w:r>
      <w:r>
        <w:rPr>
          <w:rFonts w:ascii="方正仿宋简体" w:eastAsia="方正仿宋简体"/>
          <w:b/>
          <w:bCs/>
          <w:szCs w:val="32"/>
        </w:rPr>
        <w:t>。与住建、市场监管、公安、消防等部门建立联动机制，加强摊区食品、燃气、消防、交通等方面安全保障。6月底前至少设置100处点位合理、管理规范、设施齐备的潮汐摊区、疏导点或夜市摊点群。</w:t>
      </w:r>
      <w:bookmarkStart w:id="7" w:name="OLE_LINK24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（牵头单位：市容管理科，责任单位：市城市管理综合执法支队、各区综合行政执法局）</w:t>
      </w:r>
      <w:bookmarkEnd w:id="7"/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>6. 开展“示范街区”创建。</w:t>
      </w:r>
      <w:r>
        <w:rPr>
          <w:rFonts w:ascii="方正仿宋简体" w:eastAsia="方正仿宋简体"/>
          <w:b/>
          <w:bCs/>
          <w:szCs w:val="32"/>
        </w:rPr>
        <w:t>以整治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szCs w:val="32"/>
        </w:rPr>
        <w:t>十乱</w:t>
      </w:r>
      <w:r>
        <w:rPr>
          <w:rFonts w:hint="eastAsia" w:ascii="方正仿宋简体" w:hAnsi="方正仿宋简体" w:eastAsia="方正仿宋简体" w:cs="方正仿宋简体"/>
          <w:b/>
          <w:szCs w:val="32"/>
        </w:rPr>
        <w:t>”</w:t>
      </w:r>
      <w:r>
        <w:rPr>
          <w:rFonts w:ascii="方正仿宋简体" w:eastAsia="方正仿宋简体"/>
          <w:b/>
          <w:bCs/>
          <w:szCs w:val="32"/>
        </w:rPr>
        <w:t>为抓手，</w:t>
      </w:r>
      <w:r>
        <w:rPr>
          <w:rFonts w:hint="eastAsia" w:ascii="方正仿宋简体" w:eastAsia="方正仿宋简体"/>
          <w:b/>
          <w:bCs/>
          <w:szCs w:val="32"/>
        </w:rPr>
        <w:t>结合户外广告、门头牌匾整治，非机动车乱停放、违规圈占停车位治理及小微公共空间整治提升等措施，全力打造干净整洁、市容秩序良好的“示范街区”。</w:t>
      </w:r>
      <w:r>
        <w:rPr>
          <w:rFonts w:ascii="方正仿宋简体" w:eastAsia="方正仿宋简体"/>
          <w:b/>
          <w:bCs/>
          <w:szCs w:val="32"/>
        </w:rPr>
        <w:t>今年牵头指导中心城区完成至少13条主次干道、10条背街小巷的示范街区创建工作。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（牵头单位：市容管理科，责任单位：</w:t>
      </w:r>
      <w:bookmarkStart w:id="8" w:name="OLE_LINK27"/>
      <w:r>
        <w:rPr>
          <w:rFonts w:hint="eastAsia" w:ascii="方正仿宋简体" w:hAnsi="方正楷体简体" w:eastAsia="方正楷体简体" w:cs="方正楷体简体"/>
          <w:b/>
          <w:szCs w:val="32"/>
        </w:rPr>
        <w:t>市城市管理综合执法支队、</w:t>
      </w:r>
      <w:bookmarkEnd w:id="8"/>
      <w:r>
        <w:rPr>
          <w:rFonts w:hint="eastAsia" w:ascii="方正仿宋简体" w:hAnsi="方正楷体简体" w:eastAsia="方正楷体简体" w:cs="方正楷体简体"/>
          <w:b/>
          <w:szCs w:val="32"/>
        </w:rPr>
        <w:t>各区综合行政执法局）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7.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推动网格化管理走深走实。坚持网格不动、标准不降，持续组织和督促网格人员下沉路段，做好巡查和问题处置工作。压实镇街、网格责任，抓住占道经营、私搭乱建、施工扰民三条主线，紧盯群众诉求集中的重要点位，全力抓好问题整改。发挥运管服平台的案件立案、派单、整改、结案作用，实现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“网格化+数字化”</w:t>
      </w:r>
      <w:r>
        <w:rPr>
          <w:rFonts w:ascii="方正仿宋简体" w:eastAsia="方正仿宋简体"/>
          <w:b/>
          <w:bCs/>
          <w:szCs w:val="32"/>
        </w:rPr>
        <w:t>，助推街面市容环境问题的发现处置。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（牵头单位：市容管理科，责任单位：局属各单位、各区综合行政执法局）</w:t>
      </w:r>
    </w:p>
    <w:p>
      <w:pPr>
        <w:spacing w:line="60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>8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开展市容顽疾规范</w:t>
      </w:r>
      <w:r>
        <w:rPr>
          <w:rFonts w:hint="eastAsia" w:ascii="方正仿宋简体" w:eastAsia="方正仿宋简体"/>
          <w:b/>
          <w:bCs/>
          <w:szCs w:val="32"/>
        </w:rPr>
        <w:t>整治</w:t>
      </w:r>
      <w:r>
        <w:rPr>
          <w:rFonts w:ascii="方正仿宋简体" w:eastAsia="方正仿宋简体"/>
          <w:b/>
          <w:bCs/>
          <w:szCs w:val="32"/>
        </w:rPr>
        <w:t>。</w:t>
      </w:r>
      <w:bookmarkStart w:id="9" w:name="OLE_LINK6"/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规范管理广告牌匾，积极协调市行政审批部门，推动优化审监一体化管理流程，建立完善户外广告规范管理制度。</w:t>
      </w:r>
      <w:r>
        <w:rPr>
          <w:rFonts w:ascii="方正仿宋简体" w:eastAsia="方正仿宋简体"/>
          <w:b/>
          <w:bCs/>
          <w:szCs w:val="32"/>
        </w:rPr>
        <w:t>继续推进围挡专项整治，对现有存量围挡做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“减法”</w:t>
      </w:r>
      <w:r>
        <w:rPr>
          <w:rFonts w:ascii="方正仿宋简体" w:eastAsia="方正仿宋简体"/>
          <w:b/>
          <w:bCs/>
          <w:szCs w:val="32"/>
        </w:rPr>
        <w:t>，应拆尽拆、只减不增。加大非机动车治理规范力度，压实单车企业主体责任，提升共享单车序化管理水平</w:t>
      </w:r>
      <w:r>
        <w:rPr>
          <w:rFonts w:hint="eastAsia" w:ascii="方正仿宋简体" w:eastAsia="方正仿宋简体"/>
          <w:b/>
          <w:bCs/>
          <w:szCs w:val="32"/>
        </w:rPr>
        <w:t>。</w:t>
      </w:r>
      <w:r>
        <w:rPr>
          <w:rFonts w:ascii="方正仿宋简体" w:eastAsia="方正仿宋简体"/>
          <w:b/>
          <w:bCs/>
          <w:szCs w:val="32"/>
        </w:rPr>
        <w:t>深入推进私设地桩、地锁、三角锥等阻车设施和圈占公共场地专项整治。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（牵头单位：市容管理科，责任单位：</w:t>
      </w:r>
      <w:bookmarkStart w:id="10" w:name="OLE_LINK26"/>
      <w:bookmarkStart w:id="11" w:name="OLE_LINK28"/>
      <w:r>
        <w:rPr>
          <w:rFonts w:hint="eastAsia" w:ascii="方正仿宋简体" w:hAnsi="方正楷体简体" w:eastAsia="方正楷体简体" w:cs="方正楷体简体"/>
          <w:b/>
          <w:szCs w:val="32"/>
        </w:rPr>
        <w:t>市城市管理综合执法支队</w:t>
      </w:r>
      <w:bookmarkEnd w:id="10"/>
      <w:r>
        <w:rPr>
          <w:rFonts w:hint="eastAsia" w:ascii="方正仿宋简体" w:hAnsi="方正楷体简体" w:eastAsia="方正楷体简体" w:cs="方正楷体简体"/>
          <w:b/>
          <w:szCs w:val="32"/>
        </w:rPr>
        <w:t>、</w:t>
      </w:r>
      <w:bookmarkEnd w:id="11"/>
      <w:r>
        <w:rPr>
          <w:rFonts w:hint="eastAsia" w:ascii="方正仿宋简体" w:hAnsi="方正楷体简体" w:eastAsia="方正楷体简体" w:cs="方正楷体简体"/>
          <w:b/>
          <w:szCs w:val="32"/>
        </w:rPr>
        <w:t>各区综合行政执法局）</w:t>
      </w:r>
    </w:p>
    <w:bookmarkEnd w:id="9"/>
    <w:p>
      <w:pPr>
        <w:spacing w:line="60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 xml:space="preserve">9. </w:t>
      </w:r>
      <w:r>
        <w:rPr>
          <w:rFonts w:ascii="方正仿宋简体" w:eastAsia="方正仿宋简体"/>
          <w:b/>
          <w:bCs/>
          <w:szCs w:val="32"/>
        </w:rPr>
        <w:t>深化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Cs w:val="32"/>
        </w:rPr>
        <w:t>“城管进社区”</w:t>
      </w:r>
      <w:r>
        <w:rPr>
          <w:rFonts w:ascii="方正仿宋简体" w:eastAsia="方正仿宋简体"/>
          <w:b/>
          <w:bCs/>
          <w:szCs w:val="32"/>
        </w:rPr>
        <w:t>活动。制</w:t>
      </w:r>
      <w:r>
        <w:rPr>
          <w:rFonts w:ascii="方正仿宋简体" w:eastAsia="方正仿宋简体"/>
          <w:b/>
          <w:bCs/>
          <w:kern w:val="0"/>
          <w:szCs w:val="32"/>
        </w:rPr>
        <w:t>定深化</w:t>
      </w:r>
      <w:r>
        <w:rPr>
          <w:rFonts w:hint="eastAsia" w:ascii="方正仿宋简体" w:eastAsia="方正仿宋简体"/>
          <w:b/>
          <w:bCs/>
          <w:kern w:val="0"/>
          <w:szCs w:val="32"/>
        </w:rPr>
        <w:t>“</w:t>
      </w:r>
      <w:r>
        <w:rPr>
          <w:rFonts w:ascii="方正仿宋简体" w:eastAsia="方正仿宋简体"/>
          <w:b/>
          <w:bCs/>
          <w:kern w:val="0"/>
          <w:szCs w:val="32"/>
        </w:rPr>
        <w:t>城管进社区</w:t>
      </w:r>
      <w:r>
        <w:rPr>
          <w:rFonts w:hint="eastAsia" w:ascii="方正仿宋简体" w:eastAsia="方正仿宋简体"/>
          <w:b/>
          <w:bCs/>
          <w:kern w:val="0"/>
          <w:szCs w:val="32"/>
        </w:rPr>
        <w:t>”</w:t>
      </w:r>
      <w:r>
        <w:rPr>
          <w:rFonts w:ascii="方正仿宋简体" w:eastAsia="方正仿宋简体"/>
          <w:b/>
          <w:bCs/>
          <w:kern w:val="0"/>
          <w:szCs w:val="32"/>
        </w:rPr>
        <w:t>实施方案，指导各县</w:t>
      </w:r>
      <w:r>
        <w:rPr>
          <w:rFonts w:hint="eastAsia" w:ascii="方正仿宋简体" w:eastAsia="方正仿宋简体"/>
          <w:b/>
          <w:bCs/>
          <w:kern w:val="0"/>
          <w:szCs w:val="32"/>
        </w:rPr>
        <w:t>（市、区）</w:t>
      </w:r>
      <w:r>
        <w:rPr>
          <w:rFonts w:ascii="方正仿宋简体" w:eastAsia="方正仿宋简体"/>
          <w:b/>
          <w:bCs/>
          <w:kern w:val="0"/>
          <w:szCs w:val="32"/>
        </w:rPr>
        <w:t>深入开展法律、职责、服务、执法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Cs w:val="32"/>
        </w:rPr>
        <w:t>“</w:t>
      </w:r>
      <w:r>
        <w:rPr>
          <w:rFonts w:ascii="方正仿宋简体" w:hAnsi="方正仿宋简体" w:eastAsia="方正仿宋简体" w:cs="方正仿宋简体"/>
          <w:b/>
          <w:bCs/>
          <w:kern w:val="0"/>
          <w:szCs w:val="32"/>
        </w:rPr>
        <w:t>四进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Cs w:val="32"/>
        </w:rPr>
        <w:t>”</w:t>
      </w:r>
      <w:r>
        <w:rPr>
          <w:rFonts w:ascii="方正仿宋简体" w:hAnsi="方正仿宋简体" w:eastAsia="方正仿宋简体" w:cs="方正仿宋简体"/>
          <w:b/>
          <w:bCs/>
          <w:kern w:val="0"/>
          <w:szCs w:val="32"/>
        </w:rPr>
        <w:t>活</w:t>
      </w:r>
      <w:r>
        <w:rPr>
          <w:rFonts w:ascii="方正仿宋简体" w:eastAsia="方正仿宋简体"/>
          <w:b/>
          <w:bCs/>
          <w:kern w:val="0"/>
          <w:szCs w:val="32"/>
        </w:rPr>
        <w:t>动。建立与社区居委、小区物业的联合联动机制，制定执法清单和服务清单。进一步加强执法进社区，针对违法建设、市容卫生、餐饮油烟等焦点问题，细化工作措施，每月开展专项整治行动。抓好阵地建设，打造一批高标准社区城管服务站，提供便民服务，及时受理群众反映问题。</w:t>
      </w:r>
      <w:bookmarkStart w:id="12" w:name="OLE_LINK8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（牵头单位：人事科，责任单位：市城市管理综合执法支队、各县市区综合行政执法局）</w:t>
      </w:r>
    </w:p>
    <w:bookmarkEnd w:id="12"/>
    <w:p>
      <w:pPr>
        <w:pStyle w:val="11"/>
        <w:spacing w:before="0" w:beforeAutospacing="0" w:after="0" w:afterAutospacing="0" w:line="570" w:lineRule="exact"/>
        <w:ind w:firstLine="643" w:firstLineChars="200"/>
        <w:jc w:val="both"/>
        <w:rPr>
          <w:rStyle w:val="16"/>
          <w:rFonts w:ascii="方正仿宋简体" w:eastAsia="方正楷体简体"/>
          <w:bCs/>
          <w:sz w:val="32"/>
          <w:szCs w:val="32"/>
        </w:rPr>
      </w:pPr>
      <w:r>
        <w:rPr>
          <w:rStyle w:val="16"/>
          <w:rFonts w:ascii="方正仿宋简体" w:eastAsia="方正楷体简体"/>
          <w:bCs/>
          <w:sz w:val="32"/>
          <w:szCs w:val="32"/>
        </w:rPr>
        <w:t>（二）实施园林绿化提升攻坚行动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>10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深化园林绿化项目建设。全市计划新建改建吴</w:t>
      </w:r>
      <w:r>
        <w:rPr>
          <w:rFonts w:hint="eastAsia" w:ascii="方正仿宋简体" w:eastAsia="方正仿宋简体"/>
          <w:b/>
          <w:bCs/>
          <w:szCs w:val="32"/>
        </w:rPr>
        <w:t>泰</w:t>
      </w:r>
      <w:r>
        <w:rPr>
          <w:rFonts w:ascii="方正仿宋简体" w:eastAsia="方正仿宋简体"/>
          <w:b/>
          <w:bCs/>
          <w:szCs w:val="32"/>
        </w:rPr>
        <w:t>闸路、济安桥路等</w:t>
      </w:r>
      <w:r>
        <w:rPr>
          <w:rFonts w:hint="eastAsia" w:ascii="方正仿宋简体" w:eastAsia="方正仿宋简体"/>
          <w:b/>
          <w:bCs/>
          <w:szCs w:val="32"/>
        </w:rPr>
        <w:t>50</w:t>
      </w:r>
      <w:r>
        <w:rPr>
          <w:rFonts w:ascii="方正仿宋简体" w:eastAsia="方正仿宋简体"/>
          <w:b/>
          <w:bCs/>
          <w:szCs w:val="32"/>
        </w:rPr>
        <w:t>处口袋公园，提升</w:t>
      </w:r>
      <w:r>
        <w:rPr>
          <w:rFonts w:hint="eastAsia" w:ascii="方正仿宋简体" w:eastAsia="方正仿宋简体"/>
          <w:b/>
          <w:bCs/>
          <w:szCs w:val="32"/>
        </w:rPr>
        <w:t>人民公园、南池公园等8</w:t>
      </w:r>
      <w:r>
        <w:rPr>
          <w:rFonts w:ascii="方正仿宋简体" w:eastAsia="方正仿宋简体"/>
          <w:b/>
          <w:bCs/>
          <w:szCs w:val="32"/>
        </w:rPr>
        <w:t>处综合公园，实施嵩山路、济岱路等22条道路配套绿化工程及红星路、京杭路等48处道路景观提升</w:t>
      </w:r>
      <w:r>
        <w:rPr>
          <w:rStyle w:val="16"/>
          <w:rFonts w:hint="eastAsia" w:ascii="方正仿宋简体" w:eastAsia="方正仿宋简体"/>
          <w:bCs/>
          <w:szCs w:val="32"/>
        </w:rPr>
        <w:t>工程，打造“三季有花、四季常绿”的城市风貌</w:t>
      </w:r>
      <w:r>
        <w:rPr>
          <w:rFonts w:ascii="方正仿宋简体" w:eastAsia="方正仿宋简体"/>
          <w:b/>
          <w:bCs/>
          <w:szCs w:val="32"/>
        </w:rPr>
        <w:t>。</w:t>
      </w:r>
      <w:bookmarkStart w:id="13" w:name="OLE_LINK9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（牵头单位：园林绿化科，责任单位：</w:t>
      </w:r>
      <w:bookmarkStart w:id="14" w:name="OLE_LINK29"/>
      <w:bookmarkStart w:id="15" w:name="OLE_LINK30"/>
      <w:r>
        <w:rPr>
          <w:rFonts w:hint="eastAsia" w:ascii="方正仿宋简体" w:hAnsi="方正楷体简体" w:eastAsia="方正楷体简体" w:cs="方正楷体简体"/>
          <w:b/>
          <w:szCs w:val="32"/>
        </w:rPr>
        <w:t>市市政园林养护中心</w:t>
      </w:r>
      <w:bookmarkEnd w:id="14"/>
      <w:r>
        <w:rPr>
          <w:rFonts w:hint="eastAsia" w:ascii="方正仿宋简体" w:hAnsi="方正楷体简体" w:eastAsia="方正楷体简体" w:cs="方正楷体简体"/>
          <w:b/>
          <w:szCs w:val="32"/>
        </w:rPr>
        <w:t>、</w:t>
      </w:r>
      <w:bookmarkEnd w:id="15"/>
      <w:r>
        <w:rPr>
          <w:rFonts w:hint="eastAsia" w:ascii="方正仿宋简体" w:hAnsi="方正楷体简体" w:eastAsia="方正楷体简体" w:cs="方正楷体简体"/>
          <w:b/>
          <w:szCs w:val="32"/>
        </w:rPr>
        <w:t>各县市区园林绿化主管部门）</w:t>
      </w:r>
      <w:bookmarkEnd w:id="13"/>
    </w:p>
    <w:p>
      <w:pPr>
        <w:pStyle w:val="2"/>
        <w:spacing w:line="570" w:lineRule="exact"/>
        <w:ind w:left="0" w:leftChars="0" w:firstLine="643" w:firstLineChars="200"/>
        <w:jc w:val="lef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</w:t>
      </w:r>
      <w:r>
        <w:rPr>
          <w:rFonts w:hint="eastAsia" w:ascii="方正仿宋简体" w:eastAsia="方正仿宋简体"/>
          <w:b/>
          <w:bCs/>
          <w:szCs w:val="32"/>
        </w:rPr>
        <w:t>1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提升园林绿化品质</w:t>
      </w:r>
      <w:r>
        <w:rPr>
          <w:rFonts w:ascii="方正仿宋简体" w:eastAsia="方正仿宋简体"/>
          <w:b/>
          <w:bCs/>
          <w:szCs w:val="32"/>
        </w:rPr>
        <w:t>。</w:t>
      </w:r>
      <w:r>
        <w:rPr>
          <w:rStyle w:val="16"/>
          <w:rFonts w:ascii="方正仿宋简体" w:eastAsia="方正仿宋简体"/>
          <w:bCs/>
          <w:szCs w:val="32"/>
        </w:rPr>
        <w:t>加强市花市树推广应用，</w:t>
      </w:r>
      <w:r>
        <w:rPr>
          <w:rFonts w:ascii="方正仿宋简体" w:eastAsia="方正仿宋简体"/>
          <w:b/>
          <w:bCs/>
          <w:szCs w:val="32"/>
        </w:rPr>
        <w:t>实施道路节点提升，栽植造型松</w:t>
      </w:r>
      <w:r>
        <w:rPr>
          <w:rFonts w:hint="eastAsia" w:ascii="方正仿宋简体" w:eastAsia="方正仿宋简体"/>
          <w:b/>
          <w:bCs/>
          <w:szCs w:val="32"/>
        </w:rPr>
        <w:t>、</w:t>
      </w:r>
      <w:r>
        <w:rPr>
          <w:rFonts w:ascii="方正仿宋简体" w:eastAsia="方正仿宋简体"/>
          <w:b/>
          <w:bCs/>
          <w:szCs w:val="32"/>
        </w:rPr>
        <w:t>月季、紫薇等</w:t>
      </w:r>
      <w:r>
        <w:rPr>
          <w:rStyle w:val="16"/>
          <w:rFonts w:ascii="方正仿宋简体" w:eastAsia="方正仿宋简体"/>
          <w:bCs/>
          <w:szCs w:val="32"/>
        </w:rPr>
        <w:t>观花植物</w:t>
      </w:r>
      <w:r>
        <w:rPr>
          <w:rFonts w:ascii="方正仿宋简体" w:eastAsia="方正仿宋简体"/>
          <w:b/>
          <w:bCs/>
          <w:szCs w:val="32"/>
        </w:rPr>
        <w:t>，</w:t>
      </w:r>
      <w:r>
        <w:rPr>
          <w:rStyle w:val="16"/>
          <w:rFonts w:ascii="方正仿宋简体" w:eastAsia="方正仿宋简体"/>
          <w:bCs/>
          <w:szCs w:val="32"/>
        </w:rPr>
        <w:t>更换</w:t>
      </w:r>
      <w:r>
        <w:rPr>
          <w:rFonts w:ascii="方正仿宋简体" w:eastAsia="方正仿宋简体"/>
          <w:b/>
          <w:bCs/>
          <w:szCs w:val="32"/>
        </w:rPr>
        <w:t>补植美国红枫</w:t>
      </w:r>
      <w:r>
        <w:rPr>
          <w:rFonts w:hint="eastAsia" w:ascii="方正仿宋简体" w:eastAsia="方正仿宋简体"/>
          <w:b/>
          <w:bCs/>
          <w:szCs w:val="32"/>
        </w:rPr>
        <w:t>等色</w:t>
      </w:r>
      <w:r>
        <w:rPr>
          <w:rFonts w:ascii="方正仿宋简体" w:eastAsia="方正仿宋简体"/>
          <w:b/>
          <w:bCs/>
          <w:szCs w:val="32"/>
        </w:rPr>
        <w:t>叶</w:t>
      </w:r>
      <w:r>
        <w:rPr>
          <w:rStyle w:val="16"/>
          <w:rFonts w:ascii="方正仿宋简体" w:eastAsia="方正仿宋简体"/>
          <w:bCs/>
          <w:szCs w:val="32"/>
        </w:rPr>
        <w:t>树种、</w:t>
      </w:r>
      <w:r>
        <w:rPr>
          <w:rFonts w:ascii="方正仿宋简体" w:eastAsia="方正仿宋简体"/>
          <w:b/>
          <w:bCs/>
          <w:szCs w:val="32"/>
        </w:rPr>
        <w:t>花灌木，栽植宿根花卉、时令花卉，采取重要道路花墙花境打造、墙体桥体立体美化</w:t>
      </w:r>
      <w:r>
        <w:rPr>
          <w:rStyle w:val="16"/>
          <w:rFonts w:ascii="方正仿宋简体" w:eastAsia="方正仿宋简体"/>
          <w:bCs/>
          <w:szCs w:val="32"/>
        </w:rPr>
        <w:t>等方式，深入推进城市园林绿化景观</w:t>
      </w:r>
      <w:r>
        <w:rPr>
          <w:rStyle w:val="16"/>
          <w:rFonts w:hint="eastAsia" w:ascii="方正仿宋简体" w:hAnsi="方正仿宋简体" w:eastAsia="方正仿宋简体" w:cs="方正仿宋简体"/>
          <w:bCs/>
          <w:szCs w:val="32"/>
        </w:rPr>
        <w:t>“增花添彩”</w:t>
      </w:r>
      <w:r>
        <w:rPr>
          <w:rStyle w:val="16"/>
          <w:rFonts w:ascii="方正仿宋简体" w:eastAsia="方正仿宋简体"/>
          <w:bCs/>
          <w:szCs w:val="32"/>
        </w:rPr>
        <w:t>。</w:t>
      </w:r>
      <w:r>
        <w:rPr>
          <w:rFonts w:hint="eastAsia" w:ascii="方正仿宋简体" w:eastAsia="方正仿宋简体"/>
          <w:b/>
          <w:bCs/>
          <w:szCs w:val="32"/>
        </w:rPr>
        <w:t>加快推进今冬明春缺株断垄补植工作，开展行道树、灌木、地被补植更新行动，打造完整连贯的道路绿化。</w:t>
      </w:r>
      <w:r>
        <w:rPr>
          <w:rFonts w:ascii="方正仿宋简体" w:eastAsia="方正仿宋简体"/>
          <w:b/>
          <w:bCs/>
          <w:szCs w:val="32"/>
        </w:rPr>
        <w:t>实施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“公园+”</w:t>
      </w:r>
      <w:r>
        <w:rPr>
          <w:rFonts w:ascii="方正仿宋简体" w:eastAsia="方正仿宋简体"/>
          <w:b/>
          <w:bCs/>
          <w:szCs w:val="32"/>
        </w:rPr>
        <w:t>行动，增设健身器材、便民座凳、景观小品等设施，推动文化进公园、体育进公园、艺术进公园，实现公园功能完善、开放共享。完善养护管理的分级标准，明确各季节的作业任务和程序，健全督导考核机制，全力提高园林绿地建管水平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（牵头单位：园林绿化科，责任单位：市市政园林养护中心、各县市区园林绿化主管部门）</w:t>
      </w:r>
    </w:p>
    <w:p>
      <w:pPr>
        <w:spacing w:line="570" w:lineRule="exact"/>
        <w:ind w:firstLine="643" w:firstLineChars="200"/>
        <w:jc w:val="lef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</w:t>
      </w:r>
      <w:r>
        <w:rPr>
          <w:rFonts w:hint="eastAsia" w:ascii="方正仿宋简体" w:eastAsia="方正仿宋简体"/>
          <w:b/>
          <w:bCs/>
          <w:szCs w:val="32"/>
        </w:rPr>
        <w:t>2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做好飞絮防治。</w:t>
      </w:r>
      <w:r>
        <w:rPr>
          <w:rFonts w:hint="eastAsia" w:ascii="方正仿宋简体" w:eastAsia="方正仿宋简体"/>
          <w:b/>
          <w:bCs/>
          <w:szCs w:val="32"/>
        </w:rPr>
        <w:t>制定</w:t>
      </w:r>
      <w:r>
        <w:rPr>
          <w:rFonts w:ascii="方正仿宋简体" w:eastAsia="方正仿宋简体"/>
          <w:b/>
          <w:bCs/>
          <w:szCs w:val="32"/>
        </w:rPr>
        <w:t>《济宁市2025年飞絮治理实施方案》，</w:t>
      </w:r>
      <w:r>
        <w:rPr>
          <w:rFonts w:hint="eastAsia" w:ascii="方正仿宋简体" w:eastAsia="方正仿宋简体"/>
          <w:b/>
          <w:bCs/>
          <w:szCs w:val="32"/>
        </w:rPr>
        <w:t>明确</w:t>
      </w:r>
      <w:r>
        <w:rPr>
          <w:rFonts w:ascii="方正仿宋简体" w:eastAsia="方正仿宋简体"/>
          <w:b/>
          <w:bCs/>
          <w:szCs w:val="32"/>
        </w:rPr>
        <w:t>以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“修剪为主、更换为辅、综合治理”</w:t>
      </w:r>
      <w:r>
        <w:rPr>
          <w:rFonts w:ascii="方正仿宋简体" w:eastAsia="方正仿宋简体"/>
          <w:b/>
          <w:bCs/>
          <w:szCs w:val="32"/>
        </w:rPr>
        <w:t>的原则，指导各县</w:t>
      </w:r>
      <w:r>
        <w:rPr>
          <w:rFonts w:hint="eastAsia" w:ascii="方正仿宋简体" w:eastAsia="方正仿宋简体"/>
          <w:b/>
          <w:bCs/>
          <w:szCs w:val="32"/>
        </w:rPr>
        <w:t>（市、区）</w:t>
      </w:r>
      <w:r>
        <w:rPr>
          <w:rFonts w:ascii="方正仿宋简体" w:eastAsia="方正仿宋简体"/>
          <w:b/>
          <w:bCs/>
          <w:szCs w:val="32"/>
        </w:rPr>
        <w:t>编制各自方案，开展飞絮植物普查，绘制飞絮植物重点区域分布图，形成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“一表、两图、三年治理”</w:t>
      </w:r>
      <w:r>
        <w:rPr>
          <w:rFonts w:ascii="方正仿宋简体" w:eastAsia="方正仿宋简体"/>
          <w:b/>
          <w:bCs/>
          <w:szCs w:val="32"/>
        </w:rPr>
        <w:t>的工作方案，共同做好飞絮治理。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（牵头单位：园林绿化科，责任单位：市市政园林养护中心、各县市区园林绿化主管部门）</w:t>
      </w:r>
    </w:p>
    <w:p>
      <w:pPr>
        <w:pStyle w:val="11"/>
        <w:spacing w:before="0" w:beforeAutospacing="0" w:after="0" w:afterAutospacing="0" w:line="570" w:lineRule="exact"/>
        <w:ind w:firstLine="643" w:firstLineChars="200"/>
        <w:jc w:val="both"/>
        <w:rPr>
          <w:rFonts w:ascii="方正仿宋简体"/>
          <w:sz w:val="32"/>
          <w:szCs w:val="32"/>
        </w:rPr>
      </w:pPr>
      <w:r>
        <w:rPr>
          <w:rStyle w:val="16"/>
          <w:rFonts w:ascii="方正仿宋简体" w:eastAsia="方正楷体简体"/>
          <w:bCs/>
          <w:sz w:val="32"/>
          <w:szCs w:val="32"/>
        </w:rPr>
        <w:t>（三）实施市政设施提升攻坚行动</w:t>
      </w:r>
    </w:p>
    <w:p>
      <w:pPr>
        <w:spacing w:line="570" w:lineRule="exact"/>
        <w:ind w:firstLine="643" w:firstLineChars="200"/>
        <w:jc w:val="lef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13.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提升城市照明品质。</w:t>
      </w:r>
      <w:r>
        <w:rPr>
          <w:rFonts w:ascii="方正仿宋简体" w:eastAsia="方正仿宋简体"/>
          <w:b/>
          <w:bCs/>
          <w:kern w:val="0"/>
          <w:szCs w:val="32"/>
          <w:lang w:bidi="ar"/>
        </w:rPr>
        <w:t>高标准开展中心城区2025年春节亮灯，</w:t>
      </w:r>
      <w:r>
        <w:rPr>
          <w:rFonts w:ascii="方正仿宋简体" w:eastAsia="方正仿宋简体"/>
          <w:b/>
          <w:bCs/>
          <w:szCs w:val="32"/>
        </w:rPr>
        <w:t>市直管及任城区、兖州区、济宁高新区、太白湖新区分别实施不少于3条道路春节夜景照明</w:t>
      </w:r>
      <w:r>
        <w:rPr>
          <w:rFonts w:hint="eastAsia" w:ascii="方正仿宋简体" w:eastAsia="方正仿宋简体"/>
          <w:b/>
          <w:bCs/>
          <w:szCs w:val="32"/>
        </w:rPr>
        <w:t>，推动临时亮化与永久亮化相结合</w:t>
      </w:r>
      <w:r>
        <w:rPr>
          <w:rFonts w:ascii="方正仿宋简体" w:eastAsia="方正仿宋简体"/>
          <w:b/>
          <w:bCs/>
          <w:szCs w:val="32"/>
        </w:rPr>
        <w:t>。实施高能耗、低光效老旧路灯以及灯杆锈蚀、配件老化等问题路灯更新改造，积极推进路灯节能化、智慧化改造。完成</w:t>
      </w:r>
      <w:r>
        <w:rPr>
          <w:rFonts w:hint="eastAsia" w:ascii="宋体" w:hAnsi="宋体" w:eastAsia="宋体" w:cs="宋体"/>
          <w:b/>
          <w:bCs/>
          <w:szCs w:val="32"/>
        </w:rPr>
        <w:t>洸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河路、济安桥路</w:t>
      </w:r>
      <w:r>
        <w:rPr>
          <w:rFonts w:hint="eastAsia" w:ascii="方正仿宋简体" w:eastAsia="方正仿宋简体"/>
          <w:b/>
          <w:bCs/>
          <w:szCs w:val="32"/>
        </w:rPr>
        <w:t>部分路段</w:t>
      </w:r>
      <w:r>
        <w:rPr>
          <w:rFonts w:ascii="方正仿宋简体" w:eastAsia="方正仿宋简体"/>
          <w:b/>
          <w:bCs/>
          <w:szCs w:val="32"/>
        </w:rPr>
        <w:t>老旧路灯及运河路高架桥护栏灯改造，提升城市夜间照明效果。</w:t>
      </w:r>
      <w:bookmarkStart w:id="16" w:name="OLE_LINK11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（牵头单位：市政设施科，责任单位：市市政园林养护中心、各区市政主管部门）</w:t>
      </w:r>
      <w:bookmarkEnd w:id="16"/>
    </w:p>
    <w:p>
      <w:pPr>
        <w:spacing w:line="570" w:lineRule="exact"/>
        <w:ind w:firstLine="643" w:firstLineChars="200"/>
        <w:jc w:val="lef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14.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全力抓好城市防汛备汛。以常发性积水点治理为重点，牵头组织实施火炬路、金宇路、</w:t>
      </w:r>
      <w:r>
        <w:rPr>
          <w:rFonts w:hint="eastAsia" w:ascii="宋体" w:hAnsi="宋体" w:eastAsia="宋体" w:cs="宋体"/>
          <w:b/>
          <w:bCs/>
          <w:szCs w:val="32"/>
        </w:rPr>
        <w:t>洸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河路、民俗路</w:t>
      </w:r>
      <w:r>
        <w:rPr>
          <w:rFonts w:ascii="方正仿宋简体" w:eastAsia="方正仿宋简体"/>
          <w:b/>
          <w:bCs/>
          <w:szCs w:val="32"/>
        </w:rPr>
        <w:t>4条道路雨水管网改造，新建、改造双拥园、法德文化广场、顺河门外街3座雨水泵站；完成市直管道路141处、498个点位雨水管网破损、渗漏、错接混接、异物穿入等病害整治，提升城市防汛能力。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（牵头单位：市政设施科，责任单位：市市政园林养护中心、各区市政主管部门）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15.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提升城市安全韧性。</w:t>
      </w:r>
      <w:bookmarkStart w:id="17" w:name="OLE_LINK7"/>
      <w:r>
        <w:rPr>
          <w:rStyle w:val="16"/>
          <w:rFonts w:ascii="方正仿宋简体" w:eastAsia="方正仿宋简体"/>
          <w:bCs/>
          <w:szCs w:val="32"/>
        </w:rPr>
        <w:t>全面排查整治市直管</w:t>
      </w:r>
      <w:r>
        <w:rPr>
          <w:rFonts w:ascii="方正仿宋简体" w:eastAsia="方正仿宋简体"/>
          <w:b/>
          <w:bCs/>
          <w:szCs w:val="32"/>
          <w:shd w:val="clear" w:color="auto" w:fill="FFFFFF"/>
        </w:rPr>
        <w:t>道路、桥梁、路灯、窨井等市政设施老化、破损、缺失、锈蚀问题</w:t>
      </w:r>
      <w:bookmarkEnd w:id="17"/>
      <w:r>
        <w:rPr>
          <w:rStyle w:val="16"/>
          <w:rFonts w:ascii="方正仿宋简体" w:eastAsia="方正仿宋简体"/>
          <w:bCs/>
          <w:szCs w:val="32"/>
        </w:rPr>
        <w:t>。完成红星路、建设路等9条市直管道路、南二环京杭大运河桥路面车辙、龟裂、塌陷等问题整治；完善兴唐大桥、济邹路</w:t>
      </w:r>
      <w:r>
        <w:rPr>
          <w:rStyle w:val="16"/>
          <w:rFonts w:hint="eastAsia" w:ascii="宋体" w:hAnsi="宋体" w:eastAsia="宋体" w:cs="宋体"/>
          <w:bCs/>
          <w:szCs w:val="32"/>
        </w:rPr>
        <w:t>洸</w:t>
      </w:r>
      <w:r>
        <w:rPr>
          <w:rStyle w:val="16"/>
          <w:rFonts w:hint="eastAsia" w:ascii="方正仿宋简体" w:hAnsi="方正仿宋简体" w:eastAsia="方正仿宋简体" w:cs="方正仿宋简体"/>
          <w:bCs/>
          <w:szCs w:val="32"/>
        </w:rPr>
        <w:t>府河大桥桥梁安防设施，</w:t>
      </w:r>
      <w:r>
        <w:rPr>
          <w:rFonts w:ascii="方正仿宋简体" w:eastAsia="方正仿宋简体"/>
          <w:b/>
          <w:bCs/>
          <w:spacing w:val="-6"/>
          <w:szCs w:val="32"/>
        </w:rPr>
        <w:t>更新改造利民桥等7座桥梁问题护栏；实施</w:t>
      </w:r>
      <w:r>
        <w:rPr>
          <w:rFonts w:hint="eastAsia" w:ascii="宋体" w:hAnsi="宋体" w:eastAsia="宋体" w:cs="宋体"/>
          <w:b/>
          <w:bCs/>
          <w:spacing w:val="-6"/>
          <w:szCs w:val="32"/>
        </w:rPr>
        <w:t>洸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Cs w:val="32"/>
        </w:rPr>
        <w:t>河路、红星西路等</w:t>
      </w:r>
      <w:r>
        <w:rPr>
          <w:rFonts w:ascii="方正仿宋简体" w:eastAsia="方正仿宋简体"/>
          <w:b/>
          <w:bCs/>
          <w:spacing w:val="-6"/>
          <w:szCs w:val="32"/>
        </w:rPr>
        <w:t>4条道路空洞物探。</w:t>
      </w:r>
      <w:r>
        <w:rPr>
          <w:rFonts w:ascii="方正仿宋简体" w:eastAsia="方正仿宋简体"/>
          <w:b/>
          <w:bCs/>
          <w:szCs w:val="32"/>
        </w:rPr>
        <w:t>完成城市基础设施生命线安全监管系统平台建设，全力推进物联感知设备补充建设，实现对燃气、供热、供水、排水、桥梁及综合管廊6大行业基础设施运行的常态化监测、动态预警、精准溯源、协同处置。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（牵头单位：市政设施科，责任单位：市市政园林养护中心、各区市政主管部门）</w:t>
      </w:r>
    </w:p>
    <w:p>
      <w:pPr>
        <w:pStyle w:val="11"/>
        <w:spacing w:before="0" w:beforeAutospacing="0" w:after="0" w:afterAutospacing="0" w:line="570" w:lineRule="exact"/>
        <w:ind w:firstLine="643" w:firstLineChars="200"/>
        <w:jc w:val="both"/>
        <w:rPr>
          <w:rStyle w:val="16"/>
          <w:rFonts w:ascii="方正仿宋简体" w:eastAsia="方正仿宋简体"/>
          <w:bCs/>
          <w:sz w:val="32"/>
          <w:szCs w:val="32"/>
        </w:rPr>
      </w:pPr>
      <w:r>
        <w:rPr>
          <w:rFonts w:ascii="方正仿宋简体" w:eastAsia="方正仿宋简体"/>
          <w:b/>
          <w:bCs/>
          <w:sz w:val="32"/>
          <w:szCs w:val="32"/>
        </w:rPr>
        <w:t>16.</w:t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</w:t>
      </w:r>
      <w:r>
        <w:rPr>
          <w:rFonts w:ascii="方正仿宋简体" w:eastAsia="方正仿宋简体"/>
          <w:b/>
          <w:bCs/>
          <w:sz w:val="32"/>
          <w:szCs w:val="32"/>
        </w:rPr>
        <w:t>加强市政设施管养维护。印发《市政设施管理养护技术导则（试行）》《济宁市主城区公交站亭管理制度》及《济宁市内环高架养护管理考核办法》，提升市政设施建设和管理水平。加大</w:t>
      </w:r>
      <w:r>
        <w:rPr>
          <w:rFonts w:ascii="方正仿宋简体" w:eastAsia="方正仿宋简体"/>
          <w:b/>
          <w:bCs/>
          <w:kern w:val="2"/>
          <w:sz w:val="32"/>
          <w:szCs w:val="32"/>
        </w:rPr>
        <w:t>市政道路、桥梁和附属设施的日常巡查、维修养护管理力度，</w:t>
      </w:r>
      <w:r>
        <w:rPr>
          <w:rFonts w:ascii="方正仿宋简体" w:eastAsia="方正仿宋简体"/>
          <w:b/>
          <w:bCs/>
          <w:sz w:val="32"/>
          <w:szCs w:val="32"/>
        </w:rPr>
        <w:t>及时修补整治问题病害</w:t>
      </w:r>
      <w:r>
        <w:rPr>
          <w:rFonts w:hint="eastAsia" w:ascii="方正仿宋简体" w:eastAsia="方正仿宋简体"/>
          <w:b/>
          <w:bCs/>
          <w:sz w:val="32"/>
          <w:szCs w:val="32"/>
        </w:rPr>
        <w:t>。</w:t>
      </w:r>
      <w:r>
        <w:rPr>
          <w:rFonts w:ascii="方正仿宋简体" w:eastAsia="方正仿宋简体"/>
          <w:b/>
          <w:bCs/>
          <w:sz w:val="32"/>
          <w:szCs w:val="32"/>
        </w:rPr>
        <w:t>强化路灯巡查检修，确保装灯率达100%、亮灯率99%以上。</w:t>
      </w:r>
      <w:r>
        <w:rPr>
          <w:rFonts w:hint="eastAsia" w:ascii="方正仿宋简体" w:hAnsi="方正楷体简体" w:eastAsia="方正楷体简体" w:cs="方正楷体简体"/>
          <w:b/>
          <w:sz w:val="32"/>
          <w:szCs w:val="32"/>
        </w:rPr>
        <w:t>（牵头单位：市政设施科，责任单位：市市政园林养护中心、各区市政主管部门）</w:t>
      </w:r>
    </w:p>
    <w:p>
      <w:pPr>
        <w:pStyle w:val="11"/>
        <w:spacing w:before="0" w:beforeAutospacing="0" w:after="0" w:afterAutospacing="0" w:line="570" w:lineRule="exact"/>
        <w:ind w:firstLine="643" w:firstLineChars="200"/>
        <w:jc w:val="both"/>
        <w:rPr>
          <w:rStyle w:val="16"/>
          <w:rFonts w:ascii="方正仿宋简体" w:eastAsia="方正楷体简体"/>
          <w:bCs/>
          <w:sz w:val="32"/>
          <w:szCs w:val="32"/>
        </w:rPr>
      </w:pPr>
      <w:r>
        <w:rPr>
          <w:rStyle w:val="16"/>
          <w:rFonts w:ascii="方正仿宋简体" w:eastAsia="方正楷体简体"/>
          <w:bCs/>
          <w:sz w:val="32"/>
          <w:szCs w:val="32"/>
        </w:rPr>
        <w:t>（四）实施城市环境卫生提升攻坚行动</w:t>
      </w:r>
    </w:p>
    <w:p>
      <w:pPr>
        <w:spacing w:line="570" w:lineRule="exact"/>
        <w:ind w:firstLine="643" w:firstLineChars="200"/>
        <w:jc w:val="lef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17.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实施环卫标准化体系建设行动。</w:t>
      </w:r>
      <w:bookmarkStart w:id="18" w:name="OLE_LINK10"/>
      <w:r>
        <w:rPr>
          <w:rFonts w:ascii="方正仿宋简体" w:eastAsia="方正仿宋简体"/>
          <w:b/>
          <w:bCs/>
          <w:szCs w:val="32"/>
        </w:rPr>
        <w:t>树牢城市管理标准化理念，学习借鉴外地市先进经验，健全完善道路保洁、垃圾收运、垃圾处置和垃圾分类等作业监管体系，制定《环境卫生质量和作业标准》《环境卫生领域安全生产及环境保护检查指导手册（试行）》等规范</w:t>
      </w:r>
      <w:bookmarkEnd w:id="18"/>
      <w:r>
        <w:rPr>
          <w:rFonts w:ascii="方正仿宋简体" w:eastAsia="方正仿宋简体"/>
          <w:b/>
          <w:bCs/>
          <w:szCs w:val="32"/>
        </w:rPr>
        <w:t>，抓好标准解读，强化标准执行。深化环卫管理科技赋能，落实全域保洁一张图。规范标准、调度、安排、管理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“四统一”</w:t>
      </w:r>
      <w:r>
        <w:rPr>
          <w:rFonts w:ascii="方正仿宋简体" w:eastAsia="方正仿宋简体"/>
          <w:b/>
          <w:bCs/>
          <w:szCs w:val="32"/>
        </w:rPr>
        <w:t>，市县一体推，构建大环卫一体化格局。</w:t>
      </w:r>
      <w:bookmarkStart w:id="19" w:name="OLE_LINK12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（牵头单位：环卫管理科，责任单位：</w:t>
      </w:r>
      <w:bookmarkStart w:id="20" w:name="OLE_LINK31"/>
      <w:r>
        <w:rPr>
          <w:rFonts w:hint="eastAsia" w:ascii="方正仿宋简体" w:hAnsi="方正楷体简体" w:eastAsia="方正楷体简体" w:cs="方正楷体简体"/>
          <w:b/>
          <w:szCs w:val="32"/>
        </w:rPr>
        <w:t>市环境卫生管理服务中心、</w:t>
      </w:r>
      <w:bookmarkEnd w:id="20"/>
      <w:r>
        <w:rPr>
          <w:rFonts w:hint="eastAsia" w:ascii="方正仿宋简体" w:hAnsi="方正楷体简体" w:eastAsia="方正楷体简体" w:cs="方正楷体简体"/>
          <w:b/>
          <w:szCs w:val="32"/>
        </w:rPr>
        <w:t>各县市区环卫主管部门）</w:t>
      </w:r>
      <w:bookmarkEnd w:id="19"/>
    </w:p>
    <w:p>
      <w:pPr>
        <w:suppressAutoHyphens/>
        <w:spacing w:line="570" w:lineRule="exact"/>
        <w:ind w:firstLine="643" w:firstLineChars="200"/>
        <w:contextualSpacing/>
        <w:rPr>
          <w:rFonts w:ascii="方正仿宋简体"/>
        </w:rPr>
      </w:pPr>
      <w:r>
        <w:rPr>
          <w:rFonts w:ascii="方正仿宋简体" w:eastAsia="方正仿宋简体"/>
          <w:b/>
          <w:bCs/>
          <w:szCs w:val="32"/>
        </w:rPr>
        <w:t>18.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开展环卫设施品质提升行动。深化垃圾转运站达标管理，升级改造5座老旧垃圾中转站，提升垃圾收运效率。积极抢抓政策机遇，聚焦专项债券、国债、中央预算内投资等上级资金，全力推动环卫基础设施设备更新升级，淘汰更新一批老旧环卫车辆和设备。</w:t>
      </w:r>
      <w:bookmarkStart w:id="21" w:name="OLE_LINK1"/>
      <w:r>
        <w:rPr>
          <w:rFonts w:ascii="方正仿宋简体" w:eastAsia="方正仿宋简体"/>
          <w:b/>
          <w:bCs/>
          <w:szCs w:val="32"/>
        </w:rPr>
        <w:t>年底前，山东公用环卫集团淘汰40台国三及以下柴油环卫车辆。</w:t>
      </w:r>
      <w:bookmarkEnd w:id="21"/>
      <w:r>
        <w:rPr>
          <w:rFonts w:ascii="方正仿宋简体" w:eastAsia="方正仿宋简体"/>
          <w:b/>
          <w:bCs/>
          <w:szCs w:val="32"/>
        </w:rPr>
        <w:t>实施垃圾全生命周期风险管控，委托专业机构对垃圾处理设施运行管理进行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“专家体检”，强化生活垃圾终端处理设施运营监管，确保生活垃圾终端处理设施安全、环保和稳定运行。</w:t>
      </w:r>
      <w:r>
        <w:rPr>
          <w:rFonts w:hint="eastAsia" w:ascii="方正仿宋简体" w:hAnsi="方正仿宋简体" w:eastAsia="方正仿宋简体" w:cs="方正仿宋简体"/>
          <w:b/>
          <w:kern w:val="0"/>
          <w:szCs w:val="32"/>
        </w:rPr>
        <w:t>推进环卫工人“爱心驿站”建设，制定</w:t>
      </w:r>
      <w:bookmarkStart w:id="22" w:name="OLE_LINK38"/>
      <w:r>
        <w:rPr>
          <w:rFonts w:hint="eastAsia" w:ascii="方正仿宋简体" w:hAnsi="方正仿宋简体" w:eastAsia="方正仿宋简体" w:cs="方正仿宋简体"/>
          <w:b/>
          <w:kern w:val="0"/>
          <w:szCs w:val="32"/>
        </w:rPr>
        <w:t>环卫标识</w:t>
      </w:r>
      <w:bookmarkEnd w:id="22"/>
      <w:r>
        <w:rPr>
          <w:rFonts w:hint="eastAsia" w:ascii="方正仿宋简体" w:hAnsi="方正仿宋简体" w:eastAsia="方正仿宋简体" w:cs="方正仿宋简体"/>
          <w:b/>
          <w:kern w:val="0"/>
          <w:szCs w:val="32"/>
        </w:rPr>
        <w:t>，对现存环卫驿站提档升级，合理建设一批爱心驿站，保障环卫工人歇脚、饮水、避雨、纳凉、取暖等服务，打造环卫工人“温馨港湾”</w:t>
      </w:r>
      <w:r>
        <w:rPr>
          <w:rFonts w:hint="eastAsia" w:ascii="方正仿宋简体" w:eastAsia="方正仿宋简体"/>
          <w:b/>
          <w:kern w:val="0"/>
          <w:szCs w:val="32"/>
        </w:rPr>
        <w:t>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（牵头单位：环卫管理科，责任单位：市环境卫生管理服务中心、各县市区环卫主管部门）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19.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开展垃圾分类提质增效攻坚行动。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围绕“回收利用、示范引导、教育宣传、落实责任”等四个层面，推动垃圾分类工作从“有没有”向“好不好”转型。扎实做好源头减量、分类投放、规范运输、末端处置全过程管理，在居民小区、公共机构开展示范创建活动，引入“爱分类</w:t>
      </w:r>
      <w:r>
        <w:rPr>
          <w:rFonts w:hint="eastAsia" w:ascii="宋体" w:hAnsi="宋体" w:eastAsia="宋体" w:cs="宋体"/>
          <w:b/>
          <w:bCs/>
          <w:szCs w:val="32"/>
        </w:rPr>
        <w:t>•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爱回收”智能分类回收项目，科学布局居民小区回收点，推动生活垃圾清运体系与再生资源回收体系“两网”融合。大力宣贯《济宁市生活垃圾分类管理办法》，普及垃圾分类法律知识，组建垃圾分类讲师团，塑造垃圾分类达人榜样，开展垃圾分类“一月一主题”宣传活动，积极引导居民群众养成分类习惯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（牵头单位：环卫管理科，责任单位：市环境卫生管理服务中心、各县市区环卫主管部门）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20.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开展建筑垃圾常态化规范化治理行动。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坚持“建制度、堵漏洞、强监管、严处理”工作原则</w:t>
      </w:r>
      <w:r>
        <w:rPr>
          <w:rFonts w:ascii="方正仿宋简体" w:eastAsia="方正仿宋简体"/>
          <w:b/>
          <w:bCs/>
          <w:szCs w:val="32"/>
        </w:rPr>
        <w:t>，持续开展建筑垃圾专项整治行动，严厉打击建筑垃圾管理各环节违法违规行为，健全完善监督管理和执法联动机制</w:t>
      </w:r>
      <w:r>
        <w:rPr>
          <w:rFonts w:hint="eastAsia" w:ascii="方正仿宋简体" w:eastAsia="方正仿宋简体"/>
          <w:b/>
          <w:bCs/>
          <w:szCs w:val="32"/>
        </w:rPr>
        <w:t>。</w:t>
      </w:r>
      <w:r>
        <w:rPr>
          <w:rFonts w:ascii="方正仿宋简体" w:eastAsia="方正仿宋简体"/>
          <w:b/>
          <w:bCs/>
          <w:szCs w:val="32"/>
        </w:rPr>
        <w:t>全力推动建筑垃圾终端处理设施建设，加强5处建筑垃圾资源化设施、3处装修垃圾分拣设施建设和规范运行，提升消纳处置能力，2025年底资源化利用率达到65%</w:t>
      </w:r>
      <w:r>
        <w:rPr>
          <w:rFonts w:hint="eastAsia" w:ascii="方正仿宋简体" w:eastAsia="方正仿宋简体"/>
          <w:b/>
          <w:bCs/>
          <w:szCs w:val="32"/>
        </w:rPr>
        <w:t>。</w:t>
      </w:r>
      <w:r>
        <w:rPr>
          <w:rFonts w:ascii="方正仿宋简体" w:eastAsia="方正仿宋简体"/>
          <w:b/>
          <w:bCs/>
          <w:szCs w:val="32"/>
        </w:rPr>
        <w:t>加强建筑垃圾产生源头、运输管理、处置终端两点一线闭环监管，建立健全治理体系，完善监督管理机制，实现全流程、全链条、全方位综合治理</w:t>
      </w:r>
      <w:r>
        <w:rPr>
          <w:rFonts w:hint="eastAsia" w:ascii="方正仿宋简体" w:eastAsia="方正仿宋简体"/>
          <w:b/>
          <w:bCs/>
          <w:szCs w:val="32"/>
        </w:rPr>
        <w:t>，</w:t>
      </w:r>
      <w:r>
        <w:rPr>
          <w:rFonts w:ascii="方正仿宋简体" w:eastAsia="方正仿宋简体"/>
          <w:b/>
          <w:bCs/>
          <w:szCs w:val="32"/>
        </w:rPr>
        <w:t>实现建筑垃圾严控增量、消除存量、规范处置和资源化利用。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（牵头单位：环卫管理科，责任单位：市城市管理综合执法支队、市环境卫生管理服务中心、各县市区环卫主管部门）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21.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开展“净路除尘、清洁城市”提标提质行动。全面落实“分级管理、深度保洁、路见本色”工作法，做到洒水、洗扫、雾炮、冲洗“四位一体”、</w:t>
      </w:r>
      <w:r>
        <w:rPr>
          <w:rFonts w:ascii="方正仿宋简体" w:eastAsia="方正仿宋简体"/>
          <w:b/>
          <w:bCs/>
          <w:szCs w:val="32"/>
        </w:rPr>
        <w:t>时间区域叠加，城区主次干道机械化湿式保洁率达到100%。推动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“机械＋人工”</w:t>
      </w:r>
      <w:r>
        <w:rPr>
          <w:rFonts w:ascii="方正仿宋简体" w:eastAsia="方正仿宋简体"/>
          <w:b/>
          <w:bCs/>
          <w:szCs w:val="32"/>
        </w:rPr>
        <w:t>向非机动车道、人行道、背街小巷延伸，扩域增面提升道路保洁精细化水平。制定道路保洁样板路创建实施方案，在城区打造10条保洁样板路，示范带动城区环卫保洁整体提升。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开展“真空地带”专项整治，强化与沿街单位、经营网点、街道社区、物管区域单位协调联动，构建上下联动、市区一体、权责一致、运转高效、全域覆盖的环卫保洁精细化运行机制。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（牵头单位：环卫管理科，责任单位：市环境卫生管理服务中心、各县市区环卫主管部门）</w:t>
      </w:r>
    </w:p>
    <w:p>
      <w:pPr>
        <w:spacing w:line="570" w:lineRule="exact"/>
        <w:ind w:firstLine="643" w:firstLineChars="200"/>
        <w:rPr>
          <w:rFonts w:ascii="方正仿宋简体" w:eastAsia="方正黑体简体"/>
          <w:b/>
          <w:szCs w:val="32"/>
        </w:rPr>
      </w:pPr>
      <w:r>
        <w:rPr>
          <w:rFonts w:ascii="方正仿宋简体" w:eastAsia="方正黑体简体"/>
          <w:b/>
          <w:szCs w:val="32"/>
        </w:rPr>
        <w:t>三、</w:t>
      </w:r>
      <w:r>
        <w:rPr>
          <w:rFonts w:hint="eastAsia" w:ascii="方正仿宋简体" w:eastAsia="方正黑体简体"/>
          <w:b/>
          <w:szCs w:val="32"/>
        </w:rPr>
        <w:t>实施</w:t>
      </w:r>
      <w:r>
        <w:rPr>
          <w:rFonts w:ascii="方正仿宋简体" w:eastAsia="方正黑体简体"/>
          <w:b/>
          <w:szCs w:val="32"/>
        </w:rPr>
        <w:t>城市</w:t>
      </w:r>
      <w:r>
        <w:rPr>
          <w:rFonts w:hint="eastAsia" w:ascii="方正仿宋简体" w:eastAsia="方正黑体简体"/>
          <w:b/>
          <w:szCs w:val="32"/>
        </w:rPr>
        <w:t>智慧化运行管理</w:t>
      </w:r>
    </w:p>
    <w:p>
      <w:pPr>
        <w:pStyle w:val="2"/>
        <w:spacing w:line="570" w:lineRule="exact"/>
        <w:ind w:left="0" w:leftChars="0"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22.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优化运管服平台应用。充分发挥大数据、云计算、人工智能等前沿技术对城市管理的赋能作用，聚力做好安全生产、城市防汛、</w:t>
      </w:r>
      <w:bookmarkStart w:id="23" w:name="OLE_LINK34"/>
      <w:r>
        <w:rPr>
          <w:rFonts w:ascii="方正仿宋简体" w:eastAsia="方正仿宋简体"/>
          <w:b/>
          <w:bCs/>
          <w:szCs w:val="32"/>
        </w:rPr>
        <w:t>清雪</w:t>
      </w:r>
      <w:bookmarkEnd w:id="23"/>
      <w:r>
        <w:rPr>
          <w:rFonts w:ascii="方正仿宋简体" w:eastAsia="方正仿宋简体"/>
          <w:b/>
          <w:bCs/>
          <w:szCs w:val="32"/>
        </w:rPr>
        <w:t>除冰和市容市貌四个服务，发挥好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“智慧大脑”</w:t>
      </w:r>
      <w:r>
        <w:rPr>
          <w:rFonts w:ascii="方正仿宋简体" w:eastAsia="方正仿宋简体"/>
          <w:b/>
          <w:bCs/>
          <w:szCs w:val="32"/>
        </w:rPr>
        <w:t>中枢作用。保障国家、省、市、县四级平台间数据推送的准确性、稳定性和实时性，不断适应国家标准、行业要求和业务需求。加强对县级平台的业务指导</w:t>
      </w:r>
      <w:r>
        <w:rPr>
          <w:rFonts w:hint="eastAsia" w:ascii="方正仿宋简体" w:eastAsia="方正仿宋简体"/>
          <w:b/>
          <w:bCs/>
          <w:szCs w:val="32"/>
        </w:rPr>
        <w:t>，</w:t>
      </w:r>
      <w:r>
        <w:rPr>
          <w:rFonts w:ascii="方正仿宋简体" w:eastAsia="方正仿宋简体"/>
          <w:b/>
          <w:bCs/>
          <w:szCs w:val="32"/>
        </w:rPr>
        <w:t>鼓励共享共用市级平台相关子系统，优化资源配置，让平台运行更完备、更顺畅。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（牵头单位：市城市运行管理服务中心，责任单位</w:t>
      </w:r>
      <w:bookmarkStart w:id="24" w:name="OLE_LINK23"/>
      <w:r>
        <w:rPr>
          <w:rFonts w:hint="eastAsia" w:ascii="方正仿宋简体" w:hAnsi="方正楷体简体" w:eastAsia="方正楷体简体" w:cs="方正楷体简体"/>
          <w:b/>
          <w:szCs w:val="32"/>
        </w:rPr>
        <w:t>：局属各单位、机关各科室</w:t>
      </w:r>
      <w:bookmarkEnd w:id="24"/>
      <w:r>
        <w:rPr>
          <w:rFonts w:hint="eastAsia" w:ascii="方正仿宋简体" w:hAnsi="方正楷体简体" w:eastAsia="方正楷体简体" w:cs="方正楷体简体"/>
          <w:b/>
          <w:szCs w:val="32"/>
        </w:rPr>
        <w:t>，各县市区综合行政执法局）</w:t>
      </w:r>
    </w:p>
    <w:p>
      <w:pPr>
        <w:pStyle w:val="2"/>
        <w:spacing w:line="570" w:lineRule="exact"/>
        <w:ind w:left="0" w:leftChars="0"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23.</w:t>
      </w:r>
      <w:r>
        <w:rPr>
          <w:rFonts w:hint="eastAsia" w:ascii="方正仿宋简体" w:eastAsia="方正仿宋简体"/>
          <w:b/>
          <w:bCs/>
          <w:szCs w:val="32"/>
        </w:rPr>
        <w:t xml:space="preserve"> 丰富平台使用场景。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推动各类特色应用场景有机融入执法、市政、园林、环卫以及防汛、</w:t>
      </w:r>
      <w:r>
        <w:rPr>
          <w:rFonts w:ascii="方正仿宋简体" w:eastAsia="方正仿宋简体"/>
          <w:b/>
          <w:bCs/>
          <w:szCs w:val="32"/>
        </w:rPr>
        <w:t>清雪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除冰等工作实际，实现更多技术力量服务于城管一线工作。加强与支队协同，探讨应用数字孪生技术推动建设工程规划批后“无感”智慧监管，打造新的典型应用。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</w:t>
      </w:r>
      <w:bookmarkStart w:id="25" w:name="OLE_LINK32"/>
      <w:r>
        <w:rPr>
          <w:rFonts w:hint="eastAsia" w:ascii="方正仿宋简体" w:hAnsi="方正楷体简体" w:eastAsia="方正楷体简体" w:cs="方正楷体简体"/>
          <w:b/>
          <w:szCs w:val="32"/>
        </w:rPr>
        <w:t>市城市运行管理服务中心</w:t>
      </w:r>
      <w:bookmarkEnd w:id="25"/>
      <w:r>
        <w:rPr>
          <w:rFonts w:hint="eastAsia" w:ascii="方正仿宋简体" w:hAnsi="方正楷体简体" w:eastAsia="方正楷体简体" w:cs="方正楷体简体"/>
          <w:b/>
          <w:szCs w:val="32"/>
        </w:rPr>
        <w:t>，责任单位：局属各单位、机关各科室，各县市区综合行政执法局）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</w:t>
      </w:r>
      <w:r>
        <w:rPr>
          <w:rFonts w:hint="eastAsia" w:ascii="方正仿宋简体" w:eastAsia="方正仿宋简体"/>
          <w:b/>
          <w:bCs/>
          <w:szCs w:val="32"/>
        </w:rPr>
        <w:t xml:space="preserve">4. 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创新智慧化执法管理。整合智慧渣土、市容监管、慢行交通等多系统功能，实现对执法管理工作的实时动态监控，全面提升执法管理效能水平。聚焦创新，以全面提升数字化监管效能为导向，运用大数据、云计算、人工智能、移动互联网等现代信息技术，积极拓展“无感监管、有感服务”管理模式，不断提高规划监管科技化、智能化水平。</w:t>
      </w:r>
      <w:bookmarkStart w:id="26" w:name="OLE_LINK13"/>
      <w:r>
        <w:rPr>
          <w:rFonts w:hint="eastAsia" w:ascii="方正仿宋简体" w:hAnsi="方正楷体简体" w:eastAsia="方正楷体简体" w:cs="方正楷体简体"/>
          <w:b/>
          <w:szCs w:val="32"/>
        </w:rPr>
        <w:t>（牵头单位：市城市管理综合执法支队，责任单位：市城市运行管理服务中心、各县市区综合行政执法局）</w:t>
      </w:r>
      <w:bookmarkEnd w:id="26"/>
    </w:p>
    <w:p>
      <w:pPr>
        <w:pStyle w:val="2"/>
        <w:spacing w:line="570" w:lineRule="exact"/>
        <w:ind w:left="0" w:leftChars="0" w:firstLine="643" w:firstLineChars="200"/>
        <w:rPr>
          <w:rFonts w:ascii="方正仿宋简体" w:eastAsia="方正黑体简体"/>
          <w:b/>
          <w:bCs/>
          <w:kern w:val="0"/>
          <w:szCs w:val="32"/>
          <w:lang w:bidi="ar"/>
        </w:rPr>
      </w:pPr>
      <w:r>
        <w:rPr>
          <w:rFonts w:ascii="方正仿宋简体" w:eastAsia="方正黑体简体"/>
          <w:b/>
          <w:bCs/>
          <w:kern w:val="0"/>
          <w:szCs w:val="32"/>
          <w:lang w:bidi="ar"/>
        </w:rPr>
        <w:t>四、守牢</w:t>
      </w:r>
      <w:r>
        <w:rPr>
          <w:rFonts w:hint="eastAsia" w:ascii="方正仿宋简体" w:hAnsi="方正黑体简体" w:eastAsia="方正仿宋简体" w:cs="方正黑体简体"/>
          <w:b/>
          <w:bCs/>
          <w:kern w:val="0"/>
          <w:szCs w:val="32"/>
          <w:lang w:bidi="ar"/>
        </w:rPr>
        <w:t>“</w:t>
      </w:r>
      <w:r>
        <w:rPr>
          <w:rFonts w:hint="eastAsia" w:ascii="方正仿宋简体" w:hAnsi="方正黑体简体" w:eastAsia="方正黑体简体" w:cs="方正黑体简体"/>
          <w:b/>
          <w:bCs/>
          <w:kern w:val="0"/>
          <w:szCs w:val="32"/>
          <w:lang w:bidi="ar"/>
        </w:rPr>
        <w:t>一排底线</w:t>
      </w:r>
      <w:r>
        <w:rPr>
          <w:rFonts w:hint="eastAsia" w:ascii="方正仿宋简体" w:hAnsi="方正黑体简体" w:eastAsia="方正仿宋简体" w:cs="方正黑体简体"/>
          <w:b/>
          <w:bCs/>
          <w:kern w:val="0"/>
          <w:szCs w:val="32"/>
          <w:lang w:bidi="ar"/>
        </w:rPr>
        <w:t>”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  <w:lang w:val="en"/>
        </w:rPr>
      </w:pPr>
      <w:r>
        <w:rPr>
          <w:rFonts w:ascii="方正仿宋简体" w:eastAsia="方正仿宋简体"/>
          <w:b/>
          <w:bCs/>
          <w:szCs w:val="32"/>
        </w:rPr>
        <w:t>25.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守牢安全生产底线</w:t>
      </w:r>
      <w:r>
        <w:rPr>
          <w:rFonts w:ascii="方正仿宋简体" w:eastAsia="方正仿宋简体"/>
          <w:b/>
          <w:bCs/>
          <w:szCs w:val="32"/>
          <w:lang w:val="en"/>
        </w:rPr>
        <w:t>。</w:t>
      </w:r>
      <w:r>
        <w:rPr>
          <w:rFonts w:ascii="方正仿宋简体" w:eastAsia="方正仿宋简体"/>
          <w:b/>
          <w:bCs/>
          <w:szCs w:val="32"/>
        </w:rPr>
        <w:t>深化</w:t>
      </w:r>
      <w:r>
        <w:rPr>
          <w:rFonts w:ascii="方正仿宋简体" w:eastAsia="方正仿宋简体"/>
          <w:b/>
          <w:bCs/>
          <w:szCs w:val="32"/>
          <w:lang w:val="en"/>
        </w:rPr>
        <w:t>城管系统安全生产治本攻坚三年行动，</w:t>
      </w:r>
      <w:r>
        <w:rPr>
          <w:rFonts w:ascii="方正仿宋简体" w:eastAsia="方正仿宋简体"/>
          <w:b/>
          <w:bCs/>
          <w:szCs w:val="32"/>
        </w:rPr>
        <w:t>深入推进</w:t>
      </w:r>
      <w:r>
        <w:rPr>
          <w:rFonts w:hint="eastAsia" w:ascii="方正仿宋简体" w:hAnsi="方正仿宋简体" w:eastAsia="方正仿宋简体" w:cs="方正仿宋简体"/>
          <w:b/>
          <w:bCs/>
          <w:szCs w:val="32"/>
          <w:lang w:val="en"/>
        </w:rPr>
        <w:t>“四项整治”</w:t>
      </w:r>
      <w:r>
        <w:rPr>
          <w:rFonts w:ascii="方正仿宋简体" w:eastAsia="方正仿宋简体"/>
          <w:b/>
          <w:bCs/>
          <w:szCs w:val="32"/>
          <w:lang w:val="en"/>
        </w:rPr>
        <w:t>，</w:t>
      </w:r>
      <w:r>
        <w:rPr>
          <w:rFonts w:ascii="方正仿宋简体" w:eastAsia="方正仿宋简体"/>
          <w:b/>
          <w:bCs/>
          <w:szCs w:val="32"/>
        </w:rPr>
        <w:t>常态化开展</w:t>
      </w:r>
      <w:r>
        <w:rPr>
          <w:rFonts w:ascii="方正仿宋简体" w:eastAsia="方正仿宋简体"/>
          <w:b/>
          <w:bCs/>
          <w:szCs w:val="32"/>
          <w:lang w:val="en"/>
        </w:rPr>
        <w:t>城管领域风险隐患排查、人员密集场所安全防范、校园周边安全综合治理</w:t>
      </w:r>
      <w:r>
        <w:rPr>
          <w:rFonts w:ascii="方正仿宋简体" w:eastAsia="方正仿宋简体"/>
          <w:b/>
          <w:bCs/>
          <w:szCs w:val="32"/>
        </w:rPr>
        <w:t>等工作</w:t>
      </w:r>
      <w:r>
        <w:rPr>
          <w:rFonts w:ascii="方正仿宋简体" w:eastAsia="方正仿宋简体"/>
          <w:b/>
          <w:bCs/>
          <w:szCs w:val="32"/>
          <w:lang w:val="en"/>
        </w:rPr>
        <w:t>；</w:t>
      </w:r>
      <w:r>
        <w:rPr>
          <w:rFonts w:ascii="方正仿宋简体" w:eastAsia="方正仿宋简体"/>
          <w:b/>
          <w:bCs/>
          <w:szCs w:val="32"/>
        </w:rPr>
        <w:t>印发《局领导干部2025年安全生产重点工作清单》等制度文件，</w:t>
      </w:r>
      <w:r>
        <w:rPr>
          <w:rFonts w:ascii="方正仿宋简体" w:eastAsia="方正仿宋简体"/>
          <w:b/>
          <w:bCs/>
          <w:szCs w:val="32"/>
          <w:lang w:val="en"/>
        </w:rPr>
        <w:t>开展重大事故隐患判定标准学习，强化安全生产教育培训，持续开展安全生产月、消防宣传月、安全宣传咨询日、</w:t>
      </w:r>
      <w:r>
        <w:rPr>
          <w:rFonts w:hint="eastAsia" w:ascii="方正仿宋简体" w:hAnsi="方正仿宋简体" w:eastAsia="方正仿宋简体" w:cs="方正仿宋简体"/>
          <w:b/>
          <w:bCs/>
          <w:szCs w:val="32"/>
          <w:lang w:val="en"/>
        </w:rPr>
        <w:t>“</w:t>
      </w:r>
      <w:r>
        <w:rPr>
          <w:rFonts w:ascii="方正仿宋简体" w:eastAsia="方正仿宋简体"/>
          <w:b/>
          <w:bCs/>
          <w:szCs w:val="32"/>
          <w:lang w:val="en"/>
        </w:rPr>
        <w:t>512</w:t>
      </w:r>
      <w:r>
        <w:rPr>
          <w:rFonts w:hint="eastAsia" w:ascii="方正仿宋简体" w:hAnsi="方正仿宋简体" w:eastAsia="方正仿宋简体" w:cs="方正仿宋简体"/>
          <w:b/>
          <w:bCs/>
          <w:szCs w:val="32"/>
          <w:lang w:val="en"/>
        </w:rPr>
        <w:t>防灾减灾日”</w:t>
      </w:r>
      <w:r>
        <w:rPr>
          <w:rFonts w:ascii="方正仿宋简体" w:eastAsia="方正仿宋简体"/>
          <w:b/>
          <w:bCs/>
          <w:szCs w:val="32"/>
          <w:lang w:val="en"/>
        </w:rPr>
        <w:t>等活动，</w:t>
      </w:r>
      <w:r>
        <w:rPr>
          <w:rFonts w:ascii="方正仿宋简体" w:eastAsia="方正仿宋简体"/>
          <w:b/>
          <w:bCs/>
          <w:szCs w:val="32"/>
        </w:rPr>
        <w:t>提升城管领域</w:t>
      </w:r>
      <w:r>
        <w:rPr>
          <w:rFonts w:ascii="方正仿宋简体" w:eastAsia="方正仿宋简体"/>
          <w:b/>
          <w:bCs/>
          <w:szCs w:val="32"/>
          <w:lang w:val="en"/>
        </w:rPr>
        <w:t>从业人员安全</w:t>
      </w:r>
      <w:r>
        <w:rPr>
          <w:rFonts w:ascii="方正仿宋简体" w:eastAsia="方正仿宋简体"/>
          <w:b/>
          <w:bCs/>
          <w:szCs w:val="32"/>
        </w:rPr>
        <w:t>防护</w:t>
      </w:r>
      <w:r>
        <w:rPr>
          <w:rFonts w:ascii="方正仿宋简体" w:eastAsia="方正仿宋简体"/>
          <w:b/>
          <w:bCs/>
          <w:szCs w:val="32"/>
          <w:lang w:val="en"/>
        </w:rPr>
        <w:t>能力。</w:t>
      </w:r>
      <w:bookmarkStart w:id="27" w:name="OLE_LINK14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牵头单位：安全监督管理办公室，责任单位：局属各单位、机关各科室，各县市区综合行政执法局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  <w:bookmarkEnd w:id="27"/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  <w:lang w:val="en"/>
        </w:rPr>
        <w:t>2</w:t>
      </w:r>
      <w:r>
        <w:rPr>
          <w:rFonts w:ascii="方正仿宋简体" w:eastAsia="方正仿宋简体"/>
          <w:b/>
          <w:bCs/>
          <w:szCs w:val="32"/>
        </w:rPr>
        <w:t>6</w:t>
      </w:r>
      <w:r>
        <w:rPr>
          <w:rFonts w:hint="eastAsia" w:ascii="方正仿宋简体" w:eastAsia="方正仿宋简体"/>
          <w:b/>
          <w:bCs/>
          <w:szCs w:val="32"/>
          <w:lang w:val="en"/>
        </w:rPr>
        <w:t xml:space="preserve">. </w:t>
      </w:r>
      <w:r>
        <w:rPr>
          <w:rFonts w:ascii="方正仿宋简体" w:eastAsia="方正仿宋简体"/>
          <w:b/>
          <w:bCs/>
          <w:szCs w:val="32"/>
        </w:rPr>
        <w:t>抓好政务热线办理。</w:t>
      </w:r>
      <w:r>
        <w:rPr>
          <w:rFonts w:hint="eastAsia" w:ascii="方正仿宋简体" w:eastAsia="方正仿宋简体"/>
          <w:b/>
          <w:bCs/>
          <w:szCs w:val="32"/>
        </w:rPr>
        <w:t>通过</w:t>
      </w:r>
      <w:r>
        <w:rPr>
          <w:rFonts w:ascii="方正仿宋简体" w:eastAsia="方正仿宋简体"/>
          <w:b/>
          <w:bCs/>
          <w:szCs w:val="32"/>
        </w:rPr>
        <w:t>举办培训班、以</w:t>
      </w:r>
      <w:r>
        <w:rPr>
          <w:rFonts w:hint="eastAsia" w:ascii="方正仿宋简体" w:eastAsia="方正仿宋简体"/>
          <w:b/>
          <w:bCs/>
          <w:szCs w:val="32"/>
        </w:rPr>
        <w:t>干代</w:t>
      </w:r>
      <w:r>
        <w:rPr>
          <w:rFonts w:ascii="方正仿宋简体" w:eastAsia="方正仿宋简体"/>
          <w:b/>
          <w:bCs/>
          <w:szCs w:val="32"/>
        </w:rPr>
        <w:t>训等形式，抓好热线承办人员业务培训</w:t>
      </w:r>
      <w:r>
        <w:rPr>
          <w:rFonts w:hint="eastAsia" w:ascii="方正仿宋简体" w:eastAsia="方正仿宋简体"/>
          <w:b/>
          <w:bCs/>
          <w:szCs w:val="32"/>
        </w:rPr>
        <w:t>。</w:t>
      </w:r>
      <w:r>
        <w:rPr>
          <w:rFonts w:ascii="方正仿宋简体" w:eastAsia="方正仿宋简体"/>
          <w:b/>
          <w:bCs/>
          <w:szCs w:val="32"/>
        </w:rPr>
        <w:t>采取现场督办、召开疑难问题研讨会等形式</w:t>
      </w:r>
      <w:r>
        <w:rPr>
          <w:rFonts w:hint="eastAsia" w:ascii="方正仿宋简体" w:eastAsia="方正仿宋简体"/>
          <w:b/>
          <w:bCs/>
          <w:szCs w:val="32"/>
        </w:rPr>
        <w:t>，</w:t>
      </w:r>
      <w:r>
        <w:rPr>
          <w:rFonts w:ascii="方正仿宋简体" w:eastAsia="方正仿宋简体"/>
          <w:b/>
          <w:bCs/>
          <w:szCs w:val="32"/>
          <w:lang w:val="en"/>
        </w:rPr>
        <w:t>提高投诉案件特别是政务热线重点督办件办理</w:t>
      </w:r>
      <w:r>
        <w:rPr>
          <w:rFonts w:hint="eastAsia" w:ascii="方正仿宋简体" w:eastAsia="方正仿宋简体"/>
          <w:b/>
          <w:bCs/>
          <w:szCs w:val="32"/>
        </w:rPr>
        <w:t>效率</w:t>
      </w:r>
      <w:r>
        <w:rPr>
          <w:rFonts w:hint="eastAsia" w:ascii="方正仿宋简体" w:eastAsia="方正仿宋简体"/>
          <w:b/>
          <w:bCs/>
          <w:szCs w:val="32"/>
          <w:lang w:val="en"/>
        </w:rPr>
        <w:t>。</w:t>
      </w:r>
      <w:r>
        <w:rPr>
          <w:rFonts w:ascii="方正仿宋简体" w:eastAsia="方正仿宋简体"/>
          <w:b/>
          <w:bCs/>
          <w:szCs w:val="32"/>
          <w:lang w:val="en"/>
        </w:rPr>
        <w:t>建立投诉案件负面清单制，对应办不办、推诿扯皮、超期办理的案件计入负面清单</w:t>
      </w:r>
      <w:r>
        <w:rPr>
          <w:rFonts w:hint="eastAsia" w:ascii="方正仿宋简体" w:eastAsia="方正仿宋简体"/>
          <w:b/>
          <w:bCs/>
          <w:szCs w:val="32"/>
        </w:rPr>
        <w:t>。</w:t>
      </w:r>
      <w:r>
        <w:rPr>
          <w:rFonts w:hint="eastAsia" w:ascii="方正仿宋简体" w:eastAsia="方正仿宋简体"/>
          <w:b/>
          <w:bCs/>
          <w:szCs w:val="32"/>
          <w:lang w:val="en"/>
        </w:rPr>
        <w:t>强化市容环境类热线数据分析，厘清高发事项和点位，力争全年市容环境类热线数量环比下降</w:t>
      </w:r>
      <w:r>
        <w:rPr>
          <w:rFonts w:hint="eastAsia" w:ascii="方正仿宋简体" w:eastAsia="方正仿宋简体"/>
          <w:b/>
          <w:bCs/>
          <w:szCs w:val="32"/>
        </w:rPr>
        <w:t>10%。开展问题未解决的热线工单回头看，</w:t>
      </w:r>
      <w:r>
        <w:rPr>
          <w:rFonts w:ascii="方正仿宋简体" w:eastAsia="方正仿宋简体"/>
          <w:b/>
          <w:bCs/>
          <w:szCs w:val="32"/>
          <w:lang w:val="en"/>
        </w:rPr>
        <w:t>推动案件限时办结，</w:t>
      </w:r>
      <w:r>
        <w:rPr>
          <w:rFonts w:ascii="方正仿宋简体" w:eastAsia="方正仿宋简体"/>
          <w:b/>
          <w:bCs/>
          <w:szCs w:val="32"/>
        </w:rPr>
        <w:t>提高案件办结质量，</w:t>
      </w:r>
      <w:r>
        <w:rPr>
          <w:rFonts w:ascii="方正仿宋简体" w:eastAsia="方正仿宋简体"/>
          <w:b/>
          <w:bCs/>
          <w:szCs w:val="32"/>
          <w:lang w:val="en"/>
        </w:rPr>
        <w:t>确保</w:t>
      </w:r>
      <w:r>
        <w:rPr>
          <w:rFonts w:ascii="方正仿宋简体" w:eastAsia="方正仿宋简体"/>
          <w:b/>
          <w:bCs/>
          <w:szCs w:val="32"/>
        </w:rPr>
        <w:t>案件处结率100%，提升</w:t>
      </w:r>
      <w:r>
        <w:rPr>
          <w:rFonts w:ascii="方正仿宋简体" w:eastAsia="方正仿宋简体"/>
          <w:b/>
          <w:bCs/>
          <w:szCs w:val="32"/>
          <w:lang w:val="en"/>
        </w:rPr>
        <w:t>案件办理群众满意度</w:t>
      </w:r>
      <w:r>
        <w:rPr>
          <w:rFonts w:hint="eastAsia" w:ascii="方正仿宋简体" w:eastAsia="方正仿宋简体"/>
          <w:b/>
          <w:bCs/>
          <w:szCs w:val="32"/>
          <w:lang w:val="en"/>
        </w:rPr>
        <w:t>。</w:t>
      </w:r>
      <w:bookmarkStart w:id="28" w:name="OLE_LINK15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牵头单位：考核督办科，责任单位：局属各单位、机关各科室，各县市区综合行政执法局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  <w:bookmarkEnd w:id="28"/>
    </w:p>
    <w:p>
      <w:pPr>
        <w:spacing w:line="60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27.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建立信访工作化解长效机制。进一步完善矛盾纠纷和信访问题动态管理机制</w:t>
      </w:r>
      <w:r>
        <w:rPr>
          <w:rFonts w:hint="eastAsia" w:ascii="方正仿宋简体" w:eastAsia="方正仿宋简体"/>
          <w:b/>
          <w:bCs/>
          <w:szCs w:val="32"/>
        </w:rPr>
        <w:t>，</w:t>
      </w:r>
      <w:r>
        <w:rPr>
          <w:rFonts w:ascii="方正仿宋简体" w:eastAsia="方正仿宋简体"/>
          <w:b/>
          <w:bCs/>
          <w:szCs w:val="32"/>
        </w:rPr>
        <w:t>对信访案件、信访积案、信访隐患</w:t>
      </w:r>
      <w:r>
        <w:rPr>
          <w:rFonts w:hint="eastAsia" w:ascii="方正仿宋简体" w:eastAsia="方正仿宋简体"/>
          <w:b/>
          <w:bCs/>
          <w:szCs w:val="32"/>
        </w:rPr>
        <w:t>实施</w:t>
      </w:r>
      <w:r>
        <w:rPr>
          <w:rFonts w:ascii="方正仿宋简体" w:eastAsia="方正仿宋简体"/>
          <w:b/>
          <w:bCs/>
          <w:szCs w:val="32"/>
        </w:rPr>
        <w:t>分类管理、完善动态台账。强化源头治理，加强信访</w:t>
      </w:r>
      <w:r>
        <w:rPr>
          <w:rFonts w:hint="eastAsia" w:ascii="方正仿宋简体" w:eastAsia="方正仿宋简体"/>
          <w:b/>
          <w:bCs/>
          <w:szCs w:val="32"/>
        </w:rPr>
        <w:t>隐患</w:t>
      </w:r>
      <w:r>
        <w:rPr>
          <w:rFonts w:ascii="方正仿宋简体" w:eastAsia="方正仿宋简体"/>
          <w:b/>
          <w:bCs/>
          <w:szCs w:val="32"/>
        </w:rPr>
        <w:t>排查</w:t>
      </w:r>
      <w:r>
        <w:rPr>
          <w:rFonts w:hint="eastAsia" w:ascii="方正仿宋简体" w:eastAsia="方正仿宋简体"/>
          <w:b/>
          <w:bCs/>
          <w:szCs w:val="32"/>
        </w:rPr>
        <w:t>，</w:t>
      </w:r>
      <w:r>
        <w:rPr>
          <w:rFonts w:ascii="方正仿宋简体" w:eastAsia="方正仿宋简体"/>
          <w:b/>
          <w:bCs/>
          <w:szCs w:val="32"/>
        </w:rPr>
        <w:t>从源头上减少信访问题的发生，</w:t>
      </w:r>
      <w:r>
        <w:rPr>
          <w:rFonts w:hint="eastAsia" w:ascii="方正仿宋简体" w:eastAsia="方正仿宋简体"/>
          <w:b/>
          <w:bCs/>
          <w:szCs w:val="32"/>
        </w:rPr>
        <w:t>实现信访事项</w:t>
      </w:r>
      <w:r>
        <w:rPr>
          <w:rFonts w:ascii="方正仿宋简体" w:eastAsia="方正仿宋简体"/>
          <w:b/>
          <w:bCs/>
          <w:szCs w:val="32"/>
        </w:rPr>
        <w:t>由访后处理转移到事前排查化解上来。建立信访工作</w:t>
      </w:r>
      <w:r>
        <w:rPr>
          <w:rFonts w:hint="eastAsia" w:ascii="方正仿宋简体" w:eastAsia="方正仿宋简体"/>
          <w:b/>
          <w:bCs/>
          <w:szCs w:val="32"/>
        </w:rPr>
        <w:t>协商</w:t>
      </w:r>
      <w:r>
        <w:rPr>
          <w:rFonts w:ascii="方正仿宋简体" w:eastAsia="方正仿宋简体"/>
          <w:b/>
          <w:bCs/>
          <w:szCs w:val="32"/>
        </w:rPr>
        <w:t>制度，创建信访案件联查协办机制，压实首办责任，推动初信初访案件限时结案，将工程项目欠薪引发的信访事件作为矛盾化解的重中之重。</w:t>
      </w:r>
      <w:bookmarkStart w:id="29" w:name="OLE_LINK16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牵头单位：考核督办科，</w:t>
      </w:r>
      <w:bookmarkStart w:id="30" w:name="OLE_LINK25"/>
      <w:r>
        <w:rPr>
          <w:rFonts w:hint="eastAsia" w:ascii="方正仿宋简体" w:hAnsi="方正楷体简体" w:eastAsia="方正楷体简体" w:cs="方正楷体简体"/>
          <w:b/>
          <w:szCs w:val="32"/>
        </w:rPr>
        <w:t>责任单位：</w:t>
      </w:r>
      <w:bookmarkEnd w:id="30"/>
      <w:r>
        <w:rPr>
          <w:rFonts w:hint="eastAsia" w:ascii="方正仿宋简体" w:hAnsi="方正楷体简体" w:eastAsia="方正楷体简体" w:cs="方正楷体简体"/>
          <w:b/>
          <w:szCs w:val="32"/>
        </w:rPr>
        <w:t>局属各单位、机关各科室，</w:t>
      </w:r>
      <w:bookmarkStart w:id="31" w:name="OLE_LINK33"/>
      <w:r>
        <w:rPr>
          <w:rFonts w:hint="eastAsia" w:ascii="方正仿宋简体" w:hAnsi="方正楷体简体" w:eastAsia="方正楷体简体" w:cs="方正楷体简体"/>
          <w:b/>
          <w:szCs w:val="32"/>
        </w:rPr>
        <w:t>各县市区综合行政执法局</w:t>
      </w:r>
      <w:bookmarkEnd w:id="31"/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</w:p>
    <w:bookmarkEnd w:id="29"/>
    <w:p>
      <w:pPr>
        <w:spacing w:line="60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28.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抓好环保督察事项办理。</w:t>
      </w:r>
      <w:bookmarkStart w:id="32" w:name="OLE_LINK35"/>
      <w:r>
        <w:rPr>
          <w:rFonts w:ascii="方正仿宋简体" w:eastAsia="方正仿宋简体"/>
          <w:b/>
          <w:bCs/>
          <w:szCs w:val="32"/>
        </w:rPr>
        <w:t>全面落实黄河流域生态保护和高质量发展系列部署，推动各项工作走深走实。抓好错接混接、管网破损等问题的整改，实施好积水点改造，排查整治好雨水管网污水直排问题；严厉查处商圈、疏导点、美食街流动商贩乱倒泔水问题</w:t>
      </w:r>
      <w:r>
        <w:rPr>
          <w:rFonts w:hint="eastAsia" w:ascii="方正仿宋简体" w:eastAsia="方正仿宋简体"/>
          <w:b/>
          <w:bCs/>
          <w:szCs w:val="32"/>
        </w:rPr>
        <w:t>，</w:t>
      </w:r>
      <w:r>
        <w:rPr>
          <w:rFonts w:ascii="方正仿宋简体" w:eastAsia="方正仿宋简体"/>
          <w:b/>
          <w:bCs/>
          <w:szCs w:val="32"/>
        </w:rPr>
        <w:t>抓好道路清扫保洁，常态化开展餐饮油烟治理、</w:t>
      </w:r>
      <w:r>
        <w:rPr>
          <w:rFonts w:hint="eastAsia" w:ascii="方正仿宋简体" w:eastAsia="方正仿宋简体"/>
          <w:b/>
          <w:bCs/>
          <w:szCs w:val="32"/>
        </w:rPr>
        <w:t>建筑垃圾、</w:t>
      </w:r>
      <w:r>
        <w:rPr>
          <w:rFonts w:ascii="方正仿宋简体" w:eastAsia="方正仿宋简体"/>
          <w:b/>
          <w:bCs/>
          <w:szCs w:val="32"/>
        </w:rPr>
        <w:t>渣土运输管理。重点关注施工噪音和餐饮油烟设备噪音，</w:t>
      </w:r>
      <w:bookmarkEnd w:id="32"/>
      <w:r>
        <w:rPr>
          <w:rFonts w:ascii="方正仿宋简体" w:eastAsia="方正仿宋简体"/>
          <w:b/>
          <w:bCs/>
          <w:szCs w:val="32"/>
        </w:rPr>
        <w:t>有效减少扰民现象；确保好垃圾发电厂、餐厨垃圾处理厂、填埋场等设施安全平稳运行。</w:t>
      </w:r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牵头单位：环卫管理科，责任单位：市容管理科、市政设施科、考核督办科、</w:t>
      </w:r>
      <w:bookmarkStart w:id="33" w:name="OLE_LINK36"/>
      <w:r>
        <w:rPr>
          <w:rFonts w:hint="eastAsia" w:ascii="方正仿宋简体" w:hAnsi="方正楷体简体" w:eastAsia="方正楷体简体" w:cs="方正楷体简体"/>
          <w:b/>
          <w:szCs w:val="32"/>
        </w:rPr>
        <w:t>市城市管理综合执法支队</w:t>
      </w:r>
      <w:bookmarkEnd w:id="33"/>
      <w:r>
        <w:rPr>
          <w:rFonts w:hint="eastAsia" w:ascii="方正仿宋简体" w:hAnsi="方正楷体简体" w:eastAsia="方正楷体简体" w:cs="方正楷体简体"/>
          <w:b/>
          <w:szCs w:val="32"/>
        </w:rPr>
        <w:t>、市市政园林养护中心、市环境卫生管理服务中心、各县市区综合行政执法局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</w:p>
    <w:p>
      <w:pPr>
        <w:spacing w:line="570" w:lineRule="exact"/>
        <w:ind w:firstLine="643" w:firstLineChars="200"/>
        <w:rPr>
          <w:rFonts w:ascii="方正仿宋简体" w:eastAsia="方正黑体简体"/>
          <w:b/>
          <w:bCs/>
          <w:szCs w:val="32"/>
        </w:rPr>
      </w:pPr>
      <w:r>
        <w:rPr>
          <w:rFonts w:ascii="方正仿宋简体" w:eastAsia="方正黑体简体"/>
          <w:b/>
          <w:bCs/>
          <w:szCs w:val="32"/>
        </w:rPr>
        <w:t>五、强化法制保障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>29. 推动立法建制强基础。年底前完成政府规章《济宁市建筑垃圾管理办法》立法项目，健全行业管理与执法配套协作机制，推进部门共建联动，9月底前出台《市城市管理综合执法现场处置规范》《市城市管理综合执法用语规范》，动态调整部门权责清单，进一步完善城市管理法律法规制度体系，进一步健全城市管理法治保障体系。</w:t>
      </w:r>
      <w:bookmarkStart w:id="34" w:name="OLE_LINK17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牵头单位：政策法规科，责任单位：局属各单位、机关各科室，各县市区综合行政执法局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  <w:bookmarkEnd w:id="34"/>
    </w:p>
    <w:p>
      <w:pPr>
        <w:spacing w:line="570" w:lineRule="exact"/>
        <w:ind w:firstLine="643" w:firstLineChars="200"/>
        <w:jc w:val="left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>30. 提升城市管理法治能力。聚焦城市精细化、法治化管理，4月开展全系统法律法规和执法实务培训，定期开展学法测试、法院旁听庭审观摩、法律法规知识竞赛等活动。9月开展全市首届城市管理系统执法岗位技能比武</w:t>
      </w:r>
      <w:r>
        <w:rPr>
          <w:rFonts w:ascii="方正仿宋简体" w:eastAsia="方正仿宋简体"/>
          <w:b/>
          <w:bCs/>
          <w:szCs w:val="32"/>
        </w:rPr>
        <w:t>竞赛</w:t>
      </w:r>
      <w:r>
        <w:rPr>
          <w:rFonts w:hint="eastAsia" w:ascii="方正仿宋简体" w:eastAsia="方正仿宋简体"/>
          <w:b/>
          <w:bCs/>
          <w:szCs w:val="32"/>
        </w:rPr>
        <w:t>，10月组织优秀案卷评比、执法案例征集活动，对各单位执法规范化建设、法律文书制作、案卷管理等情况进行检查，加强对全系统执法行为的监督指导，全面规范执法行为。</w:t>
      </w:r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牵头单位：政策法规科，责任单位：局属各单位、机关各科室，各县市区综合行政执法局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Cs w:val="32"/>
        </w:rPr>
        <w:t>31. 加大普法宣传力度。做好“八五”普法总结年的迎查评估工作，创新普法活动方式，深入城市管理各个领域开展全方位宣传服务，弘扬法治理念、传播法治精神，不断提高市民法治意识，营造城市管理工作良好社会氛围。</w:t>
      </w:r>
      <w:bookmarkStart w:id="35" w:name="OLE_LINK18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牵头单位：政策法规科，责任单位：局属各单位、机关各科室，各县市区综合行政执法局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  <w:bookmarkEnd w:id="35"/>
    </w:p>
    <w:p>
      <w:pPr>
        <w:spacing w:line="570" w:lineRule="exact"/>
        <w:ind w:firstLine="643" w:firstLineChars="200"/>
        <w:rPr>
          <w:rFonts w:ascii="方正仿宋简体" w:eastAsia="方正黑体简体"/>
          <w:b/>
          <w:szCs w:val="32"/>
        </w:rPr>
      </w:pPr>
      <w:r>
        <w:rPr>
          <w:rFonts w:ascii="方正仿宋简体" w:eastAsia="方正黑体简体"/>
          <w:b/>
          <w:szCs w:val="32"/>
        </w:rPr>
        <w:t>六、加强干部队伍建设</w:t>
      </w:r>
    </w:p>
    <w:p>
      <w:pPr>
        <w:pStyle w:val="13"/>
        <w:spacing w:line="570" w:lineRule="exact"/>
        <w:ind w:firstLine="643"/>
        <w:rPr>
          <w:rFonts w:ascii="方正仿宋简体" w:eastAsia="方正仿宋简体"/>
          <w:szCs w:val="32"/>
        </w:rPr>
      </w:pPr>
      <w:r>
        <w:rPr>
          <w:rFonts w:ascii="方正仿宋简体" w:eastAsia="方正仿宋简体"/>
          <w:szCs w:val="32"/>
        </w:rPr>
        <w:t>32.</w:t>
      </w:r>
      <w:r>
        <w:rPr>
          <w:rFonts w:hint="eastAsia" w:ascii="方正仿宋简体" w:eastAsia="方正仿宋简体"/>
          <w:szCs w:val="32"/>
        </w:rPr>
        <w:t xml:space="preserve"> </w:t>
      </w:r>
      <w:r>
        <w:rPr>
          <w:rFonts w:ascii="方正仿宋简体" w:eastAsia="方正仿宋简体"/>
          <w:szCs w:val="32"/>
        </w:rPr>
        <w:t>抓实干部教育培训。通过</w:t>
      </w:r>
      <w:r>
        <w:rPr>
          <w:rFonts w:hint="eastAsia" w:ascii="方正仿宋简体" w:hAnsi="方正仿宋简体" w:eastAsia="方正仿宋简体" w:cs="方正仿宋简体"/>
          <w:szCs w:val="32"/>
        </w:rPr>
        <w:t>“线上+线下”相结合方式，围绕“缺什么、补什么，干什么、学什么”</w:t>
      </w:r>
      <w:r>
        <w:rPr>
          <w:rFonts w:hint="eastAsia" w:ascii="方正仿宋简体" w:eastAsia="方正仿宋简体"/>
          <w:szCs w:val="32"/>
        </w:rPr>
        <w:t>，</w:t>
      </w:r>
      <w:r>
        <w:rPr>
          <w:rFonts w:ascii="方正仿宋简体" w:eastAsia="方正仿宋简体"/>
          <w:szCs w:val="32"/>
        </w:rPr>
        <w:t>联合知名高校或先进地市，通过专家授课、实地观摩、座谈交流</w:t>
      </w:r>
      <w:r>
        <w:rPr>
          <w:rFonts w:hint="eastAsia" w:ascii="方正仿宋简体" w:eastAsia="方正仿宋简体"/>
          <w:szCs w:val="32"/>
        </w:rPr>
        <w:t>等方式</w:t>
      </w:r>
      <w:r>
        <w:rPr>
          <w:rFonts w:ascii="方正仿宋简体" w:eastAsia="方正仿宋简体"/>
          <w:szCs w:val="32"/>
        </w:rPr>
        <w:t>，</w:t>
      </w:r>
      <w:r>
        <w:rPr>
          <w:rFonts w:hint="eastAsia" w:ascii="方正仿宋简体" w:eastAsia="方正仿宋简体"/>
          <w:szCs w:val="32"/>
        </w:rPr>
        <w:t>结合国家最新政策和行业标准要求，</w:t>
      </w:r>
      <w:r>
        <w:rPr>
          <w:rFonts w:ascii="方正仿宋简体" w:eastAsia="方正仿宋简体"/>
          <w:szCs w:val="32"/>
        </w:rPr>
        <w:t>指导</w:t>
      </w:r>
      <w:r>
        <w:rPr>
          <w:rFonts w:hint="eastAsia" w:ascii="方正仿宋简体" w:eastAsia="方正仿宋简体"/>
          <w:szCs w:val="32"/>
        </w:rPr>
        <w:t>机关科室、</w:t>
      </w:r>
      <w:r>
        <w:rPr>
          <w:rFonts w:ascii="方正仿宋简体" w:eastAsia="方正仿宋简体"/>
          <w:szCs w:val="32"/>
        </w:rPr>
        <w:t>局属单位和各县</w:t>
      </w:r>
      <w:r>
        <w:rPr>
          <w:rFonts w:hint="eastAsia" w:ascii="方正仿宋简体" w:eastAsia="方正仿宋简体"/>
          <w:szCs w:val="32"/>
        </w:rPr>
        <w:t>（市、区）</w:t>
      </w:r>
      <w:r>
        <w:rPr>
          <w:rFonts w:ascii="方正仿宋简体" w:eastAsia="方正仿宋简体"/>
          <w:szCs w:val="32"/>
        </w:rPr>
        <w:t>局开展干部</w:t>
      </w:r>
      <w:r>
        <w:rPr>
          <w:rFonts w:hint="eastAsia" w:ascii="方正仿宋简体" w:eastAsia="方正仿宋简体"/>
          <w:szCs w:val="32"/>
        </w:rPr>
        <w:t>素质</w:t>
      </w:r>
      <w:r>
        <w:rPr>
          <w:rFonts w:ascii="方正仿宋简体" w:eastAsia="方正仿宋简体"/>
          <w:szCs w:val="32"/>
        </w:rPr>
        <w:t>教育</w:t>
      </w:r>
      <w:r>
        <w:rPr>
          <w:rFonts w:hint="eastAsia" w:ascii="方正仿宋简体" w:eastAsia="方正仿宋简体"/>
          <w:szCs w:val="32"/>
        </w:rPr>
        <w:t>、</w:t>
      </w:r>
      <w:r>
        <w:rPr>
          <w:rFonts w:ascii="方正仿宋简体" w:eastAsia="方正仿宋简体"/>
          <w:szCs w:val="32"/>
        </w:rPr>
        <w:t>专业化</w:t>
      </w:r>
      <w:r>
        <w:rPr>
          <w:rFonts w:hint="eastAsia" w:ascii="方正仿宋简体" w:eastAsia="方正仿宋简体"/>
          <w:szCs w:val="32"/>
        </w:rPr>
        <w:t>学习、</w:t>
      </w:r>
      <w:r>
        <w:rPr>
          <w:rFonts w:ascii="方正仿宋简体" w:eastAsia="方正仿宋简体"/>
          <w:szCs w:val="32"/>
        </w:rPr>
        <w:t>履职能力培训</w:t>
      </w:r>
      <w:r>
        <w:rPr>
          <w:rFonts w:hint="eastAsia" w:ascii="方正仿宋简体" w:eastAsia="方正仿宋简体"/>
          <w:szCs w:val="32"/>
        </w:rPr>
        <w:t>和职业技能竞赛等，进一步</w:t>
      </w:r>
      <w:r>
        <w:fldChar w:fldCharType="begin"/>
      </w:r>
      <w:r>
        <w:instrText xml:space="preserve"> HYPERLINK "http://www.baidu.com/link?url=1XHtq6e7bs41seDqYAmvj4fpPVtdrIAEFkqqSVopF9GMbAgQshlCnFzseEpZrAdTxpX7OxsjUabSm_vvypEE2IoYgPod0qJCYVRP-JGQLCCuaKoEPrvWbajw9AnTQLkLUvmJQYk1L-D9ZFD9sdmtcfvd_rEUnPk54PRWcU0C7FhcBJPtQEPf9jUD1lPixPeeNZmLs9uWsdg3L2U0d2x9qUBnyp03AnHw8LqsgK9w1FVeFu0TZYLC1uDCXVbADD8lrMydIZDML6IrcsWw4h8P_a" \t "https://www.baidu.com/_blank" </w:instrText>
      </w:r>
      <w:r>
        <w:fldChar w:fldCharType="separate"/>
      </w:r>
      <w:r>
        <w:rPr>
          <w:rFonts w:ascii="方正仿宋简体" w:eastAsia="方正仿宋简体"/>
          <w:szCs w:val="32"/>
        </w:rPr>
        <w:t>拓宽干部思维眼界，拔高业务水平</w:t>
      </w:r>
      <w:r>
        <w:rPr>
          <w:rFonts w:ascii="方正仿宋简体" w:eastAsia="方正仿宋简体"/>
          <w:szCs w:val="32"/>
        </w:rPr>
        <w:fldChar w:fldCharType="end"/>
      </w:r>
      <w:r>
        <w:rPr>
          <w:rFonts w:ascii="方正仿宋简体" w:eastAsia="方正仿宋简体"/>
          <w:szCs w:val="32"/>
        </w:rPr>
        <w:t>。</w:t>
      </w:r>
      <w:bookmarkStart w:id="36" w:name="OLE_LINK19"/>
      <w:r>
        <w:rPr>
          <w:rFonts w:hint="eastAsia" w:ascii="方正仿宋简体" w:eastAsia="方正仿宋简体"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szCs w:val="32"/>
        </w:rPr>
        <w:t>牵头单位：人事科，责任单位：局属各单位、机关各科室，各县市区综合行政执法局</w:t>
      </w:r>
      <w:r>
        <w:rPr>
          <w:rFonts w:hint="eastAsia" w:ascii="方正仿宋简体" w:eastAsia="方正仿宋简体"/>
          <w:szCs w:val="32"/>
          <w:lang w:val="en"/>
        </w:rPr>
        <w:t>）</w:t>
      </w:r>
      <w:bookmarkEnd w:id="36"/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/>
          <w:b/>
          <w:bCs/>
          <w:szCs w:val="32"/>
        </w:rPr>
        <w:t>33.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抓好干部日常管理。深化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“晾晒评”机制，加大对干部在重点工作中的考察识别力度，常态化开展正负面清单和亮点工作调研，优化干部调研通报，评定“城管标兵”和“城管标兵岗”，激励先进、鞭策后进。强化日常考核，</w:t>
      </w:r>
      <w:r>
        <w:rPr>
          <w:rFonts w:ascii="方正仿宋简体" w:eastAsia="方正仿宋简体"/>
          <w:b/>
          <w:bCs/>
          <w:szCs w:val="32"/>
        </w:rPr>
        <w:t>指导局属各单位建立导向更加鲜明、可操作性强的平时考核评价体系，推进平时考核和绩效考核深度融合，把人员考核抓在平时、抓在日常，完善考核结果与干部选拔任用、评先树优挂钩机制，将考核结果融入干部选育管用全链条。</w:t>
      </w:r>
      <w:bookmarkStart w:id="37" w:name="OLE_LINK20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牵头单位：人事科，责任单位：局属各单位、机关各科室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  <w:bookmarkEnd w:id="37"/>
    </w:p>
    <w:p>
      <w:pPr>
        <w:pStyle w:val="13"/>
        <w:spacing w:line="570" w:lineRule="exact"/>
        <w:ind w:firstLine="643"/>
        <w:rPr>
          <w:rFonts w:ascii="方正仿宋简体" w:eastAsia="方正仿宋简体"/>
          <w:szCs w:val="32"/>
        </w:rPr>
      </w:pPr>
      <w:r>
        <w:rPr>
          <w:rFonts w:ascii="方正仿宋简体" w:eastAsia="方正仿宋简体"/>
          <w:szCs w:val="32"/>
        </w:rPr>
        <w:t>34.</w:t>
      </w:r>
      <w:r>
        <w:rPr>
          <w:rFonts w:hint="eastAsia" w:ascii="方正仿宋简体" w:eastAsia="方正仿宋简体"/>
          <w:szCs w:val="32"/>
        </w:rPr>
        <w:t xml:space="preserve"> </w:t>
      </w:r>
      <w:r>
        <w:rPr>
          <w:rFonts w:ascii="方正仿宋简体" w:eastAsia="方正仿宋简体"/>
          <w:szCs w:val="32"/>
        </w:rPr>
        <w:t>持续优化干部队伍结构。常态化开展干部调研</w:t>
      </w:r>
      <w:r>
        <w:rPr>
          <w:rFonts w:hint="eastAsia" w:ascii="方正仿宋简体" w:eastAsia="方正仿宋简体"/>
          <w:szCs w:val="32"/>
        </w:rPr>
        <w:t>，</w:t>
      </w:r>
      <w:r>
        <w:rPr>
          <w:rFonts w:ascii="方正仿宋简体" w:eastAsia="方正仿宋简体"/>
          <w:szCs w:val="32"/>
        </w:rPr>
        <w:t>及时掌握干部工作表现和群众认可度，科学精准为干部</w:t>
      </w:r>
      <w:r>
        <w:rPr>
          <w:rFonts w:hint="eastAsia" w:ascii="方正仿宋简体" w:hAnsi="方正仿宋简体" w:eastAsia="方正仿宋简体" w:cs="方正仿宋简体"/>
          <w:szCs w:val="32"/>
        </w:rPr>
        <w:t>“画像”</w:t>
      </w:r>
      <w:r>
        <w:rPr>
          <w:rFonts w:ascii="方正仿宋简体" w:eastAsia="方正仿宋简体"/>
          <w:szCs w:val="32"/>
        </w:rPr>
        <w:t>，分领域分层级建立数量充足、结构合理、素质优良的储备人选库。开展科级干部选拔任用</w:t>
      </w:r>
      <w:r>
        <w:rPr>
          <w:rFonts w:hint="eastAsia" w:ascii="方正仿宋简体" w:eastAsia="方正仿宋简体"/>
          <w:szCs w:val="32"/>
        </w:rPr>
        <w:t>，</w:t>
      </w:r>
      <w:r>
        <w:rPr>
          <w:rFonts w:ascii="方正仿宋简体" w:eastAsia="方正仿宋简体"/>
          <w:szCs w:val="32"/>
        </w:rPr>
        <w:t>配强局属单位领导班子，配好全局科级干部队伍，根据工作需要对部分干部进行交流轮岗。在人岗相适的基础上开展岗位竞聘，提高工作人员待遇，调动干事创业积极性。</w:t>
      </w:r>
      <w:bookmarkStart w:id="38" w:name="OLE_LINK21"/>
      <w:r>
        <w:rPr>
          <w:rFonts w:hint="eastAsia" w:ascii="方正仿宋简体" w:eastAsia="方正仿宋简体"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szCs w:val="32"/>
        </w:rPr>
        <w:t>牵头单位：人事科，责任单位：局属各单位、机关各科室</w:t>
      </w:r>
      <w:r>
        <w:rPr>
          <w:rFonts w:hint="eastAsia" w:ascii="方正仿宋简体" w:eastAsia="方正仿宋简体"/>
          <w:szCs w:val="32"/>
          <w:lang w:val="en"/>
        </w:rPr>
        <w:t>）</w:t>
      </w:r>
      <w:bookmarkEnd w:id="38"/>
    </w:p>
    <w:p>
      <w:pPr>
        <w:spacing w:line="570" w:lineRule="exact"/>
        <w:ind w:firstLine="643" w:firstLineChars="200"/>
        <w:rPr>
          <w:rFonts w:ascii="方正仿宋简体" w:eastAsia="方正黑体简体"/>
          <w:b/>
          <w:szCs w:val="32"/>
        </w:rPr>
      </w:pPr>
      <w:r>
        <w:rPr>
          <w:rFonts w:hint="eastAsia" w:ascii="方正仿宋简体" w:eastAsia="方正黑体简体"/>
          <w:b/>
          <w:szCs w:val="32"/>
        </w:rPr>
        <w:t>七</w:t>
      </w:r>
      <w:r>
        <w:rPr>
          <w:rFonts w:ascii="方正仿宋简体" w:eastAsia="方正黑体简体"/>
          <w:b/>
          <w:szCs w:val="32"/>
        </w:rPr>
        <w:t>、提升工作保障力度</w:t>
      </w:r>
    </w:p>
    <w:p>
      <w:pPr>
        <w:pStyle w:val="13"/>
        <w:spacing w:line="570" w:lineRule="exact"/>
        <w:ind w:firstLine="643"/>
        <w:rPr>
          <w:rFonts w:ascii="方正仿宋简体" w:eastAsia="方正仿宋简体"/>
          <w:szCs w:val="32"/>
        </w:rPr>
      </w:pPr>
      <w:r>
        <w:rPr>
          <w:rFonts w:ascii="方正仿宋简体" w:eastAsia="方正仿宋简体"/>
          <w:szCs w:val="32"/>
        </w:rPr>
        <w:t>35.</w:t>
      </w:r>
      <w:r>
        <w:rPr>
          <w:rFonts w:hint="eastAsia" w:ascii="方正仿宋简体" w:eastAsia="方正仿宋简体"/>
          <w:szCs w:val="32"/>
        </w:rPr>
        <w:t xml:space="preserve"> </w:t>
      </w:r>
      <w:r>
        <w:rPr>
          <w:rFonts w:ascii="方正仿宋简体" w:eastAsia="方正仿宋简体"/>
          <w:szCs w:val="32"/>
        </w:rPr>
        <w:t>优化工作流程。以</w:t>
      </w:r>
      <w:r>
        <w:rPr>
          <w:rFonts w:hint="eastAsia" w:ascii="方正仿宋简体" w:hAnsi="方正仿宋简体" w:eastAsia="方正仿宋简体" w:cs="方正仿宋简体"/>
          <w:szCs w:val="32"/>
        </w:rPr>
        <w:t>“三定”</w:t>
      </w:r>
      <w:r>
        <w:rPr>
          <w:rFonts w:ascii="方正仿宋简体" w:eastAsia="方正仿宋简体"/>
          <w:szCs w:val="32"/>
        </w:rPr>
        <w:t>职能为主要</w:t>
      </w:r>
      <w:r>
        <w:rPr>
          <w:rFonts w:hint="eastAsia" w:ascii="方正仿宋简体" w:eastAsia="方正仿宋简体"/>
          <w:szCs w:val="32"/>
        </w:rPr>
        <w:t>依据</w:t>
      </w:r>
      <w:r>
        <w:rPr>
          <w:rFonts w:ascii="方正仿宋简体" w:eastAsia="方正仿宋简体"/>
          <w:szCs w:val="32"/>
        </w:rPr>
        <w:t>，建立一套科学规范的标准化工作体系，把定流程、定标准、定时效作为规范工作程序、提升工作质效的发力点，形成规范的程序约束和科学的标准规范。通过建立覆盖全局工作职责范围的工作标准体系，做到岗位职责清晰、业务流程规范、工作标准统一，带动城市管理系统依法依规依标运行，全面提升各项工作水平。</w:t>
      </w:r>
      <w:r>
        <w:rPr>
          <w:rFonts w:hint="eastAsia" w:ascii="方正仿宋简体" w:eastAsia="方正仿宋简体"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szCs w:val="32"/>
        </w:rPr>
        <w:t>牵头单位：人事科，责任单位：局属各单位、机关各科室</w:t>
      </w:r>
      <w:r>
        <w:rPr>
          <w:rFonts w:hint="eastAsia" w:ascii="方正仿宋简体" w:eastAsia="方正仿宋简体"/>
          <w:szCs w:val="32"/>
          <w:lang w:val="en"/>
        </w:rPr>
        <w:t>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ascii="方正仿宋简体" w:eastAsia="方正仿宋简体"/>
          <w:b/>
          <w:bCs/>
          <w:szCs w:val="32"/>
        </w:rPr>
        <w:t>3</w:t>
      </w:r>
      <w:r>
        <w:rPr>
          <w:rFonts w:hint="eastAsia" w:ascii="方正仿宋简体" w:eastAsia="方正仿宋简体"/>
          <w:b/>
          <w:bCs/>
          <w:szCs w:val="32"/>
        </w:rPr>
        <w:t>6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提升督查效能。构建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“分工明确、责任清晰、制度完善、机制科学、运转顺畅”</w:t>
      </w:r>
      <w:r>
        <w:rPr>
          <w:rFonts w:ascii="方正仿宋简体" w:eastAsia="方正仿宋简体"/>
          <w:b/>
          <w:bCs/>
          <w:szCs w:val="32"/>
        </w:rPr>
        <w:t>的市区一体化督查体系，形成上下贯通、协调联动、齐抓共管、快捷高效的大督查工作格局。</w:t>
      </w:r>
      <w:r>
        <w:rPr>
          <w:rFonts w:ascii="方正仿宋简体" w:eastAsia="方正仿宋简体"/>
          <w:b/>
          <w:bCs/>
          <w:kern w:val="0"/>
          <w:szCs w:val="32"/>
        </w:rPr>
        <w:t>围绕市局重点工作任务目标，分阶段、有侧重的开展跟踪督查；不定期开展执法队伍作风督</w:t>
      </w:r>
      <w:r>
        <w:rPr>
          <w:rFonts w:hint="eastAsia" w:ascii="方正仿宋简体" w:eastAsia="方正仿宋简体"/>
          <w:b/>
          <w:bCs/>
          <w:kern w:val="0"/>
          <w:szCs w:val="32"/>
        </w:rPr>
        <w:t>查</w:t>
      </w:r>
      <w:r>
        <w:rPr>
          <w:rFonts w:ascii="方正仿宋简体" w:eastAsia="方正仿宋简体"/>
          <w:b/>
          <w:szCs w:val="32"/>
        </w:rPr>
        <w:t>，进一步加强城管执法队伍纪律作风建设，严格队伍管理，确保各项工作措施落地见效。</w:t>
      </w:r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牵头单位：考核督办科，责任单位：局属各单位、机关各科室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</w:p>
    <w:p>
      <w:pPr>
        <w:spacing w:line="570" w:lineRule="exact"/>
        <w:ind w:firstLine="643" w:firstLineChars="200"/>
        <w:rPr>
          <w:rFonts w:ascii="方正仿宋简体" w:eastAsia="方正仿宋简体"/>
          <w:b/>
          <w:szCs w:val="32"/>
        </w:rPr>
      </w:pPr>
      <w:r>
        <w:rPr>
          <w:rFonts w:ascii="方正仿宋简体" w:eastAsia="方正仿宋简体"/>
          <w:b/>
          <w:bCs/>
          <w:szCs w:val="32"/>
        </w:rPr>
        <w:t>3</w:t>
      </w:r>
      <w:r>
        <w:rPr>
          <w:rFonts w:hint="eastAsia" w:ascii="方正仿宋简体" w:eastAsia="方正仿宋简体"/>
          <w:b/>
          <w:bCs/>
          <w:szCs w:val="32"/>
        </w:rPr>
        <w:t>7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提高后勤保障能力。</w:t>
      </w:r>
      <w:r>
        <w:rPr>
          <w:rFonts w:ascii="方正仿宋简体" w:eastAsia="方正仿宋简体"/>
          <w:b/>
          <w:szCs w:val="32"/>
        </w:rPr>
        <w:t>加强办公室规范化建设，更加注重对上、对内、对外协调，对上协调市委</w:t>
      </w:r>
      <w:r>
        <w:rPr>
          <w:rFonts w:hint="eastAsia" w:ascii="方正仿宋简体" w:eastAsia="方正仿宋简体"/>
          <w:b/>
          <w:szCs w:val="32"/>
        </w:rPr>
        <w:t>、</w:t>
      </w:r>
      <w:r>
        <w:rPr>
          <w:rFonts w:ascii="方正仿宋简体" w:eastAsia="方正仿宋简体"/>
          <w:b/>
          <w:szCs w:val="32"/>
        </w:rPr>
        <w:t>市政府办公室，对外协调市直各部门和县市区。加强政策理论和调查研究，发挥好参谋助手作用。强化统筹，</w:t>
      </w:r>
      <w:r>
        <w:rPr>
          <w:rFonts w:ascii="方正仿宋简体" w:eastAsia="方正仿宋简体"/>
          <w:b/>
          <w:bCs/>
          <w:szCs w:val="32"/>
        </w:rPr>
        <w:t>做好执法公务用车调配，</w:t>
      </w:r>
      <w:r>
        <w:rPr>
          <w:rFonts w:ascii="方正仿宋简体" w:eastAsia="方正仿宋简体"/>
          <w:b/>
          <w:szCs w:val="32"/>
        </w:rPr>
        <w:t>提高公文处理、后勤接待、政务公开、机要办理、档案管理工作能力。</w:t>
      </w:r>
      <w:bookmarkStart w:id="39" w:name="OLE_LINK22"/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牵头单位：办公室，责任单位：局属各单位、机关各科室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  <w:bookmarkEnd w:id="39"/>
    </w:p>
    <w:p>
      <w:pPr>
        <w:spacing w:line="570" w:lineRule="exact"/>
        <w:ind w:firstLine="643" w:firstLineChars="200"/>
        <w:rPr>
          <w:rFonts w:ascii="方正仿宋简体" w:eastAsia="方正仿宋简体"/>
          <w:b/>
          <w:bCs/>
          <w:szCs w:val="32"/>
          <w:lang w:val="en"/>
        </w:rPr>
      </w:pPr>
      <w:r>
        <w:rPr>
          <w:rFonts w:ascii="方正仿宋简体" w:eastAsia="方正仿宋简体"/>
          <w:b/>
          <w:bCs/>
          <w:szCs w:val="32"/>
        </w:rPr>
        <w:t>3</w:t>
      </w:r>
      <w:r>
        <w:rPr>
          <w:rFonts w:hint="eastAsia" w:ascii="方正仿宋简体" w:eastAsia="方正仿宋简体"/>
          <w:b/>
          <w:bCs/>
          <w:szCs w:val="32"/>
        </w:rPr>
        <w:t>8</w:t>
      </w:r>
      <w:r>
        <w:rPr>
          <w:rFonts w:ascii="方正仿宋简体" w:eastAsia="方正仿宋简体"/>
          <w:b/>
          <w:bCs/>
          <w:szCs w:val="32"/>
        </w:rPr>
        <w:t>.</w:t>
      </w:r>
      <w:r>
        <w:rPr>
          <w:rFonts w:hint="eastAsia" w:ascii="方正仿宋简体" w:eastAsia="方正仿宋简体"/>
          <w:b/>
          <w:bCs/>
          <w:szCs w:val="32"/>
        </w:rPr>
        <w:t xml:space="preserve"> </w:t>
      </w:r>
      <w:r>
        <w:rPr>
          <w:rFonts w:ascii="方正仿宋简体" w:eastAsia="方正仿宋简体"/>
          <w:b/>
          <w:bCs/>
          <w:szCs w:val="32"/>
        </w:rPr>
        <w:t>提高宣传信息质效。</w:t>
      </w:r>
      <w:r>
        <w:rPr>
          <w:rFonts w:ascii="方正仿宋简体" w:eastAsia="方正仿宋简体"/>
          <w:b/>
          <w:szCs w:val="32"/>
        </w:rPr>
        <w:t>及时推广城市管理工作经验、亮点、典型，向各级新闻媒体投稿。</w:t>
      </w:r>
      <w:r>
        <w:rPr>
          <w:rFonts w:ascii="方正仿宋简体" w:eastAsia="方正仿宋简体"/>
          <w:b/>
          <w:bCs/>
          <w:szCs w:val="32"/>
        </w:rPr>
        <w:t>办好《城市管理经验交流之窗》，为领导决策提供高质量参考资料，指导县市区拓宽工作思路。提高政务信息水平，办好《城市管理专报》，力争政务信息报送数量有提高、质量有提升、排名有进步，让市领导及时掌握城市管理工作动态。</w:t>
      </w:r>
      <w:r>
        <w:rPr>
          <w:rFonts w:ascii="方正仿宋简体" w:eastAsia="方正仿宋简体"/>
          <w:b/>
          <w:szCs w:val="32"/>
        </w:rPr>
        <w:t>深入一线采访，深度挖掘、集中宣传全局重点工作进展和成效。加大对上宣传、对上汇报沟通，争取更多成果被中央、省、市主管部门宣传表彰推广。做好网络舆情监测处置工作，以实际行动取信于民，保障城市管理工作安全有序运行。</w:t>
      </w:r>
      <w:r>
        <w:rPr>
          <w:rFonts w:hint="eastAsia" w:ascii="方正仿宋简体" w:eastAsia="方正仿宋简体"/>
          <w:b/>
          <w:bCs/>
          <w:szCs w:val="32"/>
          <w:lang w:val="en"/>
        </w:rPr>
        <w:t>（</w:t>
      </w:r>
      <w:r>
        <w:rPr>
          <w:rFonts w:hint="eastAsia" w:ascii="方正仿宋简体" w:hAnsi="方正楷体简体" w:eastAsia="方正楷体简体" w:cs="方正楷体简体"/>
          <w:b/>
          <w:szCs w:val="32"/>
        </w:rPr>
        <w:t>牵头单位：办公室，责任单位：局属各单位、机关各科室，各县市区综合行政执法局</w:t>
      </w:r>
      <w:r>
        <w:rPr>
          <w:rFonts w:hint="eastAsia" w:ascii="方正仿宋简体" w:eastAsia="方正仿宋简体"/>
          <w:b/>
          <w:bCs/>
          <w:szCs w:val="32"/>
          <w:lang w:val="en"/>
        </w:rPr>
        <w:t>）</w:t>
      </w:r>
    </w:p>
    <w:p>
      <w:pPr>
        <w:pStyle w:val="2"/>
        <w:ind w:left="640"/>
        <w:rPr>
          <w:rFonts w:ascii="方正仿宋简体" w:eastAsia="方正仿宋简体"/>
          <w:b/>
          <w:bCs/>
          <w:szCs w:val="32"/>
          <w:lang w:val="en"/>
        </w:rPr>
      </w:pPr>
    </w:p>
    <w:p>
      <w:pPr>
        <w:spacing w:line="1200" w:lineRule="exact"/>
        <w:jc w:val="center"/>
        <w:rPr>
          <w:rFonts w:ascii="方正仿宋简体" w:eastAsia="方正小标宋简体"/>
          <w:b/>
          <w:spacing w:val="-8"/>
          <w:w w:val="48"/>
          <w:sz w:val="126"/>
          <w:szCs w:val="126"/>
        </w:rPr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</w:p>
    <w:p>
      <w:pPr>
        <w:pStyle w:val="2"/>
        <w:ind w:left="640"/>
        <w:rPr>
          <w:rFonts w:hint="eastAsia" w:ascii="方正仿宋简体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640"/>
      </w:pPr>
    </w:p>
    <w:p>
      <w:pPr>
        <w:spacing w:line="600" w:lineRule="exact"/>
        <w:rPr>
          <w:rFonts w:ascii="方正仿宋简体"/>
          <w:b/>
          <w:spacing w:val="-8"/>
          <w:w w:val="48"/>
          <w:szCs w:val="32"/>
        </w:rPr>
      </w:pPr>
      <w:r>
        <w:rPr>
          <w:rFonts w:hint="eastAsia" w:ascii="方正仿宋简体"/>
          <w:b/>
          <w:spacing w:val="-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306705</wp:posOffset>
                </wp:positionV>
                <wp:extent cx="5471795" cy="0"/>
                <wp:effectExtent l="0" t="0" r="1460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24.15pt;height:0pt;width:430.85pt;z-index:251660288;mso-width-relative:page;mso-height-relative:page;" filled="f" stroked="t" coordsize="21600,21600" o:gfxdata="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SnVL&#10;1AAAAAcBAAAPAAAAAAAAAAEAIAAAACIAAABkcnMvZG93bnJldi54bWxQSwECFAAUAAAACACHTuJA&#10;KC+oWO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ind w:firstLine="281" w:firstLineChars="100"/>
        <w:rPr>
          <w:rStyle w:val="20"/>
          <w:rFonts w:ascii="方正仿宋简体" w:hAnsi="华文中宋" w:eastAsia="方正仿宋简体"/>
          <w:b/>
          <w:color w:val="000000"/>
          <w:sz w:val="28"/>
          <w:szCs w:val="28"/>
        </w:rPr>
      </w:pPr>
      <w:r>
        <w:rPr>
          <w:rStyle w:val="20"/>
          <w:rFonts w:hint="eastAsia" w:ascii="方正仿宋简体" w:hAnsi="华文中宋" w:eastAsia="方正仿宋简体"/>
          <w:b/>
          <w:color w:val="000000"/>
          <w:sz w:val="28"/>
          <w:szCs w:val="28"/>
        </w:rPr>
        <w:t>济宁市城市管理局办公室                2025年2月28日印发</w:t>
      </w:r>
    </w:p>
    <w:p>
      <w:pPr>
        <w:spacing w:line="100" w:lineRule="exact"/>
        <w:rPr>
          <w:rFonts w:ascii="方正仿宋简体"/>
          <w:spacing w:val="-8"/>
          <w:w w:val="48"/>
          <w:szCs w:val="32"/>
        </w:rPr>
      </w:pPr>
      <w:r>
        <w:rPr>
          <w:rFonts w:hint="eastAsia" w:ascii="方正仿宋简体"/>
          <w:spacing w:val="-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129540</wp:posOffset>
                </wp:positionV>
                <wp:extent cx="3458210" cy="1168400"/>
                <wp:effectExtent l="0" t="0" r="2794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116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15pt;margin-top:10.2pt;height:92pt;width:272.3pt;z-index:251662336;mso-width-relative:page;mso-height-relative:page;" fillcolor="#FFFFFF [3212]" filled="t" stroked="t" coordsize="21600,21600" o:gfxdata="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73K&#10;fNgAAAAKAQAADwAAAAAAAAABACAAAAAiAAAAZHJzL2Rvd25yZXYueG1sUEsBAhQAFAAAAAgAh07i&#10;QCP5fLNbAgAAxwQAAA4AAAAAAAAAAQAgAAAAJw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仿宋简体"/>
          <w:spacing w:val="-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90805</wp:posOffset>
                </wp:positionV>
                <wp:extent cx="5471795" cy="0"/>
                <wp:effectExtent l="0" t="0" r="1460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7.15pt;height:0pt;width:430.85pt;z-index:251661312;mso-width-relative:page;mso-height-relative:page;" filled="f" stroked="t" coordsize="21600,21600" o:gfxdata="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C61x&#10;0wAAAAcBAAAPAAAAAAAAAAEAIAAAACIAAABkcnMvZG93bnJldi54bWxQSwECFAAUAAAACACHTuJA&#10;IBR8eO0BAADY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418" w:right="1588" w:bottom="1418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8664393"/>
      <w:docPartObj>
        <w:docPartGallery w:val="AutoText"/>
      </w:docPartObj>
    </w:sdtPr>
    <w:sdtEndPr>
      <w:rPr>
        <w:rFonts w:asciiTheme="majorEastAsia" w:hAnsiTheme="majorEastAsia" w:eastAsiaTheme="majorEastAsia"/>
        <w:b/>
        <w:sz w:val="28"/>
        <w:szCs w:val="28"/>
      </w:rPr>
    </w:sdtEndPr>
    <w:sdtContent>
      <w:p>
        <w:pPr>
          <w:pStyle w:val="9"/>
          <w:jc w:val="right"/>
          <w:rPr>
            <w:rFonts w:asciiTheme="majorEastAsia" w:hAnsiTheme="majorEastAsia" w:eastAsiaTheme="majorEastAsia"/>
            <w:b/>
            <w:sz w:val="28"/>
            <w:szCs w:val="28"/>
          </w:rPr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04950"/>
      <w:docPartObj>
        <w:docPartGallery w:val="AutoText"/>
      </w:docPartObj>
    </w:sdtPr>
    <w:sdtEndPr>
      <w:rPr>
        <w:rFonts w:asciiTheme="majorEastAsia" w:hAnsiTheme="majorEastAsia" w:eastAsiaTheme="majorEastAsia"/>
        <w:b/>
        <w:sz w:val="28"/>
        <w:szCs w:val="28"/>
      </w:rPr>
    </w:sdtEndPr>
    <w:sdtContent>
      <w:p>
        <w:pPr>
          <w:pStyle w:val="9"/>
          <w:rPr>
            <w:rFonts w:asciiTheme="majorEastAsia" w:hAnsiTheme="majorEastAsia" w:eastAsiaTheme="majorEastAsia"/>
            <w:b/>
            <w:sz w:val="28"/>
            <w:szCs w:val="28"/>
          </w:rPr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18 -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5CE5"/>
    <w:rsid w:val="0004564A"/>
    <w:rsid w:val="00211DDA"/>
    <w:rsid w:val="0053764C"/>
    <w:rsid w:val="00BA0DC9"/>
    <w:rsid w:val="016025FC"/>
    <w:rsid w:val="019C3818"/>
    <w:rsid w:val="021F4714"/>
    <w:rsid w:val="02F90216"/>
    <w:rsid w:val="03A227A7"/>
    <w:rsid w:val="04207AE5"/>
    <w:rsid w:val="04AD32C8"/>
    <w:rsid w:val="0537511C"/>
    <w:rsid w:val="064F0F69"/>
    <w:rsid w:val="07E07279"/>
    <w:rsid w:val="09CC24F9"/>
    <w:rsid w:val="0A937AE7"/>
    <w:rsid w:val="0AB67F66"/>
    <w:rsid w:val="0ABD092B"/>
    <w:rsid w:val="0CB71D6A"/>
    <w:rsid w:val="0D0F793B"/>
    <w:rsid w:val="0D9C295B"/>
    <w:rsid w:val="0DAE2D0F"/>
    <w:rsid w:val="0E891C66"/>
    <w:rsid w:val="0FCD0074"/>
    <w:rsid w:val="10D96784"/>
    <w:rsid w:val="11E3480E"/>
    <w:rsid w:val="122B7BDE"/>
    <w:rsid w:val="12690AE0"/>
    <w:rsid w:val="14762A89"/>
    <w:rsid w:val="14AB30F5"/>
    <w:rsid w:val="1505030B"/>
    <w:rsid w:val="151350A2"/>
    <w:rsid w:val="15524B87"/>
    <w:rsid w:val="15FE48E9"/>
    <w:rsid w:val="166C374A"/>
    <w:rsid w:val="16CC2487"/>
    <w:rsid w:val="171135D0"/>
    <w:rsid w:val="18323EC4"/>
    <w:rsid w:val="183721AB"/>
    <w:rsid w:val="18A516FB"/>
    <w:rsid w:val="19A6112B"/>
    <w:rsid w:val="212A3DA1"/>
    <w:rsid w:val="22371335"/>
    <w:rsid w:val="22811A2C"/>
    <w:rsid w:val="22D8243B"/>
    <w:rsid w:val="2316449E"/>
    <w:rsid w:val="23FD5F16"/>
    <w:rsid w:val="24634140"/>
    <w:rsid w:val="255C5863"/>
    <w:rsid w:val="25E82B8C"/>
    <w:rsid w:val="26A362D9"/>
    <w:rsid w:val="26A454F2"/>
    <w:rsid w:val="2A096F72"/>
    <w:rsid w:val="2CB2345D"/>
    <w:rsid w:val="2D5E244F"/>
    <w:rsid w:val="2EEF770D"/>
    <w:rsid w:val="30045057"/>
    <w:rsid w:val="30C3638E"/>
    <w:rsid w:val="315C030C"/>
    <w:rsid w:val="31A124F9"/>
    <w:rsid w:val="31E41CE9"/>
    <w:rsid w:val="32361C4B"/>
    <w:rsid w:val="32F13120"/>
    <w:rsid w:val="33B75467"/>
    <w:rsid w:val="33F507CF"/>
    <w:rsid w:val="33FC015A"/>
    <w:rsid w:val="354F121F"/>
    <w:rsid w:val="359D7886"/>
    <w:rsid w:val="35FF7BBF"/>
    <w:rsid w:val="391223B0"/>
    <w:rsid w:val="3AEF3502"/>
    <w:rsid w:val="3AF947CF"/>
    <w:rsid w:val="3B5B0FF1"/>
    <w:rsid w:val="3BA810F0"/>
    <w:rsid w:val="3D1B574E"/>
    <w:rsid w:val="3D6029C0"/>
    <w:rsid w:val="3DF903E0"/>
    <w:rsid w:val="407654D0"/>
    <w:rsid w:val="415D1F4B"/>
    <w:rsid w:val="42656E16"/>
    <w:rsid w:val="44503385"/>
    <w:rsid w:val="465A48FC"/>
    <w:rsid w:val="472B71D3"/>
    <w:rsid w:val="49BB1B87"/>
    <w:rsid w:val="4B9A5798"/>
    <w:rsid w:val="4C660364"/>
    <w:rsid w:val="4FFB7F59"/>
    <w:rsid w:val="5011390C"/>
    <w:rsid w:val="504D50C7"/>
    <w:rsid w:val="54040806"/>
    <w:rsid w:val="542C5727"/>
    <w:rsid w:val="54A64E56"/>
    <w:rsid w:val="55166FF7"/>
    <w:rsid w:val="5549639E"/>
    <w:rsid w:val="587F2519"/>
    <w:rsid w:val="59F05596"/>
    <w:rsid w:val="5ADA71BF"/>
    <w:rsid w:val="5E860506"/>
    <w:rsid w:val="5F080EC0"/>
    <w:rsid w:val="5FB51843"/>
    <w:rsid w:val="60CE7B5E"/>
    <w:rsid w:val="615659F2"/>
    <w:rsid w:val="61763176"/>
    <w:rsid w:val="61EC2DB5"/>
    <w:rsid w:val="62034990"/>
    <w:rsid w:val="675312E3"/>
    <w:rsid w:val="67EB1AC1"/>
    <w:rsid w:val="68FD5349"/>
    <w:rsid w:val="6A1B2BF7"/>
    <w:rsid w:val="6A270136"/>
    <w:rsid w:val="6A3377CC"/>
    <w:rsid w:val="6A9F5CE5"/>
    <w:rsid w:val="6AB1009A"/>
    <w:rsid w:val="6AF903DC"/>
    <w:rsid w:val="6C2211F6"/>
    <w:rsid w:val="6C313A0F"/>
    <w:rsid w:val="6C626592"/>
    <w:rsid w:val="6CE028AE"/>
    <w:rsid w:val="6CF56FD0"/>
    <w:rsid w:val="6D120AFE"/>
    <w:rsid w:val="6E9B56CC"/>
    <w:rsid w:val="6EC371D1"/>
    <w:rsid w:val="6F425463"/>
    <w:rsid w:val="6FEA24DA"/>
    <w:rsid w:val="70483B44"/>
    <w:rsid w:val="70711485"/>
    <w:rsid w:val="70C04A87"/>
    <w:rsid w:val="70F83689"/>
    <w:rsid w:val="71F579EA"/>
    <w:rsid w:val="74F8295D"/>
    <w:rsid w:val="7583635A"/>
    <w:rsid w:val="75D4756D"/>
    <w:rsid w:val="765E5334"/>
    <w:rsid w:val="76CE7275"/>
    <w:rsid w:val="77F84254"/>
    <w:rsid w:val="78925C5D"/>
    <w:rsid w:val="7B7B1FBD"/>
    <w:rsid w:val="7B8A593A"/>
    <w:rsid w:val="7C614037"/>
    <w:rsid w:val="7C7D1A4A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Cs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line="600" w:lineRule="exact"/>
      <w:ind w:firstLine="1237" w:firstLineChars="398"/>
    </w:pPr>
    <w:rPr>
      <w:rFonts w:ascii="仿宋_GB2312"/>
      <w:b/>
      <w:bCs/>
    </w:rPr>
  </w:style>
  <w:style w:type="paragraph" w:customStyle="1" w:styleId="8">
    <w:name w:val="样式 正文文本缩进 + 行距: 1.5 倍行距"/>
    <w:basedOn w:val="7"/>
    <w:qFormat/>
    <w:uiPriority w:val="0"/>
    <w:pPr>
      <w:ind w:left="90" w:leftChars="32" w:firstLine="560" w:firstLineChars="200"/>
    </w:pPr>
    <w:rPr>
      <w:rFonts w:cs="宋体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next w:val="12"/>
    <w:unhideWhenUsed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</w:style>
  <w:style w:type="character" w:customStyle="1" w:styleId="1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BodyText"/>
    <w:qFormat/>
    <w:uiPriority w:val="0"/>
    <w:pPr>
      <w:widowControl w:val="0"/>
      <w:spacing w:line="360" w:lineRule="auto"/>
      <w:ind w:firstLine="720" w:firstLineChars="200"/>
      <w:jc w:val="both"/>
      <w:textAlignment w:val="baseline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customStyle="1" w:styleId="20">
    <w:name w:val="unnamed2"/>
    <w:qFormat/>
    <w:uiPriority w:val="0"/>
  </w:style>
  <w:style w:type="character" w:customStyle="1" w:styleId="21">
    <w:name w:val="页脚 Char"/>
    <w:basedOn w:val="15"/>
    <w:link w:val="9"/>
    <w:qFormat/>
    <w:uiPriority w:val="99"/>
    <w:rPr>
      <w:rFonts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1441</Words>
  <Characters>8216</Characters>
  <Lines>68</Lines>
  <Paragraphs>19</Paragraphs>
  <TotalTime>221</TotalTime>
  <ScaleCrop>false</ScaleCrop>
  <LinksUpToDate>false</LinksUpToDate>
  <CharactersWithSpaces>9638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2025-02-12T06:32:00Z</dcterms:created>
  <dc:creator>李晓</dc:creator>
  <cp:lastModifiedBy>李晓</cp:lastModifiedBy>
  <cp:lastPrinted>2025-03-11T09:30:00Z</cp:lastPrinted>
  <dcterms:modified xsi:type="dcterms:W3CDTF">2025-03-12T10:52:12Z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39909F9A8F5C402D9211B4BB8E26DC78</vt:lpwstr>
  </property>
  <property fmtid="{D5CDD505-2E9C-101B-9397-08002B2CF9AE}" pid="4" name="KSOTemplateDocerSaveRecord">
    <vt:lpwstr>eyJoZGlkIjoiY2Y3NjI5OGZjNTBhNWMwYzkzYzhmMjU1ZGI3ZTY1ZGQiLCJ1c2VySWQiOiIzMDk2NTg4NTMifQ==</vt:lpwstr>
  </property>
</Properties>
</file>