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495" w:tblpY="2268"/>
        <w:tblOverlap w:val="never"/>
        <w:tblW w:w="9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6"/>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3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200" w:lineRule="exact"/>
              <w:ind w:left="-19" w:leftChars="-9" w:right="-29" w:rightChars="-14" w:firstLine="17"/>
              <w:jc w:val="distribute"/>
              <w:textAlignment w:val="auto"/>
              <w:rPr>
                <w:rFonts w:ascii="Times New Roman" w:hAnsi="Times New Roman" w:eastAsia="方正小标宋简体" w:cs="Times New Roman"/>
                <w:color w:val="FF0000"/>
                <w:w w:val="66"/>
                <w:sz w:val="96"/>
                <w:szCs w:val="96"/>
              </w:rPr>
            </w:pPr>
            <w:r>
              <w:rPr>
                <w:rFonts w:ascii="Times New Roman" w:hAnsi="Times New Roman" w:eastAsia="方正小标宋简体" w:cs="Times New Roman"/>
                <w:color w:val="FF0000"/>
                <w:w w:val="60"/>
                <w:sz w:val="96"/>
                <w:szCs w:val="96"/>
              </w:rPr>
              <w:t>济宁市行政审批服务局</w:t>
            </w:r>
          </w:p>
        </w:tc>
        <w:tc>
          <w:tcPr>
            <w:tcW w:w="1739" w:type="dxa"/>
            <w:vMerge w:val="restart"/>
            <w:tcBorders>
              <w:tl2br w:val="nil"/>
              <w:tr2bl w:val="nil"/>
            </w:tcBorders>
            <w:vAlign w:val="center"/>
          </w:tcPr>
          <w:p>
            <w:pPr>
              <w:spacing w:before="312" w:beforeLines="100"/>
              <w:jc w:val="center"/>
              <w:rPr>
                <w:rFonts w:ascii="Times New Roman" w:hAnsi="Times New Roman" w:eastAsia="方正小标宋简体" w:cs="Times New Roman"/>
                <w:color w:val="FF0000"/>
                <w:w w:val="66"/>
                <w:sz w:val="110"/>
                <w:szCs w:val="110"/>
              </w:rPr>
            </w:pPr>
            <w:r>
              <w:rPr>
                <w:rFonts w:ascii="Times New Roman" w:hAnsi="Times New Roman" w:eastAsia="方正小标宋简体" w:cs="Times New Roman"/>
                <w:color w:val="FF0000"/>
                <w:w w:val="66"/>
                <w:sz w:val="96"/>
                <w:szCs w:val="96"/>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3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200" w:lineRule="exact"/>
              <w:ind w:left="-19" w:leftChars="-9" w:right="-29" w:rightChars="-14" w:firstLine="17"/>
              <w:jc w:val="distribute"/>
              <w:textAlignment w:val="auto"/>
              <w:rPr>
                <w:rFonts w:ascii="Times New Roman" w:hAnsi="Times New Roman" w:eastAsia="方正小标宋简体" w:cs="Times New Roman"/>
                <w:color w:val="FF0000"/>
                <w:spacing w:val="-20"/>
                <w:w w:val="60"/>
                <w:sz w:val="96"/>
                <w:szCs w:val="96"/>
              </w:rPr>
            </w:pPr>
            <w:r>
              <w:rPr>
                <w:rFonts w:ascii="Times New Roman" w:hAnsi="Times New Roman" w:eastAsia="方正小标宋简体" w:cs="Times New Roman"/>
                <w:color w:val="FF0000"/>
                <w:spacing w:val="-20"/>
                <w:w w:val="60"/>
                <w:sz w:val="96"/>
                <w:szCs w:val="96"/>
              </w:rPr>
              <w:t>济宁市住房和城乡建设局</w:t>
            </w:r>
          </w:p>
          <w:p>
            <w:pPr>
              <w:keepNext w:val="0"/>
              <w:keepLines w:val="0"/>
              <w:pageBreakBefore w:val="0"/>
              <w:widowControl w:val="0"/>
              <w:kinsoku/>
              <w:wordWrap/>
              <w:overflowPunct/>
              <w:topLinePunct w:val="0"/>
              <w:autoSpaceDE/>
              <w:autoSpaceDN/>
              <w:bidi w:val="0"/>
              <w:adjustRightInd/>
              <w:snapToGrid/>
              <w:spacing w:line="1200" w:lineRule="exact"/>
              <w:ind w:left="-19" w:leftChars="-9" w:right="-29" w:rightChars="-14" w:firstLine="17"/>
              <w:jc w:val="distribute"/>
              <w:textAlignment w:val="auto"/>
              <w:rPr>
                <w:rFonts w:ascii="Times New Roman" w:hAnsi="Times New Roman" w:eastAsia="方正小标宋简体" w:cs="Times New Roman"/>
                <w:color w:val="FF0000"/>
                <w:spacing w:val="-20"/>
                <w:w w:val="60"/>
                <w:sz w:val="96"/>
                <w:szCs w:val="96"/>
              </w:rPr>
            </w:pPr>
            <w:r>
              <w:rPr>
                <w:rFonts w:hint="eastAsia" w:ascii="Times New Roman" w:hAnsi="Times New Roman" w:eastAsia="方正小标宋简体" w:cs="Times New Roman"/>
                <w:color w:val="FF0000"/>
                <w:spacing w:val="-20"/>
                <w:w w:val="60"/>
                <w:sz w:val="96"/>
                <w:szCs w:val="96"/>
              </w:rPr>
              <w:t>济宁市人民防空办公室</w:t>
            </w:r>
          </w:p>
        </w:tc>
        <w:tc>
          <w:tcPr>
            <w:tcW w:w="1739" w:type="dxa"/>
            <w:vMerge w:val="continue"/>
            <w:tcBorders>
              <w:tl2br w:val="nil"/>
              <w:tr2bl w:val="nil"/>
            </w:tcBorders>
          </w:tcPr>
          <w:p>
            <w:pPr>
              <w:jc w:val="center"/>
              <w:rPr>
                <w:rFonts w:ascii="Times New Roman" w:hAnsi="Times New Roman" w:eastAsia="方正小标宋简体" w:cs="Times New Roman"/>
                <w:color w:val="FF0000"/>
                <w:w w:val="66"/>
                <w:sz w:val="110"/>
                <w:szCs w:val="110"/>
              </w:rPr>
            </w:pPr>
          </w:p>
        </w:tc>
      </w:tr>
    </w:tbl>
    <w:p>
      <w:pPr>
        <w:spacing w:line="520" w:lineRule="exact"/>
        <w:jc w:val="center"/>
        <w:rPr>
          <w:rFonts w:ascii="方正小标宋简体" w:hAnsi="方正小标宋简体" w:eastAsia="方正小标宋简体" w:cs="方正小标宋简体"/>
          <w:sz w:val="44"/>
          <w:szCs w:val="52"/>
        </w:rPr>
      </w:pPr>
    </w:p>
    <w:p>
      <w:pPr>
        <w:spacing w:line="520" w:lineRule="exact"/>
        <w:jc w:val="center"/>
        <w:rPr>
          <w:rFonts w:ascii="方正小标宋简体" w:hAnsi="方正小标宋简体" w:eastAsia="方正小标宋简体" w:cs="方正小标宋简体"/>
          <w:sz w:val="44"/>
          <w:szCs w:val="52"/>
        </w:rPr>
      </w:pPr>
    </w:p>
    <w:p>
      <w:pPr>
        <w:spacing w:line="520" w:lineRule="exact"/>
        <w:jc w:val="center"/>
        <w:rPr>
          <w:rFonts w:hint="eastAsia" w:ascii="方正仿宋简体" w:hAnsi="方正仿宋简体" w:eastAsia="方正仿宋简体" w:cs="方正仿宋简体"/>
          <w:sz w:val="44"/>
          <w:szCs w:val="52"/>
        </w:rPr>
      </w:pPr>
      <w:r>
        <w:rPr>
          <w:rFonts w:hint="eastAsia" w:ascii="方正仿宋简体" w:hAnsi="方正仿宋简体" w:eastAsia="方正仿宋简体" w:cs="方正仿宋简体"/>
          <w:b/>
          <w:sz w:val="32"/>
          <w:szCs w:val="32"/>
        </w:rPr>
        <w:t>济审服发〔2020〕2号</w:t>
      </w:r>
    </w:p>
    <w:p>
      <w:pPr>
        <w:keepNext w:val="0"/>
        <w:keepLines w:val="0"/>
        <w:pageBreakBefore w:val="0"/>
        <w:widowControl w:val="0"/>
        <w:kinsoku/>
        <w:wordWrap/>
        <w:overflowPunct/>
        <w:topLinePunct w:val="0"/>
        <w:autoSpaceDE/>
        <w:autoSpaceDN/>
        <w:bidi w:val="0"/>
        <w:adjustRightInd/>
        <w:snapToGrid/>
        <w:spacing w:line="600" w:lineRule="exact"/>
        <w:ind w:left="-622" w:leftChars="-296"/>
        <w:jc w:val="center"/>
        <w:textAlignment w:val="auto"/>
        <w:rPr>
          <w:rFonts w:hint="eastAsia" w:ascii="Times New Roman" w:hAnsi="Times New Roman" w:eastAsia="方正小标宋简体" w:cs="Times New Roman"/>
          <w:b/>
          <w:bCs/>
          <w:sz w:val="44"/>
          <w:szCs w:val="44"/>
        </w:rPr>
      </w:pPr>
      <w:r>
        <w:rPr>
          <w:rFonts w:ascii="Times New Roman" w:hAnsi="Times New Roman" w:eastAsia="仿宋_GB2312" w:cs="Times New Roman"/>
          <w:b/>
          <w:sz w:val="32"/>
          <w:szCs w:val="32"/>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92075</wp:posOffset>
                </wp:positionV>
                <wp:extent cx="5800725" cy="0"/>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8.85pt;margin-top:7.25pt;height:0pt;width:456.75pt;mso-wrap-distance-bottom:0pt;mso-wrap-distance-left:9pt;mso-wrap-distance-right:9pt;mso-wrap-distance-top:0pt;z-index:251658240;mso-width-relative:page;mso-height-relative:page;" filled="f" stroked="t" coordsize="21600,21600" o:gfxdata="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WdC89cAAAAJAQAADwAAAAAAAAABACAA&#10;AAAiAAAAZHJzL2Rvd25yZXYueG1sUEsBAhQAFAAAAAgAh07iQA7HdpLVAQAAiwMAAA4AAAAAAAAA&#10;AQAgAAAAJgEAAGRycy9lMm9Eb2MueG1sUEsFBgAAAAAGAAYAWQEAAG0FAAAAAA==&#10;">
                <v:fill on="f" focussize="0,0"/>
                <v:stroke weight="1.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关于实施人防工程施工图设计文件审查、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人防工程质量监督、建筑工程施工许可</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流程再造的通知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仿宋_GB2312" w:hAnsi="仿宋_GB2312" w:eastAsia="仿宋_GB2312" w:cs="仿宋_GB2312"/>
          <w:sz w:val="28"/>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各县市区（功能区）行政审批服务局、住房和城乡建设局、人民防空办公室，各有关单位</w:t>
      </w:r>
      <w:r>
        <w:rPr>
          <w:rFonts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为进一步</w:t>
      </w:r>
      <w:r>
        <w:rPr>
          <w:rFonts w:hint="eastAsia" w:ascii="Times New Roman" w:hAnsi="Times New Roman" w:eastAsia="方正仿宋简体" w:cs="Times New Roman"/>
          <w:b/>
          <w:bCs/>
          <w:sz w:val="32"/>
          <w:szCs w:val="32"/>
          <w:lang w:eastAsia="zh-CN"/>
        </w:rPr>
        <w:t>提升</w:t>
      </w:r>
      <w:r>
        <w:rPr>
          <w:rFonts w:hint="eastAsia" w:ascii="Times New Roman" w:hAnsi="Times New Roman" w:eastAsia="方正仿宋简体" w:cs="Times New Roman"/>
          <w:b/>
          <w:bCs/>
          <w:sz w:val="32"/>
          <w:szCs w:val="32"/>
        </w:rPr>
        <w:t>我市营商环境，优化工程建设</w:t>
      </w:r>
      <w:r>
        <w:rPr>
          <w:rFonts w:hint="eastAsia" w:ascii="Times New Roman" w:hAnsi="Times New Roman" w:eastAsia="方正仿宋简体" w:cs="Times New Roman"/>
          <w:b/>
          <w:bCs/>
          <w:sz w:val="32"/>
          <w:szCs w:val="32"/>
          <w:lang w:eastAsia="zh-CN"/>
        </w:rPr>
        <w:t>项目</w:t>
      </w:r>
      <w:r>
        <w:rPr>
          <w:rFonts w:hint="eastAsia" w:ascii="Times New Roman" w:hAnsi="Times New Roman" w:eastAsia="方正仿宋简体" w:cs="Times New Roman"/>
          <w:b/>
          <w:bCs/>
          <w:sz w:val="32"/>
          <w:szCs w:val="32"/>
        </w:rPr>
        <w:t>审批</w:t>
      </w:r>
      <w:r>
        <w:rPr>
          <w:rFonts w:hint="eastAsia" w:ascii="Times New Roman" w:hAnsi="Times New Roman" w:eastAsia="方正仿宋简体" w:cs="Times New Roman"/>
          <w:b/>
          <w:bCs/>
          <w:sz w:val="32"/>
          <w:szCs w:val="32"/>
          <w:lang w:eastAsia="zh-CN"/>
        </w:rPr>
        <w:t>服务流程</w:t>
      </w:r>
      <w:r>
        <w:rPr>
          <w:rFonts w:hint="eastAsia" w:ascii="Times New Roman" w:hAnsi="Times New Roman" w:eastAsia="方正仿宋简体" w:cs="Times New Roman"/>
          <w:b/>
          <w:bCs/>
          <w:sz w:val="32"/>
          <w:szCs w:val="32"/>
        </w:rPr>
        <w:t>，根据《</w:t>
      </w:r>
      <w:r>
        <w:rPr>
          <w:rFonts w:hint="eastAsia" w:ascii="Times New Roman" w:hAnsi="Times New Roman" w:eastAsia="方正仿宋简体" w:cs="Times New Roman"/>
          <w:b/>
          <w:bCs/>
          <w:sz w:val="32"/>
          <w:szCs w:val="32"/>
          <w:lang w:eastAsia="zh-CN"/>
        </w:rPr>
        <w:t>中共济宁市委</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lang w:eastAsia="zh-CN"/>
        </w:rPr>
        <w:t>济宁市人民府</w:t>
      </w:r>
      <w:r>
        <w:rPr>
          <w:rFonts w:hint="eastAsia" w:ascii="Times New Roman" w:hAnsi="Times New Roman" w:eastAsia="方正仿宋简体" w:cs="Times New Roman"/>
          <w:b/>
          <w:bCs/>
          <w:sz w:val="32"/>
          <w:szCs w:val="32"/>
        </w:rPr>
        <w:t>关于印发〈济宁市“重点工作攻坚年”实施方案〉的通知》（济发</w:t>
      </w:r>
      <w:r>
        <w:rPr>
          <w:rFonts w:hint="eastAsia" w:ascii="宋体" w:hAnsi="宋体" w:eastAsia="宋体" w:cs="宋体"/>
          <w:b/>
          <w:bCs/>
          <w:sz w:val="32"/>
          <w:szCs w:val="32"/>
        </w:rPr>
        <w:t>﹝</w:t>
      </w:r>
      <w:r>
        <w:rPr>
          <w:rFonts w:hint="eastAsia" w:ascii="Times New Roman" w:hAnsi="Times New Roman" w:eastAsia="方正仿宋简体" w:cs="Times New Roman"/>
          <w:b/>
          <w:bCs/>
          <w:sz w:val="32"/>
          <w:szCs w:val="32"/>
        </w:rPr>
        <w:t>2020</w:t>
      </w:r>
      <w:r>
        <w:rPr>
          <w:rFonts w:hint="eastAsia" w:ascii="宋体" w:hAnsi="宋体" w:eastAsia="宋体" w:cs="宋体"/>
          <w:b/>
          <w:bCs/>
          <w:sz w:val="32"/>
          <w:szCs w:val="32"/>
        </w:rPr>
        <w:t>﹞</w:t>
      </w:r>
      <w:r>
        <w:rPr>
          <w:rFonts w:hint="eastAsia" w:ascii="Times New Roman" w:hAnsi="Times New Roman" w:eastAsia="方正仿宋简体" w:cs="Times New Roman"/>
          <w:b/>
          <w:bCs/>
          <w:sz w:val="32"/>
          <w:szCs w:val="32"/>
        </w:rPr>
        <w:t>4号）</w:t>
      </w:r>
      <w:r>
        <w:rPr>
          <w:rFonts w:hint="eastAsia" w:ascii="Times New Roman" w:hAnsi="Times New Roman" w:eastAsia="方正仿宋简体" w:cs="Times New Roman"/>
          <w:b/>
          <w:bCs/>
          <w:sz w:val="32"/>
          <w:szCs w:val="32"/>
          <w:lang w:eastAsia="zh-CN"/>
        </w:rPr>
        <w:t>要求</w:t>
      </w:r>
      <w:r>
        <w:rPr>
          <w:rFonts w:hint="eastAsia" w:ascii="Times New Roman" w:hAnsi="Times New Roman" w:eastAsia="方正仿宋简体" w:cs="Times New Roman"/>
          <w:b/>
          <w:bCs/>
          <w:sz w:val="32"/>
          <w:szCs w:val="32"/>
        </w:rPr>
        <w:t>，结合前期试点经验，决定</w:t>
      </w:r>
      <w:r>
        <w:rPr>
          <w:rFonts w:hint="eastAsia" w:ascii="Times New Roman" w:hAnsi="Times New Roman" w:eastAsia="方正仿宋简体" w:cs="Times New Roman"/>
          <w:b/>
          <w:bCs/>
          <w:sz w:val="32"/>
          <w:szCs w:val="32"/>
          <w:lang w:eastAsia="zh-CN"/>
        </w:rPr>
        <w:t>对</w:t>
      </w:r>
      <w:r>
        <w:rPr>
          <w:rFonts w:hint="eastAsia" w:ascii="Times New Roman" w:hAnsi="Times New Roman" w:eastAsia="方正仿宋简体" w:cs="Times New Roman"/>
          <w:b/>
          <w:bCs/>
          <w:sz w:val="32"/>
          <w:szCs w:val="32"/>
        </w:rPr>
        <w:t>我市人防工程施工图设计文件审查、人防工程质量监督、建筑工程施工许可</w:t>
      </w:r>
      <w:r>
        <w:rPr>
          <w:rFonts w:hint="eastAsia" w:ascii="Times New Roman" w:hAnsi="Times New Roman" w:eastAsia="方正仿宋简体" w:cs="Times New Roman"/>
          <w:b/>
          <w:bCs/>
          <w:sz w:val="32"/>
          <w:szCs w:val="32"/>
          <w:lang w:eastAsia="zh-CN"/>
        </w:rPr>
        <w:t>进行</w:t>
      </w:r>
      <w:r>
        <w:rPr>
          <w:rFonts w:hint="eastAsia" w:ascii="Times New Roman" w:hAnsi="Times New Roman" w:eastAsia="方正仿宋简体" w:cs="Times New Roman"/>
          <w:b/>
          <w:bCs/>
          <w:sz w:val="32"/>
          <w:szCs w:val="32"/>
        </w:rPr>
        <w:t>流程再造。现将有关事项通知如下</w:t>
      </w:r>
      <w:r>
        <w:rPr>
          <w:rFonts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一、规范人防工程施工图设计文件审查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（一）适用范围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结合民用建筑修建战时可用于防空的地下室（以下简称防空地下室）和地下空间兼顾人防要求的工程，以上人防工程施工图设计文件的审查，适用本通知。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（二）审查内容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是否符合现行人防工程设计规范、标准的强制性条文和其他相关工程建设规范的强制性条文。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是否符合行政审批服务部门核发的《结建防空地下室防护规划设计方案》要求、设计单位是否符合人防专业设计资质要求。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工程结构和防护安全性、可靠性（包括主体结构、防护能力、防护功能平战转换等）是否符合有关规定；消防、防水、抗浮、隔震、节能、环保、平战功能转换等是否符合有关规范、标准的规定。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工程内部环境设计是否符合工程战时功能和平时功能和平时使用的要求。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设计深度是否满足规定要求。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（三）审查依据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人防工程施工图设计文件审查应当严格依据国家标准规范、图集及相关政策文件（详见附件1）。</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（四）审查意见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图审机构对人防工程施工图设计文件进行全面审查，出具审查意见书。图审机构依据法律法规、国家标准规范和《结建防空地下室防护规划设计方案》进行图纸的经济技术指标和技术审查，提出修改意见。设计单位根据意见修改设计图纸，并将修改稿通过图审系统及时反馈。人防工程施工图设计文件审查合格后，图审机构在《建设工程施工图设计文件审查合格证》中同步出具《人防工程施工图设计文件审查意见》（详见附件2），并通过图审系统向行政审批服务局同步推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（五）保障实施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住房和城乡建设部门加强对施工图审查机构的管理，督促施工图审查机构学习研究有关规范、标准和政策文件，严格开展人防工程施工图设计文件审查，规范完整出具人防工程施工图设计文件审查意见。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行政审批服务部门依据《结建防空地下室防护规划设计方案》对防空地下室施工图设计文件进行人防面积、防护等级和其他技术经济指标进行审查，发现施工图设计文件不符合《结建防空地下室防护规划设计方案》要求的，发回审图机构进行重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人民防空主管部门持续加强事中事后监管力度，及时开展人防工程施工图设计文件抽查。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二、人防工程质量监督手续并入施工许可手续办理，全面实行告知承诺制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根据建设单位申请，各级行政审批服务</w:t>
      </w:r>
      <w:r>
        <w:rPr>
          <w:rFonts w:hint="eastAsia" w:ascii="Times New Roman" w:hAnsi="Times New Roman" w:eastAsia="方正仿宋简体" w:cs="Times New Roman"/>
          <w:b/>
          <w:bCs/>
          <w:sz w:val="32"/>
          <w:szCs w:val="32"/>
          <w:lang w:eastAsia="zh-CN"/>
        </w:rPr>
        <w:t>部门</w:t>
      </w:r>
      <w:r>
        <w:rPr>
          <w:rFonts w:hint="eastAsia" w:ascii="Times New Roman" w:hAnsi="Times New Roman" w:eastAsia="方正仿宋简体" w:cs="Times New Roman"/>
          <w:b/>
          <w:bCs/>
          <w:sz w:val="32"/>
          <w:szCs w:val="32"/>
        </w:rPr>
        <w:t>将人防工程质量监督手续并入施工许可手续</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实行告知承诺制审批。本通知所指施工许可手续是指适用于《建筑工程施工许可管理办法》（住房和城乡建设部令第18号）的建筑工程合并办理质量安全监督及施工许可证核发手续。各级行政审批服务</w:t>
      </w:r>
      <w:r>
        <w:rPr>
          <w:rFonts w:hint="eastAsia" w:ascii="Times New Roman" w:hAnsi="Times New Roman" w:eastAsia="方正仿宋简体" w:cs="Times New Roman"/>
          <w:b/>
          <w:bCs/>
          <w:sz w:val="32"/>
          <w:szCs w:val="32"/>
          <w:lang w:eastAsia="zh-CN"/>
        </w:rPr>
        <w:t>部门</w:t>
      </w:r>
      <w:r>
        <w:rPr>
          <w:rFonts w:hint="eastAsia" w:ascii="Times New Roman" w:hAnsi="Times New Roman" w:eastAsia="方正仿宋简体" w:cs="Times New Roman"/>
          <w:b/>
          <w:bCs/>
          <w:sz w:val="32"/>
          <w:szCs w:val="32"/>
        </w:rPr>
        <w:t>原则上不再单独办理建筑工程质量安全监督手续，不再单独核发建筑工程质量安全监督凭证。各级人民防空办公室、人防工程质量监督机构（以下简称人防监督机构）凭施工许可证制定监督方案，开展质量监督工作。各级住房城乡建设</w:t>
      </w:r>
      <w:r>
        <w:rPr>
          <w:rFonts w:hint="eastAsia" w:ascii="Times New Roman" w:hAnsi="Times New Roman" w:eastAsia="方正仿宋简体" w:cs="Times New Roman"/>
          <w:b/>
          <w:bCs/>
          <w:sz w:val="32"/>
          <w:szCs w:val="32"/>
          <w:lang w:eastAsia="zh-CN"/>
        </w:rPr>
        <w:t>部门</w:t>
      </w:r>
      <w:r>
        <w:rPr>
          <w:rFonts w:hint="eastAsia" w:ascii="Times New Roman" w:hAnsi="Times New Roman" w:eastAsia="方正仿宋简体" w:cs="Times New Roman"/>
          <w:b/>
          <w:bCs/>
          <w:sz w:val="32"/>
          <w:szCs w:val="32"/>
        </w:rPr>
        <w:t>所属的质量安全监督机构（以下简称建筑工程监督机构）凭施工许可证开展质量安全监督工作。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（二）工作流程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rPr>
        <w:t>建设单位认为建筑工程具备《中华人民共和国建筑法》第八条所规定的申请条件，并能提供《施工许可告知承诺制证明材料清单》（详见附件3）所列证明材料或作出相关承诺的，即可申请以告知承诺制的方式办理施工许可手续。具体流程如下</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建设单位在济宁市工程建设项目审批管理系统填报项目信息后提交审批部门进行网上预审。建设单位对审批系统所列申报材料可自主选择上传扫描件或选择告知承诺制。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审批部门在审批系统上对建设单位的申请进行预审，属于受理范围且符合审批条件的进行网上受理，并通知建设单位从审批系统下载打印《建筑工程施工许可证申请表（质量安全监督及人防工程质量监督并联审批）》（含建设单位承诺书，以下简称《申请表》）（详见附件4）。不属于受理范围的，审批部门应准确告知申请人受理部门；不符合网上受理条件的，审批部门一次性告知需要补正的全部内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建设单位从审批系统下载打印《申请表》，加盖单位及法定代表人印鉴。按要求上传真实有效并加盖公章的《申请表》电子文件（彩色），不再提交纸质书面材料。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审批部门收到加盖单位及法人印鉴的《申请表》后，于1个工作日内办结并打印《建筑工程施工许可证》。施工许可证证照信息根据建设单位在审批系统上的填报信息自动生成。审批部门将施工许可证现场发放或快递寄送给建设单位。同时将审批信息即时推送给住房城乡建设局、人民防空办公室、建筑工程质量安全监督机构、相关费用收缴部门等监管部门，并按照“双公示”要求在相关网站公布审批结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审批部门、监管部门按照附件3责任分工通过内部核查、信息共享平台查询、部门间行政协助、现场检查等方式，在规定时间内对建设单位的承诺进行全覆盖核查。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黑体" w:hAnsi="黑体" w:eastAsia="黑体" w:cs="Times New Roman"/>
          <w:b/>
          <w:bCs/>
          <w:sz w:val="32"/>
          <w:szCs w:val="32"/>
        </w:rPr>
      </w:pPr>
      <w:r>
        <w:rPr>
          <w:rFonts w:hint="eastAsia" w:ascii="黑体" w:hAnsi="黑体" w:eastAsia="黑体" w:cs="Times New Roman"/>
          <w:b/>
          <w:bCs/>
          <w:sz w:val="32"/>
          <w:szCs w:val="32"/>
        </w:rPr>
        <w:t>三、加强承诺核查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审批、监管部门要严格按照附件3确定的责任分工、审查方式、时间节点对建设单位的承诺事项进行全覆盖核查。出现核查难度较大、办事效率较低等情况，影响实施效果的，要及时调整核查方式。审批、监管部门通过各类核查方式无法确认承诺落实情况的，有权要求建设单位依法提供相关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通过核查发现建设单位未履行相关承诺，或者故意隐瞒真实情况、提供虚假承诺的，审批部门依法撤销相关决定，监管部门根据建筑市场信用管理办法计入相关责任主体的不良行为记录，同时推送给行政执法部门依法给予行政处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黑体" w:hAnsi="黑体" w:eastAsia="黑体" w:cs="Times New Roman"/>
          <w:b/>
          <w:bCs/>
          <w:sz w:val="32"/>
          <w:szCs w:val="32"/>
        </w:rPr>
      </w:pPr>
      <w:r>
        <w:rPr>
          <w:rFonts w:hint="eastAsia" w:ascii="黑体" w:hAnsi="黑体" w:eastAsia="黑体" w:cs="Times New Roman"/>
          <w:b/>
          <w:bCs/>
          <w:sz w:val="32"/>
          <w:szCs w:val="32"/>
        </w:rPr>
        <w:t>四、强化信用共享</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加大承诺公示力度，审批部门打印施工许可证时可将重要承诺事项在施工许可证备注栏、审批管理系统中予以注明。充分利用市公共信用信息平台、国家企业信用信息公示系统（山东），将申请人作出的告知承诺作为信用信息共享至市公共信用信息平台进行归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加大信用管理力度，依法建立申请人诚信档案和虚假承诺黑名单制度，构建“一处失信、处处受限”的联合惩戒机制，对存在不良信用记录或者曾作出虚假承诺等情形的申请人，不适用告知承诺制。在信用中国（山东</w:t>
      </w:r>
      <w:r>
        <w:rPr>
          <w:rFonts w:hint="eastAsia" w:ascii="宋体" w:hAnsi="宋体" w:eastAsia="宋体" w:cs="宋体"/>
          <w:b/>
          <w:bCs/>
          <w:sz w:val="32"/>
          <w:szCs w:val="32"/>
        </w:rPr>
        <w:t>•</w:t>
      </w:r>
      <w:r>
        <w:rPr>
          <w:rFonts w:hint="eastAsia" w:ascii="方正仿宋简体" w:hAnsi="方正仿宋简体" w:eastAsia="方正仿宋简体" w:cs="方正仿宋简体"/>
          <w:b/>
          <w:bCs/>
          <w:sz w:val="32"/>
          <w:szCs w:val="32"/>
        </w:rPr>
        <w:t>济宁）上查询，被列入严重失信企业名单、黑名单的建设单位不适用告知承诺制。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各级行政审批服务局、住房城乡建设局、人民防空办公室按照本通知要求，结合各自实际，做好相关工作。各县（市、区）、功能区在开展施工许可承诺制审批工作中，要将行动方案、业务流程、服务指南等报市行政审批服务局、市住房城乡建设局、市人民防空办公室备案，在实施过程中遇到的问题、总结的经验及时向市行政审批服务局、市住房城乡建设局、市人民防空办公室反馈。国家、省修改建筑工程施工许可相关法律法规及放管服改革工作要求的，及时调整本通知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本通知印发之日起实行，由市行政审批服务局、市住房城乡建设局、市人民防空办公室负责解释。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5" w:firstLineChars="176"/>
        <w:textAlignment w:val="auto"/>
        <w:rPr>
          <w:rFonts w:ascii="Times New Roman" w:hAnsi="Times New Roman" w:eastAsia="方正仿宋简体" w:cs="Times New Roman"/>
          <w:b/>
          <w:bCs/>
          <w:sz w:val="32"/>
          <w:szCs w:val="32"/>
        </w:rPr>
      </w:pPr>
      <w:bookmarkStart w:id="0" w:name="_GoBack"/>
      <w:bookmarkEnd w:id="0"/>
      <w:r>
        <w:rPr>
          <w:rFonts w:hint="eastAsia" w:ascii="Times New Roman" w:hAnsi="Times New Roman" w:eastAsia="方正仿宋简体" w:cs="Times New Roman"/>
          <w:b/>
          <w:bCs/>
          <w:sz w:val="32"/>
          <w:szCs w:val="32"/>
        </w:rPr>
        <w:t>附件：1. 人防工程施工图设计文件审查依据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558" w:firstLineChars="485"/>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 施工图设计文件人防工程专项审查意见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558" w:firstLineChars="485"/>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施工许可告知承诺制证明材料清单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558" w:firstLineChars="485"/>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建筑工程施工许可证申请表</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质量安全监督及人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6" w:firstLineChars="584"/>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防工程质量监督并联审批</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 xml:space="preserve">济宁市行政审批服务局 </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 xml:space="preserve">  </w:t>
      </w:r>
      <w:r>
        <w:rPr>
          <w:rFonts w:ascii="Times New Roman" w:hAnsi="Times New Roman" w:eastAsia="方正仿宋简体" w:cs="Times New Roman"/>
          <w:b/>
          <w:bCs/>
          <w:sz w:val="32"/>
          <w:szCs w:val="32"/>
        </w:rPr>
        <w:t xml:space="preserve"> 济宁市住房和城乡建设局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center"/>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center"/>
        <w:textAlignment w:val="auto"/>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rPr>
        <w:t>济宁市人民防空办公室</w:t>
      </w:r>
    </w:p>
    <w:p>
      <w:pPr>
        <w:wordWrap w:val="0"/>
        <w:spacing w:line="580" w:lineRule="exact"/>
        <w:ind w:firstLine="643" w:firstLineChars="200"/>
        <w:jc w:val="right"/>
        <w:rPr>
          <w:rFonts w:hint="eastAsia"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rPr>
        <w:t>20</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4</w:t>
      </w:r>
      <w:r>
        <w:rPr>
          <w:rFonts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rPr>
        <w:t>30</w:t>
      </w:r>
      <w:r>
        <w:rPr>
          <w:rFonts w:ascii="Times New Roman" w:hAnsi="Times New Roman" w:eastAsia="方正仿宋简体" w:cs="Times New Roman"/>
          <w:b/>
          <w:bCs/>
          <w:sz w:val="32"/>
          <w:szCs w:val="32"/>
        </w:rPr>
        <w:t>日</w:t>
      </w:r>
      <w:r>
        <w:rPr>
          <w:rFonts w:hint="eastAsia" w:ascii="Times New Roman" w:hAnsi="Times New Roman" w:eastAsia="方正仿宋简体" w:cs="Times New Roman"/>
          <w:b/>
          <w:bCs/>
          <w:sz w:val="32"/>
          <w:szCs w:val="32"/>
        </w:rPr>
        <w:t xml:space="preserve">   </w:t>
      </w:r>
      <w:r>
        <w:rPr>
          <w:rFonts w:ascii="Times New Roman" w:hAnsi="Times New Roman" w:eastAsia="方正仿宋简体" w:cs="Times New Roman"/>
          <w:b/>
          <w:bCs/>
          <w:sz w:val="32"/>
          <w:szCs w:val="32"/>
        </w:rPr>
        <w:t xml:space="preserve"> </w:t>
      </w:r>
    </w:p>
    <w:p>
      <w:pPr>
        <w:widowControl/>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br w:type="page"/>
      </w:r>
    </w:p>
    <w:p>
      <w:pPr>
        <w:spacing w:line="580" w:lineRule="exact"/>
        <w:rPr>
          <w:rFonts w:hint="eastAsia" w:ascii="黑体" w:hAnsi="黑体" w:eastAsia="黑体" w:cs="Times New Roman"/>
          <w:b/>
          <w:bCs/>
          <w:sz w:val="32"/>
          <w:szCs w:val="32"/>
        </w:rPr>
      </w:pPr>
      <w:r>
        <w:rPr>
          <w:rFonts w:hint="eastAsia" w:ascii="黑体" w:hAnsi="黑体" w:eastAsia="黑体" w:cs="Times New Roman"/>
          <w:b/>
          <w:bCs/>
          <w:sz w:val="32"/>
          <w:szCs w:val="32"/>
        </w:rPr>
        <w:t>附件1</w:t>
      </w:r>
    </w:p>
    <w:p>
      <w:pPr>
        <w:spacing w:line="580" w:lineRule="exact"/>
        <w:ind w:firstLine="883" w:firstLineChars="200"/>
        <w:jc w:val="center"/>
        <w:rPr>
          <w:rFonts w:hint="eastAsia" w:ascii="方正小标宋简体" w:hAnsi="方正小标宋简体" w:eastAsia="方正小标宋简体" w:cs="方正小标宋简体"/>
          <w:b/>
          <w:bCs/>
          <w:sz w:val="44"/>
          <w:szCs w:val="44"/>
        </w:rPr>
      </w:pPr>
    </w:p>
    <w:p>
      <w:pPr>
        <w:spacing w:line="580" w:lineRule="exact"/>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人防工程施工图设计文件审查依据</w:t>
      </w:r>
    </w:p>
    <w:p>
      <w:pPr>
        <w:spacing w:line="580" w:lineRule="exact"/>
        <w:ind w:firstLine="883" w:firstLineChars="200"/>
        <w:jc w:val="center"/>
        <w:rPr>
          <w:rFonts w:hint="eastAsia" w:ascii="方正小标宋简体" w:hAnsi="方正小标宋简体" w:eastAsia="方正小标宋简体" w:cs="方正小标宋简体"/>
          <w:b/>
          <w:bCs/>
          <w:sz w:val="44"/>
          <w:szCs w:val="44"/>
        </w:rPr>
      </w:pPr>
    </w:p>
    <w:p>
      <w:pPr>
        <w:spacing w:line="58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一、标准规范</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1.《人民防空工程设计规范》（GB50225-2005）</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2.《人民防空地下室设计规范》（GB50038-2005）</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3.《人民防空工程设计防火规范》（GB50098-2009）</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4.《人民防空工程防化设计规范》（RFJ013-2010）</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5.《人民防空工程平战转换技术规范》（DB37/T3470-2018）</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6.《人民防空工程防化器材编配标准》（RFJ104-2010）</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7.《人民防空医疗救护工程设计标准》（RFJ005-2011）</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8.《人民防空工程防护功能平战转换设计标准》（RFJ1-98）</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9.《人民防空物质库工程设计标准》（RFJ2-2004）</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10.《人民防空工程供电标准》（RFJ3-91）</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11.《人民防空工程柴油电站设计标准》（RFJ2-91）</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12.《人民防空工程照明设计标准》（RFJ1-96）</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13.《城市居住区人民防空工程规划规范》（GB50808-2013）</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14.《人民防空工程设计文件审查要点》（RF05-2008）</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15.《人民防空地下室施工图设计文件审查要点》（RFJ06-2008）</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16.《防空地下室结构设计手册》（RFJ04-2015）</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17.《人防工程结构设计手册》（RFJ06-2009）</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18.《人民防空工程质量验收与评价标准》（RFJ01-2015）</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19.《人民防空工程施工及验收规范》（GB50134-2004）</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20.《地下工程防水技术规范》（GB50108-2008）</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21.《全国民用建筑工程设计技术措施-防空地下室》（2009年版）</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22.《钢筋机械连接技术规程》（JGJ107-2010）</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23.《钢筋焊接及验收规程》（JGJ18-2012）</w:t>
      </w:r>
    </w:p>
    <w:p>
      <w:pPr>
        <w:spacing w:line="58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二、图集</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1.《防空地下室建筑设计》（2007年合订本）（FJ01-03）</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2.《防空地下室结构设计》（2007年合订本）（FG01-05）</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3.《防空地下室通风设计》（2007年合订本）（FK01-02）</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4.《防空地下室电气设计》（2007年合订本）（FD01-02）</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5.《人民防空工程防护设备选用图集》（RFJ01-2008）</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6.《防空地下室移动柴油电站》（07FG05）</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7.《防空地下室固定柴油电站》（08FG04）</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8.《人民防空地下室设计规范》图示-建筑专业（05SF J10）</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9.《人民防空地下室设计规范》图示-通风专业（05SFK10）</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10.《人民防空地下室设计规范》图示-给水排水专业（05SFS10）</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11.《人民防空地下室设计规范》图示-电气专业（05SFD10）</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12.《防空地下室给排水设计示例》（09FS01）</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13.《人防工程设计大样图》（RFJ05-2009）</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14.《防空地下室施工图设计深度要求及图样》（08FJ06）</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15.《防空地下室室外出入口部钢结构装配式防倒塌棚架》（05SFJ05\05SFG04）</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16.《防空地下室给排水地下设施安装》（07FS02）</w:t>
      </w:r>
    </w:p>
    <w:p>
      <w:pPr>
        <w:spacing w:line="58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三、山东省及济宁市执行相关文件</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1.《人民防空工程战术技术要求》（国动字〔2003〕18号）</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2.《山东省防空地下室工程面积计算规则》（鲁防发〔2014〕2号）</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3.《关于规范人防工程审批、设计和竣工验收有关问题的通知》（鲁防工〔2015〕53号）</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4.《山东省人民防空工程施工图设计文件审查管理细则》（鲁防发〔2017〕9号）</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5.《关于规范防空地下室制式标牌的通知》（鲁防发〔2017〕10号）</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6.《山东省人民防空工程控制性详细规划编制导则（试行）》（鲁防发〔2019〕1号）</w:t>
      </w:r>
    </w:p>
    <w:p>
      <w:pPr>
        <w:spacing w:line="58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7.《关于规范人民防空工程设计参数和技术要求的通知》（鲁防发〔2019〕7号）</w:t>
      </w:r>
    </w:p>
    <w:p>
      <w:pPr>
        <w:widowControl/>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br w:type="page"/>
      </w:r>
    </w:p>
    <w:p>
      <w:pPr>
        <w:pStyle w:val="3"/>
        <w:jc w:val="both"/>
        <w:rPr>
          <w:rFonts w:hint="eastAsia" w:ascii="黑体" w:hAnsi="黑体" w:eastAsia="黑体" w:cs="Times New Roman"/>
          <w:b/>
          <w:bCs/>
          <w:sz w:val="32"/>
          <w:szCs w:val="32"/>
        </w:rPr>
      </w:pPr>
      <w:r>
        <w:rPr>
          <w:rFonts w:hint="eastAsia" w:ascii="黑体" w:hAnsi="黑体" w:eastAsia="黑体" w:cs="Times New Roman"/>
          <w:b/>
          <w:bCs/>
          <w:sz w:val="32"/>
          <w:szCs w:val="32"/>
        </w:rPr>
        <w:t>附件2</w:t>
      </w:r>
    </w:p>
    <w:p>
      <w:pPr>
        <w:pStyle w:val="3"/>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施工图设计文件人防工程专项审查意见</w:t>
      </w:r>
    </w:p>
    <w:tbl>
      <w:tblPr>
        <w:tblStyle w:val="10"/>
        <w:tblpPr w:leftFromText="180" w:rightFromText="180" w:vertAnchor="page" w:horzAnchor="page" w:tblpXSpec="center" w:tblpY="3334"/>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1082"/>
        <w:gridCol w:w="1052"/>
        <w:gridCol w:w="1162"/>
        <w:gridCol w:w="1148"/>
        <w:gridCol w:w="1193"/>
        <w:gridCol w:w="1237"/>
        <w:gridCol w:w="122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689" w:type="dxa"/>
            <w:tcMar>
              <w:top w:w="15" w:type="dxa"/>
              <w:left w:w="15" w:type="dxa"/>
              <w:right w:w="15" w:type="dxa"/>
            </w:tcMar>
            <w:vAlign w:val="center"/>
          </w:tcPr>
          <w:p>
            <w:pPr>
              <w:widowControl/>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建设</w:t>
            </w:r>
          </w:p>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单位</w:t>
            </w:r>
          </w:p>
        </w:tc>
        <w:tc>
          <w:tcPr>
            <w:tcW w:w="3296" w:type="dxa"/>
            <w:gridSpan w:val="3"/>
            <w:tcMar>
              <w:top w:w="15" w:type="dxa"/>
              <w:left w:w="15" w:type="dxa"/>
              <w:right w:w="15" w:type="dxa"/>
            </w:tcMar>
            <w:vAlign w:val="center"/>
          </w:tcPr>
          <w:p>
            <w:pPr>
              <w:jc w:val="center"/>
              <w:rPr>
                <w:rFonts w:ascii="宋体" w:hAnsi="宋体" w:cs="宋体"/>
                <w:color w:val="000000"/>
                <w:szCs w:val="21"/>
              </w:rPr>
            </w:pPr>
          </w:p>
        </w:tc>
        <w:tc>
          <w:tcPr>
            <w:tcW w:w="1148"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项目名称</w:t>
            </w:r>
          </w:p>
        </w:tc>
        <w:tc>
          <w:tcPr>
            <w:tcW w:w="4805" w:type="dxa"/>
            <w:gridSpan w:val="4"/>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689" w:type="dxa"/>
            <w:tcMar>
              <w:top w:w="15" w:type="dxa"/>
              <w:left w:w="15" w:type="dxa"/>
              <w:right w:w="15" w:type="dxa"/>
            </w:tcMar>
            <w:vAlign w:val="center"/>
          </w:tcPr>
          <w:p>
            <w:pPr>
              <w:widowControl/>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建设</w:t>
            </w:r>
          </w:p>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地点</w:t>
            </w:r>
          </w:p>
        </w:tc>
        <w:tc>
          <w:tcPr>
            <w:tcW w:w="3296" w:type="dxa"/>
            <w:gridSpan w:val="3"/>
            <w:tcMar>
              <w:top w:w="15" w:type="dxa"/>
              <w:left w:w="15" w:type="dxa"/>
              <w:right w:w="15" w:type="dxa"/>
            </w:tcMar>
            <w:vAlign w:val="center"/>
          </w:tcPr>
          <w:p>
            <w:pPr>
              <w:jc w:val="center"/>
              <w:rPr>
                <w:rFonts w:ascii="宋体" w:hAnsi="宋体" w:cs="宋体"/>
                <w:color w:val="000000"/>
                <w:szCs w:val="21"/>
              </w:rPr>
            </w:pPr>
          </w:p>
        </w:tc>
        <w:tc>
          <w:tcPr>
            <w:tcW w:w="1148" w:type="dxa"/>
            <w:tcMar>
              <w:top w:w="15" w:type="dxa"/>
              <w:left w:w="15" w:type="dxa"/>
              <w:right w:w="15" w:type="dxa"/>
            </w:tcMar>
            <w:vAlign w:val="center"/>
          </w:tcPr>
          <w:p>
            <w:pPr>
              <w:widowControl/>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人防设计</w:t>
            </w:r>
          </w:p>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单位</w:t>
            </w:r>
          </w:p>
        </w:tc>
        <w:tc>
          <w:tcPr>
            <w:tcW w:w="4805" w:type="dxa"/>
            <w:gridSpan w:val="4"/>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689" w:type="dxa"/>
            <w:tcMar>
              <w:top w:w="15" w:type="dxa"/>
              <w:left w:w="15" w:type="dxa"/>
              <w:right w:w="15" w:type="dxa"/>
            </w:tcMar>
            <w:vAlign w:val="center"/>
          </w:tcPr>
          <w:p>
            <w:pPr>
              <w:widowControl/>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工程</w:t>
            </w:r>
          </w:p>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类型</w:t>
            </w:r>
          </w:p>
        </w:tc>
        <w:tc>
          <w:tcPr>
            <w:tcW w:w="3296" w:type="dxa"/>
            <w:gridSpan w:val="3"/>
            <w:tcMar>
              <w:top w:w="15" w:type="dxa"/>
              <w:left w:w="15" w:type="dxa"/>
              <w:right w:w="15" w:type="dxa"/>
            </w:tcMar>
            <w:vAlign w:val="center"/>
          </w:tcPr>
          <w:p>
            <w:pPr>
              <w:jc w:val="center"/>
              <w:rPr>
                <w:rFonts w:ascii="宋体" w:hAnsi="宋体" w:cs="宋体"/>
                <w:color w:val="000000"/>
                <w:szCs w:val="21"/>
              </w:rPr>
            </w:pPr>
          </w:p>
        </w:tc>
        <w:tc>
          <w:tcPr>
            <w:tcW w:w="1148" w:type="dxa"/>
            <w:tcMar>
              <w:top w:w="15" w:type="dxa"/>
              <w:left w:w="15" w:type="dxa"/>
              <w:right w:w="15" w:type="dxa"/>
            </w:tcMar>
            <w:vAlign w:val="center"/>
          </w:tcPr>
          <w:p>
            <w:pPr>
              <w:widowControl/>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平时功能</w:t>
            </w:r>
          </w:p>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及数量</w:t>
            </w:r>
          </w:p>
        </w:tc>
        <w:tc>
          <w:tcPr>
            <w:tcW w:w="4805" w:type="dxa"/>
            <w:gridSpan w:val="4"/>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689" w:type="dxa"/>
            <w:tcMar>
              <w:top w:w="15" w:type="dxa"/>
              <w:left w:w="15" w:type="dxa"/>
              <w:right w:w="15" w:type="dxa"/>
            </w:tcMar>
            <w:vAlign w:val="center"/>
          </w:tcPr>
          <w:p>
            <w:pPr>
              <w:widowControl/>
              <w:jc w:val="center"/>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报审</w:t>
            </w:r>
          </w:p>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日期</w:t>
            </w:r>
          </w:p>
        </w:tc>
        <w:tc>
          <w:tcPr>
            <w:tcW w:w="3296" w:type="dxa"/>
            <w:gridSpan w:val="3"/>
            <w:tcMar>
              <w:top w:w="15" w:type="dxa"/>
              <w:left w:w="15" w:type="dxa"/>
              <w:right w:w="15" w:type="dxa"/>
            </w:tcMar>
            <w:vAlign w:val="center"/>
          </w:tcPr>
          <w:p>
            <w:pPr>
              <w:jc w:val="center"/>
              <w:rPr>
                <w:rFonts w:ascii="宋体" w:hAnsi="宋体" w:cs="宋体"/>
                <w:color w:val="000000"/>
                <w:szCs w:val="21"/>
              </w:rPr>
            </w:pPr>
          </w:p>
        </w:tc>
        <w:tc>
          <w:tcPr>
            <w:tcW w:w="3578" w:type="dxa"/>
            <w:gridSpan w:val="3"/>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cs="宋体"/>
                <w:color w:val="000000"/>
                <w:szCs w:val="21"/>
              </w:rPr>
              <w:t>是否符合防护规划设计方案指标</w:t>
            </w:r>
          </w:p>
        </w:tc>
        <w:tc>
          <w:tcPr>
            <w:tcW w:w="2375" w:type="dxa"/>
            <w:gridSpan w:val="2"/>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689" w:type="dxa"/>
            <w:vMerge w:val="restart"/>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审查</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要点</w:t>
            </w:r>
          </w:p>
        </w:tc>
        <w:tc>
          <w:tcPr>
            <w:tcW w:w="1082"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防护分区</w:t>
            </w:r>
          </w:p>
        </w:tc>
        <w:tc>
          <w:tcPr>
            <w:tcW w:w="1052"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战时功能</w:t>
            </w:r>
          </w:p>
        </w:tc>
        <w:tc>
          <w:tcPr>
            <w:tcW w:w="1162"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抗力等级</w:t>
            </w:r>
          </w:p>
        </w:tc>
        <w:tc>
          <w:tcPr>
            <w:tcW w:w="1148"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建筑面积（㎡）</w:t>
            </w:r>
          </w:p>
        </w:tc>
        <w:tc>
          <w:tcPr>
            <w:tcW w:w="1193"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防护面积（㎡）</w:t>
            </w:r>
          </w:p>
        </w:tc>
        <w:tc>
          <w:tcPr>
            <w:tcW w:w="1237"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口部外通道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面积（㎡）</w:t>
            </w:r>
          </w:p>
        </w:tc>
        <w:tc>
          <w:tcPr>
            <w:tcW w:w="1220"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掩蔽面积（㎡）</w:t>
            </w:r>
          </w:p>
        </w:tc>
        <w:tc>
          <w:tcPr>
            <w:tcW w:w="1155" w:type="dxa"/>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eastAsia="宋体" w:cs="宋体"/>
                <w:color w:val="000000"/>
                <w:kern w:val="0"/>
                <w:szCs w:val="21"/>
                <w:lang w:bidi="ar"/>
              </w:rPr>
              <w:t>掩蔽数量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689" w:type="dxa"/>
            <w:vMerge w:val="continue"/>
            <w:tcMar>
              <w:top w:w="15" w:type="dxa"/>
              <w:left w:w="15" w:type="dxa"/>
              <w:right w:w="15" w:type="dxa"/>
            </w:tcMar>
            <w:vAlign w:val="center"/>
          </w:tcPr>
          <w:p>
            <w:pPr>
              <w:jc w:val="center"/>
              <w:rPr>
                <w:rFonts w:ascii="宋体" w:hAnsi="宋体" w:cs="宋体"/>
                <w:color w:val="000000"/>
                <w:szCs w:val="21"/>
              </w:rPr>
            </w:pPr>
          </w:p>
        </w:tc>
        <w:tc>
          <w:tcPr>
            <w:tcW w:w="1082" w:type="dxa"/>
            <w:tcMar>
              <w:top w:w="15" w:type="dxa"/>
              <w:left w:w="15" w:type="dxa"/>
              <w:right w:w="15" w:type="dxa"/>
            </w:tcMar>
            <w:vAlign w:val="center"/>
          </w:tcPr>
          <w:p>
            <w:pPr>
              <w:jc w:val="center"/>
              <w:rPr>
                <w:rFonts w:ascii="宋体" w:hAnsi="宋体" w:cs="宋体"/>
                <w:color w:val="000000"/>
                <w:szCs w:val="21"/>
              </w:rPr>
            </w:pPr>
          </w:p>
        </w:tc>
        <w:tc>
          <w:tcPr>
            <w:tcW w:w="1052" w:type="dxa"/>
            <w:tcMar>
              <w:top w:w="15" w:type="dxa"/>
              <w:left w:w="15" w:type="dxa"/>
              <w:right w:w="15" w:type="dxa"/>
            </w:tcMar>
            <w:vAlign w:val="center"/>
          </w:tcPr>
          <w:p>
            <w:pPr>
              <w:jc w:val="center"/>
              <w:rPr>
                <w:rFonts w:ascii="宋体" w:hAnsi="宋体" w:cs="宋体"/>
                <w:color w:val="000000"/>
                <w:szCs w:val="21"/>
              </w:rPr>
            </w:pPr>
          </w:p>
        </w:tc>
        <w:tc>
          <w:tcPr>
            <w:tcW w:w="1162" w:type="dxa"/>
            <w:tcMar>
              <w:top w:w="15" w:type="dxa"/>
              <w:left w:w="15" w:type="dxa"/>
              <w:right w:w="15" w:type="dxa"/>
            </w:tcMar>
            <w:vAlign w:val="center"/>
          </w:tcPr>
          <w:p>
            <w:pPr>
              <w:jc w:val="center"/>
              <w:rPr>
                <w:rFonts w:ascii="宋体" w:hAnsi="宋体" w:cs="宋体"/>
                <w:color w:val="000000"/>
                <w:szCs w:val="21"/>
              </w:rPr>
            </w:pPr>
          </w:p>
        </w:tc>
        <w:tc>
          <w:tcPr>
            <w:tcW w:w="1148" w:type="dxa"/>
            <w:tcMar>
              <w:top w:w="15" w:type="dxa"/>
              <w:left w:w="15" w:type="dxa"/>
              <w:right w:w="15" w:type="dxa"/>
            </w:tcMar>
            <w:vAlign w:val="center"/>
          </w:tcPr>
          <w:p>
            <w:pPr>
              <w:jc w:val="center"/>
              <w:rPr>
                <w:rFonts w:ascii="宋体" w:hAnsi="宋体" w:cs="宋体"/>
                <w:color w:val="000000"/>
                <w:szCs w:val="21"/>
              </w:rPr>
            </w:pPr>
          </w:p>
        </w:tc>
        <w:tc>
          <w:tcPr>
            <w:tcW w:w="1193" w:type="dxa"/>
            <w:tcMar>
              <w:top w:w="15" w:type="dxa"/>
              <w:left w:w="15" w:type="dxa"/>
              <w:right w:w="15" w:type="dxa"/>
            </w:tcMar>
            <w:vAlign w:val="center"/>
          </w:tcPr>
          <w:p>
            <w:pPr>
              <w:jc w:val="center"/>
              <w:rPr>
                <w:rFonts w:ascii="宋体" w:hAnsi="宋体" w:cs="宋体"/>
                <w:color w:val="000000"/>
                <w:szCs w:val="21"/>
              </w:rPr>
            </w:pPr>
          </w:p>
        </w:tc>
        <w:tc>
          <w:tcPr>
            <w:tcW w:w="1237" w:type="dxa"/>
            <w:tcMar>
              <w:top w:w="15" w:type="dxa"/>
              <w:left w:w="15" w:type="dxa"/>
              <w:right w:w="15" w:type="dxa"/>
            </w:tcMar>
            <w:vAlign w:val="center"/>
          </w:tcPr>
          <w:p>
            <w:pPr>
              <w:jc w:val="center"/>
              <w:rPr>
                <w:rFonts w:ascii="宋体" w:hAnsi="宋体" w:cs="宋体"/>
                <w:color w:val="000000"/>
                <w:szCs w:val="21"/>
              </w:rPr>
            </w:pPr>
          </w:p>
        </w:tc>
        <w:tc>
          <w:tcPr>
            <w:tcW w:w="1220" w:type="dxa"/>
            <w:tcMar>
              <w:top w:w="15" w:type="dxa"/>
              <w:left w:w="15" w:type="dxa"/>
              <w:right w:w="15" w:type="dxa"/>
            </w:tcMar>
            <w:vAlign w:val="center"/>
          </w:tcPr>
          <w:p>
            <w:pPr>
              <w:jc w:val="center"/>
              <w:rPr>
                <w:rFonts w:ascii="宋体" w:hAnsi="宋体" w:cs="宋体"/>
                <w:color w:val="000000"/>
                <w:szCs w:val="21"/>
              </w:rPr>
            </w:pPr>
          </w:p>
        </w:tc>
        <w:tc>
          <w:tcPr>
            <w:tcW w:w="1155" w:type="dxa"/>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689" w:type="dxa"/>
            <w:vMerge w:val="continue"/>
            <w:tcMar>
              <w:top w:w="15" w:type="dxa"/>
              <w:left w:w="15" w:type="dxa"/>
              <w:right w:w="15" w:type="dxa"/>
            </w:tcMar>
            <w:vAlign w:val="center"/>
          </w:tcPr>
          <w:p>
            <w:pPr>
              <w:jc w:val="center"/>
              <w:rPr>
                <w:rFonts w:ascii="宋体" w:hAnsi="宋体" w:cs="宋体"/>
                <w:color w:val="000000"/>
                <w:szCs w:val="21"/>
              </w:rPr>
            </w:pPr>
          </w:p>
        </w:tc>
        <w:tc>
          <w:tcPr>
            <w:tcW w:w="1082" w:type="dxa"/>
            <w:tcMar>
              <w:top w:w="15" w:type="dxa"/>
              <w:left w:w="15" w:type="dxa"/>
              <w:right w:w="15" w:type="dxa"/>
            </w:tcMar>
            <w:vAlign w:val="center"/>
          </w:tcPr>
          <w:p>
            <w:pPr>
              <w:jc w:val="center"/>
              <w:rPr>
                <w:rFonts w:ascii="宋体" w:hAnsi="宋体" w:cs="宋体"/>
                <w:color w:val="000000"/>
                <w:szCs w:val="21"/>
              </w:rPr>
            </w:pPr>
          </w:p>
        </w:tc>
        <w:tc>
          <w:tcPr>
            <w:tcW w:w="1052" w:type="dxa"/>
            <w:tcMar>
              <w:top w:w="15" w:type="dxa"/>
              <w:left w:w="15" w:type="dxa"/>
              <w:right w:w="15" w:type="dxa"/>
            </w:tcMar>
            <w:vAlign w:val="center"/>
          </w:tcPr>
          <w:p>
            <w:pPr>
              <w:jc w:val="center"/>
              <w:rPr>
                <w:rFonts w:ascii="宋体" w:hAnsi="宋体" w:cs="宋体"/>
                <w:color w:val="000000"/>
                <w:szCs w:val="21"/>
              </w:rPr>
            </w:pPr>
          </w:p>
        </w:tc>
        <w:tc>
          <w:tcPr>
            <w:tcW w:w="1162" w:type="dxa"/>
            <w:tcMar>
              <w:top w:w="15" w:type="dxa"/>
              <w:left w:w="15" w:type="dxa"/>
              <w:right w:w="15" w:type="dxa"/>
            </w:tcMar>
            <w:vAlign w:val="center"/>
          </w:tcPr>
          <w:p>
            <w:pPr>
              <w:jc w:val="center"/>
              <w:rPr>
                <w:rFonts w:ascii="宋体" w:hAnsi="宋体" w:cs="宋体"/>
                <w:color w:val="000000"/>
                <w:szCs w:val="21"/>
              </w:rPr>
            </w:pPr>
          </w:p>
        </w:tc>
        <w:tc>
          <w:tcPr>
            <w:tcW w:w="1148" w:type="dxa"/>
            <w:tcMar>
              <w:top w:w="15" w:type="dxa"/>
              <w:left w:w="15" w:type="dxa"/>
              <w:right w:w="15" w:type="dxa"/>
            </w:tcMar>
            <w:vAlign w:val="center"/>
          </w:tcPr>
          <w:p>
            <w:pPr>
              <w:jc w:val="center"/>
              <w:rPr>
                <w:rFonts w:ascii="宋体" w:hAnsi="宋体" w:cs="宋体"/>
                <w:color w:val="000000"/>
                <w:szCs w:val="21"/>
              </w:rPr>
            </w:pPr>
          </w:p>
        </w:tc>
        <w:tc>
          <w:tcPr>
            <w:tcW w:w="1193" w:type="dxa"/>
            <w:tcMar>
              <w:top w:w="15" w:type="dxa"/>
              <w:left w:w="15" w:type="dxa"/>
              <w:right w:w="15" w:type="dxa"/>
            </w:tcMar>
            <w:vAlign w:val="center"/>
          </w:tcPr>
          <w:p>
            <w:pPr>
              <w:jc w:val="center"/>
              <w:rPr>
                <w:rFonts w:ascii="宋体" w:hAnsi="宋体" w:cs="宋体"/>
                <w:color w:val="000000"/>
                <w:szCs w:val="21"/>
              </w:rPr>
            </w:pPr>
          </w:p>
        </w:tc>
        <w:tc>
          <w:tcPr>
            <w:tcW w:w="1237" w:type="dxa"/>
            <w:tcMar>
              <w:top w:w="15" w:type="dxa"/>
              <w:left w:w="15" w:type="dxa"/>
              <w:right w:w="15" w:type="dxa"/>
            </w:tcMar>
            <w:vAlign w:val="center"/>
          </w:tcPr>
          <w:p>
            <w:pPr>
              <w:jc w:val="center"/>
              <w:rPr>
                <w:rFonts w:ascii="宋体" w:hAnsi="宋体" w:cs="宋体"/>
                <w:color w:val="000000"/>
                <w:szCs w:val="21"/>
              </w:rPr>
            </w:pPr>
          </w:p>
        </w:tc>
        <w:tc>
          <w:tcPr>
            <w:tcW w:w="1220" w:type="dxa"/>
            <w:tcMar>
              <w:top w:w="15" w:type="dxa"/>
              <w:left w:w="15" w:type="dxa"/>
              <w:right w:w="15" w:type="dxa"/>
            </w:tcMar>
            <w:vAlign w:val="center"/>
          </w:tcPr>
          <w:p>
            <w:pPr>
              <w:jc w:val="center"/>
              <w:rPr>
                <w:rFonts w:ascii="宋体" w:hAnsi="宋体" w:cs="宋体"/>
                <w:color w:val="000000"/>
                <w:szCs w:val="21"/>
              </w:rPr>
            </w:pPr>
          </w:p>
        </w:tc>
        <w:tc>
          <w:tcPr>
            <w:tcW w:w="1155" w:type="dxa"/>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689" w:type="dxa"/>
            <w:vMerge w:val="continue"/>
            <w:tcMar>
              <w:top w:w="15" w:type="dxa"/>
              <w:left w:w="15" w:type="dxa"/>
              <w:right w:w="15" w:type="dxa"/>
            </w:tcMar>
            <w:vAlign w:val="center"/>
          </w:tcPr>
          <w:p>
            <w:pPr>
              <w:jc w:val="center"/>
              <w:rPr>
                <w:rFonts w:ascii="宋体" w:hAnsi="宋体" w:cs="宋体"/>
                <w:color w:val="000000"/>
                <w:szCs w:val="21"/>
              </w:rPr>
            </w:pPr>
          </w:p>
        </w:tc>
        <w:tc>
          <w:tcPr>
            <w:tcW w:w="1082" w:type="dxa"/>
            <w:tcMar>
              <w:top w:w="15" w:type="dxa"/>
              <w:left w:w="15" w:type="dxa"/>
              <w:right w:w="15" w:type="dxa"/>
            </w:tcMar>
            <w:vAlign w:val="center"/>
          </w:tcPr>
          <w:p>
            <w:pPr>
              <w:jc w:val="center"/>
              <w:rPr>
                <w:rFonts w:ascii="宋体" w:hAnsi="宋体" w:cs="宋体"/>
                <w:color w:val="000000"/>
                <w:szCs w:val="21"/>
              </w:rPr>
            </w:pPr>
          </w:p>
        </w:tc>
        <w:tc>
          <w:tcPr>
            <w:tcW w:w="1052" w:type="dxa"/>
            <w:tcMar>
              <w:top w:w="15" w:type="dxa"/>
              <w:left w:w="15" w:type="dxa"/>
              <w:right w:w="15" w:type="dxa"/>
            </w:tcMar>
            <w:vAlign w:val="center"/>
          </w:tcPr>
          <w:p>
            <w:pPr>
              <w:jc w:val="center"/>
              <w:rPr>
                <w:rFonts w:ascii="宋体" w:hAnsi="宋体" w:cs="宋体"/>
                <w:color w:val="000000"/>
                <w:szCs w:val="21"/>
              </w:rPr>
            </w:pPr>
          </w:p>
        </w:tc>
        <w:tc>
          <w:tcPr>
            <w:tcW w:w="1162" w:type="dxa"/>
            <w:tcMar>
              <w:top w:w="15" w:type="dxa"/>
              <w:left w:w="15" w:type="dxa"/>
              <w:right w:w="15" w:type="dxa"/>
            </w:tcMar>
            <w:vAlign w:val="center"/>
          </w:tcPr>
          <w:p>
            <w:pPr>
              <w:jc w:val="center"/>
              <w:rPr>
                <w:rFonts w:ascii="宋体" w:hAnsi="宋体" w:cs="宋体"/>
                <w:color w:val="000000"/>
                <w:szCs w:val="21"/>
              </w:rPr>
            </w:pPr>
          </w:p>
        </w:tc>
        <w:tc>
          <w:tcPr>
            <w:tcW w:w="1148" w:type="dxa"/>
            <w:tcMar>
              <w:top w:w="15" w:type="dxa"/>
              <w:left w:w="15" w:type="dxa"/>
              <w:right w:w="15" w:type="dxa"/>
            </w:tcMar>
            <w:vAlign w:val="center"/>
          </w:tcPr>
          <w:p>
            <w:pPr>
              <w:jc w:val="center"/>
              <w:rPr>
                <w:rFonts w:ascii="宋体" w:hAnsi="宋体" w:cs="宋体"/>
                <w:color w:val="000000"/>
                <w:szCs w:val="21"/>
              </w:rPr>
            </w:pPr>
          </w:p>
        </w:tc>
        <w:tc>
          <w:tcPr>
            <w:tcW w:w="1193" w:type="dxa"/>
            <w:tcMar>
              <w:top w:w="15" w:type="dxa"/>
              <w:left w:w="15" w:type="dxa"/>
              <w:right w:w="15" w:type="dxa"/>
            </w:tcMar>
            <w:vAlign w:val="center"/>
          </w:tcPr>
          <w:p>
            <w:pPr>
              <w:jc w:val="center"/>
              <w:rPr>
                <w:rFonts w:ascii="宋体" w:hAnsi="宋体" w:cs="宋体"/>
                <w:color w:val="000000"/>
                <w:szCs w:val="21"/>
              </w:rPr>
            </w:pPr>
          </w:p>
        </w:tc>
        <w:tc>
          <w:tcPr>
            <w:tcW w:w="1237" w:type="dxa"/>
            <w:tcMar>
              <w:top w:w="15" w:type="dxa"/>
              <w:left w:w="15" w:type="dxa"/>
              <w:right w:w="15" w:type="dxa"/>
            </w:tcMar>
            <w:vAlign w:val="center"/>
          </w:tcPr>
          <w:p>
            <w:pPr>
              <w:jc w:val="center"/>
              <w:rPr>
                <w:rFonts w:ascii="宋体" w:hAnsi="宋体" w:cs="宋体"/>
                <w:color w:val="000000"/>
                <w:szCs w:val="21"/>
              </w:rPr>
            </w:pPr>
          </w:p>
        </w:tc>
        <w:tc>
          <w:tcPr>
            <w:tcW w:w="1220" w:type="dxa"/>
            <w:tcMar>
              <w:top w:w="15" w:type="dxa"/>
              <w:left w:w="15" w:type="dxa"/>
              <w:right w:w="15" w:type="dxa"/>
            </w:tcMar>
            <w:vAlign w:val="center"/>
          </w:tcPr>
          <w:p>
            <w:pPr>
              <w:jc w:val="center"/>
              <w:rPr>
                <w:rFonts w:ascii="宋体" w:hAnsi="宋体" w:cs="宋体"/>
                <w:color w:val="000000"/>
                <w:szCs w:val="21"/>
              </w:rPr>
            </w:pPr>
          </w:p>
        </w:tc>
        <w:tc>
          <w:tcPr>
            <w:tcW w:w="1155" w:type="dxa"/>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689" w:type="dxa"/>
            <w:vMerge w:val="continue"/>
            <w:tcMar>
              <w:top w:w="15" w:type="dxa"/>
              <w:left w:w="15" w:type="dxa"/>
              <w:right w:w="15" w:type="dxa"/>
            </w:tcMar>
            <w:vAlign w:val="center"/>
          </w:tcPr>
          <w:p>
            <w:pPr>
              <w:jc w:val="center"/>
              <w:rPr>
                <w:rFonts w:ascii="宋体" w:hAnsi="宋体" w:cs="宋体"/>
                <w:color w:val="000000"/>
                <w:szCs w:val="21"/>
              </w:rPr>
            </w:pPr>
          </w:p>
        </w:tc>
        <w:tc>
          <w:tcPr>
            <w:tcW w:w="1082" w:type="dxa"/>
            <w:tcMar>
              <w:top w:w="15" w:type="dxa"/>
              <w:left w:w="15" w:type="dxa"/>
              <w:right w:w="15" w:type="dxa"/>
            </w:tcMar>
            <w:vAlign w:val="center"/>
          </w:tcPr>
          <w:p>
            <w:pPr>
              <w:jc w:val="center"/>
              <w:rPr>
                <w:rFonts w:ascii="宋体" w:hAnsi="宋体" w:cs="宋体"/>
                <w:color w:val="000000"/>
                <w:szCs w:val="21"/>
              </w:rPr>
            </w:pPr>
          </w:p>
        </w:tc>
        <w:tc>
          <w:tcPr>
            <w:tcW w:w="1052" w:type="dxa"/>
            <w:tcMar>
              <w:top w:w="15" w:type="dxa"/>
              <w:left w:w="15" w:type="dxa"/>
              <w:right w:w="15" w:type="dxa"/>
            </w:tcMar>
            <w:vAlign w:val="center"/>
          </w:tcPr>
          <w:p>
            <w:pPr>
              <w:jc w:val="center"/>
              <w:rPr>
                <w:rFonts w:ascii="宋体" w:hAnsi="宋体" w:cs="宋体"/>
                <w:color w:val="000000"/>
                <w:szCs w:val="21"/>
              </w:rPr>
            </w:pPr>
          </w:p>
        </w:tc>
        <w:tc>
          <w:tcPr>
            <w:tcW w:w="1162" w:type="dxa"/>
            <w:tcMar>
              <w:top w:w="15" w:type="dxa"/>
              <w:left w:w="15" w:type="dxa"/>
              <w:right w:w="15" w:type="dxa"/>
            </w:tcMar>
            <w:vAlign w:val="center"/>
          </w:tcPr>
          <w:p>
            <w:pPr>
              <w:jc w:val="center"/>
              <w:rPr>
                <w:rFonts w:ascii="宋体" w:hAnsi="宋体" w:cs="宋体"/>
                <w:color w:val="000000"/>
                <w:szCs w:val="21"/>
              </w:rPr>
            </w:pPr>
          </w:p>
        </w:tc>
        <w:tc>
          <w:tcPr>
            <w:tcW w:w="1148" w:type="dxa"/>
            <w:tcMar>
              <w:top w:w="15" w:type="dxa"/>
              <w:left w:w="15" w:type="dxa"/>
              <w:right w:w="15" w:type="dxa"/>
            </w:tcMar>
            <w:vAlign w:val="center"/>
          </w:tcPr>
          <w:p>
            <w:pPr>
              <w:jc w:val="center"/>
              <w:rPr>
                <w:rFonts w:ascii="宋体" w:hAnsi="宋体" w:cs="宋体"/>
                <w:color w:val="000000"/>
                <w:szCs w:val="21"/>
              </w:rPr>
            </w:pPr>
          </w:p>
        </w:tc>
        <w:tc>
          <w:tcPr>
            <w:tcW w:w="1193" w:type="dxa"/>
            <w:tcMar>
              <w:top w:w="15" w:type="dxa"/>
              <w:left w:w="15" w:type="dxa"/>
              <w:right w:w="15" w:type="dxa"/>
            </w:tcMar>
            <w:vAlign w:val="center"/>
          </w:tcPr>
          <w:p>
            <w:pPr>
              <w:jc w:val="center"/>
              <w:rPr>
                <w:rFonts w:ascii="宋体" w:hAnsi="宋体" w:cs="宋体"/>
                <w:color w:val="000000"/>
                <w:szCs w:val="21"/>
              </w:rPr>
            </w:pPr>
          </w:p>
        </w:tc>
        <w:tc>
          <w:tcPr>
            <w:tcW w:w="1237" w:type="dxa"/>
            <w:tcMar>
              <w:top w:w="15" w:type="dxa"/>
              <w:left w:w="15" w:type="dxa"/>
              <w:right w:w="15" w:type="dxa"/>
            </w:tcMar>
            <w:vAlign w:val="center"/>
          </w:tcPr>
          <w:p>
            <w:pPr>
              <w:jc w:val="center"/>
              <w:rPr>
                <w:rFonts w:ascii="宋体" w:hAnsi="宋体" w:cs="宋体"/>
                <w:color w:val="000000"/>
                <w:szCs w:val="21"/>
              </w:rPr>
            </w:pPr>
          </w:p>
        </w:tc>
        <w:tc>
          <w:tcPr>
            <w:tcW w:w="1220" w:type="dxa"/>
            <w:tcMar>
              <w:top w:w="15" w:type="dxa"/>
              <w:left w:w="15" w:type="dxa"/>
              <w:right w:w="15" w:type="dxa"/>
            </w:tcMar>
            <w:vAlign w:val="center"/>
          </w:tcPr>
          <w:p>
            <w:pPr>
              <w:jc w:val="center"/>
              <w:rPr>
                <w:rFonts w:ascii="宋体" w:hAnsi="宋体" w:cs="宋体"/>
                <w:color w:val="000000"/>
                <w:szCs w:val="21"/>
              </w:rPr>
            </w:pPr>
          </w:p>
        </w:tc>
        <w:tc>
          <w:tcPr>
            <w:tcW w:w="1155" w:type="dxa"/>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689" w:type="dxa"/>
            <w:vMerge w:val="continue"/>
            <w:tcMar>
              <w:top w:w="15" w:type="dxa"/>
              <w:left w:w="15" w:type="dxa"/>
              <w:right w:w="15" w:type="dxa"/>
            </w:tcMar>
            <w:vAlign w:val="center"/>
          </w:tcPr>
          <w:p>
            <w:pPr>
              <w:jc w:val="center"/>
              <w:rPr>
                <w:rFonts w:ascii="宋体" w:hAnsi="宋体" w:cs="宋体"/>
                <w:color w:val="000000"/>
                <w:szCs w:val="21"/>
              </w:rPr>
            </w:pPr>
          </w:p>
        </w:tc>
        <w:tc>
          <w:tcPr>
            <w:tcW w:w="2134" w:type="dxa"/>
            <w:gridSpan w:val="2"/>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建筑面积合计（㎡）</w:t>
            </w:r>
          </w:p>
        </w:tc>
        <w:tc>
          <w:tcPr>
            <w:tcW w:w="2310" w:type="dxa"/>
            <w:gridSpan w:val="2"/>
            <w:noWrap/>
            <w:tcMar>
              <w:top w:w="15" w:type="dxa"/>
              <w:left w:w="15" w:type="dxa"/>
              <w:right w:w="15" w:type="dxa"/>
            </w:tcMar>
            <w:vAlign w:val="center"/>
          </w:tcPr>
          <w:p>
            <w:pPr>
              <w:jc w:val="center"/>
              <w:rPr>
                <w:rFonts w:ascii="宋体" w:hAnsi="宋体" w:cs="宋体"/>
                <w:color w:val="000000"/>
                <w:szCs w:val="21"/>
              </w:rPr>
            </w:pPr>
          </w:p>
        </w:tc>
        <w:tc>
          <w:tcPr>
            <w:tcW w:w="2430" w:type="dxa"/>
            <w:gridSpan w:val="2"/>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防护面积合计（㎡）</w:t>
            </w:r>
          </w:p>
        </w:tc>
        <w:tc>
          <w:tcPr>
            <w:tcW w:w="2375" w:type="dxa"/>
            <w:gridSpan w:val="2"/>
            <w:noWrap/>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689" w:type="dxa"/>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审查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意见</w:t>
            </w:r>
          </w:p>
        </w:tc>
        <w:tc>
          <w:tcPr>
            <w:tcW w:w="9249" w:type="dxa"/>
            <w:gridSpan w:val="8"/>
            <w:noWrap/>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771" w:type="dxa"/>
            <w:gridSpan w:val="2"/>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审查专家组</w:t>
            </w:r>
          </w:p>
        </w:tc>
        <w:tc>
          <w:tcPr>
            <w:tcW w:w="2214" w:type="dxa"/>
            <w:gridSpan w:val="2"/>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姓名</w:t>
            </w:r>
          </w:p>
        </w:tc>
        <w:tc>
          <w:tcPr>
            <w:tcW w:w="2341" w:type="dxa"/>
            <w:gridSpan w:val="2"/>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专业</w:t>
            </w:r>
          </w:p>
        </w:tc>
        <w:tc>
          <w:tcPr>
            <w:tcW w:w="3612" w:type="dxa"/>
            <w:gridSpan w:val="3"/>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审查人印章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771" w:type="dxa"/>
            <w:gridSpan w:val="2"/>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组长</w:t>
            </w:r>
          </w:p>
        </w:tc>
        <w:tc>
          <w:tcPr>
            <w:tcW w:w="2214" w:type="dxa"/>
            <w:gridSpan w:val="2"/>
            <w:noWrap/>
            <w:tcMar>
              <w:top w:w="15" w:type="dxa"/>
              <w:left w:w="15" w:type="dxa"/>
              <w:right w:w="15" w:type="dxa"/>
            </w:tcMar>
            <w:vAlign w:val="center"/>
          </w:tcPr>
          <w:p>
            <w:pPr>
              <w:jc w:val="center"/>
              <w:rPr>
                <w:rFonts w:ascii="宋体" w:hAnsi="宋体" w:cs="宋体"/>
                <w:color w:val="000000"/>
                <w:szCs w:val="21"/>
              </w:rPr>
            </w:pPr>
          </w:p>
        </w:tc>
        <w:tc>
          <w:tcPr>
            <w:tcW w:w="2341" w:type="dxa"/>
            <w:gridSpan w:val="2"/>
            <w:noWrap/>
            <w:tcMar>
              <w:top w:w="15" w:type="dxa"/>
              <w:left w:w="15" w:type="dxa"/>
              <w:right w:w="15" w:type="dxa"/>
            </w:tcMar>
            <w:vAlign w:val="center"/>
          </w:tcPr>
          <w:p>
            <w:pPr>
              <w:jc w:val="center"/>
              <w:rPr>
                <w:rFonts w:ascii="宋体" w:hAnsi="宋体" w:cs="宋体"/>
                <w:color w:val="000000"/>
                <w:szCs w:val="21"/>
              </w:rPr>
            </w:pPr>
          </w:p>
        </w:tc>
        <w:tc>
          <w:tcPr>
            <w:tcW w:w="3612" w:type="dxa"/>
            <w:gridSpan w:val="3"/>
            <w:noWrap/>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771" w:type="dxa"/>
            <w:gridSpan w:val="2"/>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成员</w:t>
            </w:r>
          </w:p>
        </w:tc>
        <w:tc>
          <w:tcPr>
            <w:tcW w:w="2214" w:type="dxa"/>
            <w:gridSpan w:val="2"/>
            <w:noWrap/>
            <w:tcMar>
              <w:top w:w="15" w:type="dxa"/>
              <w:left w:w="15" w:type="dxa"/>
              <w:right w:w="15" w:type="dxa"/>
            </w:tcMar>
            <w:vAlign w:val="center"/>
          </w:tcPr>
          <w:p>
            <w:pPr>
              <w:jc w:val="center"/>
              <w:rPr>
                <w:rFonts w:ascii="宋体" w:hAnsi="宋体" w:cs="宋体"/>
                <w:color w:val="000000"/>
                <w:szCs w:val="21"/>
              </w:rPr>
            </w:pPr>
          </w:p>
        </w:tc>
        <w:tc>
          <w:tcPr>
            <w:tcW w:w="2341" w:type="dxa"/>
            <w:gridSpan w:val="2"/>
            <w:noWrap/>
            <w:tcMar>
              <w:top w:w="15" w:type="dxa"/>
              <w:left w:w="15" w:type="dxa"/>
              <w:right w:w="15" w:type="dxa"/>
            </w:tcMar>
            <w:vAlign w:val="center"/>
          </w:tcPr>
          <w:p>
            <w:pPr>
              <w:jc w:val="center"/>
              <w:rPr>
                <w:rFonts w:ascii="宋体" w:hAnsi="宋体" w:cs="宋体"/>
                <w:color w:val="000000"/>
                <w:szCs w:val="21"/>
              </w:rPr>
            </w:pPr>
          </w:p>
        </w:tc>
        <w:tc>
          <w:tcPr>
            <w:tcW w:w="3612" w:type="dxa"/>
            <w:gridSpan w:val="3"/>
            <w:noWrap/>
            <w:tcMar>
              <w:top w:w="15" w:type="dxa"/>
              <w:left w:w="15" w:type="dxa"/>
              <w:right w:w="15" w:type="dxa"/>
            </w:tcMar>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771" w:type="dxa"/>
            <w:gridSpan w:val="2"/>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成员</w:t>
            </w:r>
          </w:p>
        </w:tc>
        <w:tc>
          <w:tcPr>
            <w:tcW w:w="2214" w:type="dxa"/>
            <w:gridSpan w:val="2"/>
            <w:noWrap/>
            <w:tcMar>
              <w:top w:w="15" w:type="dxa"/>
              <w:left w:w="15" w:type="dxa"/>
              <w:right w:w="15" w:type="dxa"/>
            </w:tcMar>
            <w:vAlign w:val="center"/>
          </w:tcPr>
          <w:p>
            <w:pPr>
              <w:jc w:val="center"/>
              <w:rPr>
                <w:rFonts w:ascii="宋体" w:hAnsi="宋体" w:cs="宋体"/>
                <w:color w:val="000000"/>
                <w:szCs w:val="21"/>
              </w:rPr>
            </w:pPr>
          </w:p>
        </w:tc>
        <w:tc>
          <w:tcPr>
            <w:tcW w:w="2341" w:type="dxa"/>
            <w:gridSpan w:val="2"/>
            <w:noWrap/>
            <w:tcMar>
              <w:top w:w="15" w:type="dxa"/>
              <w:left w:w="15" w:type="dxa"/>
              <w:right w:w="15" w:type="dxa"/>
            </w:tcMar>
            <w:vAlign w:val="center"/>
          </w:tcPr>
          <w:p>
            <w:pPr>
              <w:jc w:val="center"/>
              <w:rPr>
                <w:rFonts w:ascii="宋体" w:hAnsi="宋体" w:cs="宋体"/>
                <w:color w:val="000000"/>
                <w:szCs w:val="21"/>
              </w:rPr>
            </w:pPr>
          </w:p>
        </w:tc>
        <w:tc>
          <w:tcPr>
            <w:tcW w:w="3612" w:type="dxa"/>
            <w:gridSpan w:val="3"/>
            <w:noWrap/>
            <w:tcMar>
              <w:top w:w="15" w:type="dxa"/>
              <w:left w:w="15" w:type="dxa"/>
              <w:right w:w="15" w:type="dxa"/>
            </w:tcMar>
            <w:vAlign w:val="center"/>
          </w:tcPr>
          <w:p>
            <w:pPr>
              <w:jc w:val="center"/>
              <w:rPr>
                <w:rFonts w:ascii="宋体" w:hAnsi="宋体" w:cs="宋体"/>
                <w:color w:val="000000"/>
                <w:szCs w:val="21"/>
              </w:rPr>
            </w:pPr>
          </w:p>
        </w:tc>
      </w:tr>
    </w:tbl>
    <w:p>
      <w:pPr>
        <w:spacing w:line="580" w:lineRule="exact"/>
        <w:rPr>
          <w:rFonts w:hint="eastAsia" w:ascii="黑体" w:hAnsi="黑体" w:eastAsia="黑体" w:cs="Times New Roman"/>
          <w:b/>
          <w:bCs/>
          <w:sz w:val="32"/>
          <w:szCs w:val="32"/>
        </w:rPr>
      </w:pPr>
    </w:p>
    <w:p>
      <w:pPr>
        <w:spacing w:line="580" w:lineRule="exact"/>
        <w:ind w:firstLine="643" w:firstLineChars="200"/>
        <w:rPr>
          <w:rFonts w:ascii="Times New Roman" w:hAnsi="Times New Roman" w:eastAsia="方正仿宋简体" w:cs="Times New Roman"/>
          <w:b/>
          <w:bCs/>
          <w:sz w:val="32"/>
          <w:szCs w:val="32"/>
        </w:rPr>
        <w:sectPr>
          <w:footerReference r:id="rId3" w:type="even"/>
          <w:pgSz w:w="11906" w:h="16838"/>
          <w:pgMar w:top="1701" w:right="1587" w:bottom="1417" w:left="1587" w:header="851" w:footer="992" w:gutter="0"/>
          <w:pgNumType w:fmt="numberInDash"/>
          <w:cols w:space="425" w:num="1"/>
          <w:docGrid w:type="lines" w:linePitch="312" w:charSpace="0"/>
        </w:sectPr>
      </w:pPr>
    </w:p>
    <w:p>
      <w:pPr>
        <w:spacing w:line="580" w:lineRule="exact"/>
        <w:rPr>
          <w:rFonts w:hint="eastAsia" w:ascii="黑体" w:hAnsi="黑体" w:eastAsia="黑体" w:cs="Times New Roman"/>
          <w:b/>
          <w:bCs/>
          <w:sz w:val="32"/>
          <w:szCs w:val="32"/>
        </w:rPr>
      </w:pPr>
      <w:r>
        <w:rPr>
          <w:rFonts w:hint="eastAsia" w:ascii="黑体" w:hAnsi="黑体" w:eastAsia="黑体" w:cs="Times New Roman"/>
          <w:b/>
          <w:bCs/>
          <w:sz w:val="32"/>
          <w:szCs w:val="32"/>
        </w:rPr>
        <w:t>附件3</w:t>
      </w:r>
    </w:p>
    <w:p>
      <w:pPr>
        <w:spacing w:line="58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施工许可告知承诺制证明材料清单</w:t>
      </w:r>
    </w:p>
    <w:tbl>
      <w:tblPr>
        <w:tblStyle w:val="10"/>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1059"/>
        <w:gridCol w:w="3402"/>
        <w:gridCol w:w="992"/>
        <w:gridCol w:w="992"/>
        <w:gridCol w:w="2215"/>
        <w:gridCol w:w="147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5" w:type="dxa"/>
            <w:vAlign w:val="center"/>
          </w:tcPr>
          <w:p>
            <w:pPr>
              <w:spacing w:line="240" w:lineRule="exact"/>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Cs w:val="21"/>
              </w:rPr>
              <w:t>序号</w:t>
            </w:r>
          </w:p>
        </w:tc>
        <w:tc>
          <w:tcPr>
            <w:tcW w:w="1059" w:type="dxa"/>
            <w:vAlign w:val="center"/>
          </w:tcPr>
          <w:p>
            <w:pPr>
              <w:spacing w:line="240" w:lineRule="exact"/>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Cs w:val="21"/>
              </w:rPr>
              <w:t>证明事项名称</w:t>
            </w:r>
          </w:p>
        </w:tc>
        <w:tc>
          <w:tcPr>
            <w:tcW w:w="3402" w:type="dxa"/>
            <w:vAlign w:val="center"/>
          </w:tcPr>
          <w:p>
            <w:pPr>
              <w:spacing w:line="240" w:lineRule="exact"/>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Cs w:val="21"/>
              </w:rPr>
              <w:t>设定依据</w:t>
            </w:r>
          </w:p>
        </w:tc>
        <w:tc>
          <w:tcPr>
            <w:tcW w:w="992" w:type="dxa"/>
            <w:vAlign w:val="center"/>
          </w:tcPr>
          <w:p>
            <w:pPr>
              <w:spacing w:line="240" w:lineRule="exact"/>
              <w:ind w:left="-199" w:leftChars="-95" w:right="-241" w:rightChars="-115"/>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Cs w:val="21"/>
              </w:rPr>
              <w:t>开具单位</w:t>
            </w:r>
          </w:p>
        </w:tc>
        <w:tc>
          <w:tcPr>
            <w:tcW w:w="992" w:type="dxa"/>
            <w:vAlign w:val="center"/>
          </w:tcPr>
          <w:p>
            <w:pPr>
              <w:spacing w:line="240" w:lineRule="exact"/>
              <w:jc w:val="center"/>
              <w:rPr>
                <w:rFonts w:hint="eastAsia" w:ascii="方正黑体简体" w:hAnsi="方正黑体简体" w:eastAsia="方正黑体简体" w:cs="方正黑体简体"/>
                <w:sz w:val="20"/>
                <w:szCs w:val="20"/>
              </w:rPr>
            </w:pPr>
            <w:r>
              <w:rPr>
                <w:rFonts w:hint="eastAsia" w:ascii="方正黑体简体" w:hAnsi="方正黑体简体" w:eastAsia="方正黑体简体" w:cs="方正黑体简体"/>
                <w:sz w:val="20"/>
                <w:szCs w:val="20"/>
              </w:rPr>
              <w:t>实施</w:t>
            </w:r>
          </w:p>
          <w:p>
            <w:pPr>
              <w:spacing w:line="240" w:lineRule="exact"/>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 w:val="20"/>
                <w:szCs w:val="20"/>
              </w:rPr>
              <w:t>方式</w:t>
            </w:r>
          </w:p>
        </w:tc>
        <w:tc>
          <w:tcPr>
            <w:tcW w:w="2215" w:type="dxa"/>
            <w:vAlign w:val="center"/>
          </w:tcPr>
          <w:p>
            <w:pPr>
              <w:autoSpaceDE w:val="0"/>
              <w:spacing w:line="240" w:lineRule="exact"/>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Cs w:val="21"/>
                <w:lang w:bidi="ar"/>
              </w:rPr>
              <w:t>核查责任部门</w:t>
            </w:r>
          </w:p>
        </w:tc>
        <w:tc>
          <w:tcPr>
            <w:tcW w:w="1471" w:type="dxa"/>
            <w:vAlign w:val="center"/>
          </w:tcPr>
          <w:p>
            <w:pPr>
              <w:spacing w:line="240" w:lineRule="exact"/>
              <w:ind w:left="-199" w:leftChars="-95" w:right="-241" w:rightChars="-115"/>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Cs w:val="21"/>
              </w:rPr>
              <w:t>核查方式</w:t>
            </w:r>
          </w:p>
        </w:tc>
        <w:tc>
          <w:tcPr>
            <w:tcW w:w="3780" w:type="dxa"/>
            <w:vAlign w:val="center"/>
          </w:tcPr>
          <w:p>
            <w:pPr>
              <w:spacing w:line="240" w:lineRule="exact"/>
              <w:jc w:val="center"/>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365" w:type="dxa"/>
            <w:vAlign w:val="center"/>
          </w:tcPr>
          <w:p>
            <w:pPr>
              <w:spacing w:line="240" w:lineRule="exact"/>
              <w:jc w:val="center"/>
              <w:rPr>
                <w:rFonts w:ascii="仿宋" w:hAnsi="仿宋" w:eastAsia="仿宋"/>
                <w:szCs w:val="21"/>
              </w:rPr>
            </w:pPr>
            <w:r>
              <w:rPr>
                <w:rFonts w:hint="eastAsia" w:ascii="仿宋" w:hAnsi="仿宋" w:eastAsia="仿宋"/>
                <w:szCs w:val="21"/>
              </w:rPr>
              <w:t>1</w:t>
            </w:r>
          </w:p>
        </w:tc>
        <w:tc>
          <w:tcPr>
            <w:tcW w:w="1059"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用地批准手续</w:t>
            </w:r>
          </w:p>
        </w:tc>
        <w:tc>
          <w:tcPr>
            <w:tcW w:w="3402"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【法律】《中华人民共和国建筑法》（1997年11月通过，2019年4月第二次修正）第八条</w:t>
            </w:r>
          </w:p>
        </w:tc>
        <w:tc>
          <w:tcPr>
            <w:tcW w:w="992" w:type="dxa"/>
            <w:vAlign w:val="center"/>
          </w:tcPr>
          <w:p>
            <w:pPr>
              <w:spacing w:line="240" w:lineRule="exact"/>
              <w:ind w:right="-25" w:rightChars="-12"/>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自然资源和规划局、行政审批服务局</w:t>
            </w:r>
          </w:p>
        </w:tc>
        <w:tc>
          <w:tcPr>
            <w:tcW w:w="992"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可选择</w:t>
            </w:r>
          </w:p>
        </w:tc>
        <w:tc>
          <w:tcPr>
            <w:tcW w:w="2215" w:type="dxa"/>
            <w:vAlign w:val="center"/>
          </w:tcPr>
          <w:p>
            <w:pPr>
              <w:autoSpaceDE w:val="0"/>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lang w:bidi="ar"/>
              </w:rPr>
              <w:t>行政审批服务局</w:t>
            </w:r>
          </w:p>
        </w:tc>
        <w:tc>
          <w:tcPr>
            <w:tcW w:w="1471"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行政审批服务局内部核查、信息共享平台查询、部门间行政协助等方式</w:t>
            </w:r>
          </w:p>
        </w:tc>
        <w:tc>
          <w:tcPr>
            <w:tcW w:w="3780"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工业项目提供土地成交确认书或者不动产权证书；其他工程建设项目、房地产开发项目提供土地出让合同或者不动产权证书；政府投资项目涉及新增建设用地的提供土地划拨决定书或不动产权证书，不涉及新增建设用地的提供建设用地规划许可证（国有土地类）或土地划拨决定书或不动产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65" w:type="dxa"/>
            <w:vAlign w:val="center"/>
          </w:tcPr>
          <w:p>
            <w:pPr>
              <w:spacing w:line="240" w:lineRule="exact"/>
              <w:jc w:val="center"/>
              <w:rPr>
                <w:rFonts w:ascii="仿宋" w:hAnsi="仿宋" w:eastAsia="仿宋"/>
                <w:szCs w:val="21"/>
              </w:rPr>
            </w:pPr>
            <w:r>
              <w:rPr>
                <w:rFonts w:hint="eastAsia" w:ascii="仿宋" w:hAnsi="仿宋" w:eastAsia="仿宋"/>
                <w:szCs w:val="21"/>
              </w:rPr>
              <w:t>2</w:t>
            </w:r>
          </w:p>
        </w:tc>
        <w:tc>
          <w:tcPr>
            <w:tcW w:w="1059"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建设工程规划许可证或乡村建设规划许可证</w:t>
            </w:r>
          </w:p>
        </w:tc>
        <w:tc>
          <w:tcPr>
            <w:tcW w:w="3402"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【法律】《中华人民共和国建筑法》（1997年11月通过，2019年4月第二次修正）第八条</w:t>
            </w:r>
          </w:p>
        </w:tc>
        <w:tc>
          <w:tcPr>
            <w:tcW w:w="992" w:type="dxa"/>
            <w:vAlign w:val="center"/>
          </w:tcPr>
          <w:p>
            <w:pPr>
              <w:spacing w:line="240" w:lineRule="exact"/>
              <w:ind w:right="-25" w:rightChars="-12"/>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自然资源和规划局、行政审批服务局</w:t>
            </w:r>
          </w:p>
        </w:tc>
        <w:tc>
          <w:tcPr>
            <w:tcW w:w="992"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可选择</w:t>
            </w:r>
          </w:p>
        </w:tc>
        <w:tc>
          <w:tcPr>
            <w:tcW w:w="2215" w:type="dxa"/>
            <w:vAlign w:val="center"/>
          </w:tcPr>
          <w:p>
            <w:pPr>
              <w:autoSpaceDE w:val="0"/>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lang w:bidi="ar"/>
              </w:rPr>
              <w:t>行政审批服务局</w:t>
            </w:r>
          </w:p>
        </w:tc>
        <w:tc>
          <w:tcPr>
            <w:tcW w:w="1471"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行政审批服务局内部核查、信息共享平台查询、部门间行政协助等方式</w:t>
            </w:r>
          </w:p>
        </w:tc>
        <w:tc>
          <w:tcPr>
            <w:tcW w:w="3780"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房屋建筑工程已办理规划许可证的，在房屋建筑规划红线内与其配套的线路管道等工程可不再提供建设工程规划许可证。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65" w:type="dxa"/>
            <w:vAlign w:val="center"/>
          </w:tcPr>
          <w:p>
            <w:pPr>
              <w:spacing w:line="240" w:lineRule="exact"/>
              <w:jc w:val="center"/>
              <w:rPr>
                <w:rFonts w:ascii="仿宋" w:hAnsi="仿宋" w:eastAsia="仿宋"/>
                <w:szCs w:val="21"/>
              </w:rPr>
            </w:pPr>
            <w:r>
              <w:rPr>
                <w:rFonts w:hint="eastAsia" w:ascii="仿宋" w:hAnsi="仿宋" w:eastAsia="仿宋"/>
                <w:szCs w:val="21"/>
              </w:rPr>
              <w:t>3</w:t>
            </w:r>
          </w:p>
        </w:tc>
        <w:tc>
          <w:tcPr>
            <w:tcW w:w="1059"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施工图设计文件审查合格书</w:t>
            </w:r>
          </w:p>
        </w:tc>
        <w:tc>
          <w:tcPr>
            <w:tcW w:w="3402"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【法律】《中华人民共和国建筑法》（1997年11月通过，2019年4月第二次修正）第八条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【部门规章】《建筑工程施工许可管理办法》（2014年6月住房和城乡建设部令第18号，2018年9月28日修改）第四条</w:t>
            </w:r>
          </w:p>
        </w:tc>
        <w:tc>
          <w:tcPr>
            <w:tcW w:w="992" w:type="dxa"/>
            <w:vAlign w:val="center"/>
          </w:tcPr>
          <w:p>
            <w:pPr>
              <w:spacing w:line="240" w:lineRule="exact"/>
              <w:ind w:right="-25" w:rightChars="-12"/>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施工图审查机构</w:t>
            </w:r>
          </w:p>
        </w:tc>
        <w:tc>
          <w:tcPr>
            <w:tcW w:w="992"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可选择</w:t>
            </w:r>
          </w:p>
        </w:tc>
        <w:tc>
          <w:tcPr>
            <w:tcW w:w="2215" w:type="dxa"/>
            <w:vAlign w:val="center"/>
          </w:tcPr>
          <w:p>
            <w:pPr>
              <w:autoSpaceDE w:val="0"/>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lang w:bidi="ar"/>
              </w:rPr>
              <w:t>行政审批服务局负责对建设单位按承诺时间补齐施工图审查合格书进行核查；</w:t>
            </w:r>
          </w:p>
          <w:p>
            <w:pPr>
              <w:autoSpaceDE w:val="0"/>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lang w:bidi="ar"/>
              </w:rPr>
              <w:t>监督机构负责对桩基施工图未审查合格不进行桩基施工、未取得施工图审查合格书前不进行底板施工进行现场核查。</w:t>
            </w:r>
          </w:p>
        </w:tc>
        <w:tc>
          <w:tcPr>
            <w:tcW w:w="1471"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行政审批服务局通过信息共享平台查询、部门间行政协助等方式核查；</w:t>
            </w:r>
          </w:p>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监督机构通过现场核查。</w:t>
            </w:r>
          </w:p>
        </w:tc>
        <w:tc>
          <w:tcPr>
            <w:tcW w:w="3780"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建设单位选择容缺施工图设计文件审查合格书需承诺：1．施工图设计文件符合国家标准规范以及山东省、济宁市相关规定要求；2．严格按照审查意见要求进行施工图设计文件修改、回复，于**年**月**日前向施工许可审批部门补齐施工图审查合格书；3．桩基部分施工图设计文件未经审查合格，不进行桩基施工；4．在取得施工图审查合格书前，不进行项目底板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65" w:type="dxa"/>
            <w:vAlign w:val="center"/>
          </w:tcPr>
          <w:p>
            <w:pPr>
              <w:spacing w:line="240" w:lineRule="exact"/>
              <w:jc w:val="center"/>
              <w:rPr>
                <w:rFonts w:ascii="仿宋" w:hAnsi="仿宋" w:eastAsia="仿宋"/>
                <w:szCs w:val="21"/>
              </w:rPr>
            </w:pPr>
            <w:r>
              <w:rPr>
                <w:rFonts w:hint="eastAsia" w:ascii="仿宋" w:hAnsi="仿宋" w:eastAsia="仿宋"/>
                <w:szCs w:val="21"/>
              </w:rPr>
              <w:t>4</w:t>
            </w:r>
          </w:p>
        </w:tc>
        <w:tc>
          <w:tcPr>
            <w:tcW w:w="1059"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施工合同</w:t>
            </w:r>
          </w:p>
        </w:tc>
        <w:tc>
          <w:tcPr>
            <w:tcW w:w="3402"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【法律】《中华人民共和国建筑法》（1997年11月通过，2019年4月第二次修正）第八条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【省政府规章】《山东省房屋建筑和市政工程质量监督管理办法》（山东省人民政府令第308号，2017年7月1日起施行）第十一条</w:t>
            </w:r>
          </w:p>
        </w:tc>
        <w:tc>
          <w:tcPr>
            <w:tcW w:w="992" w:type="dxa"/>
            <w:vAlign w:val="center"/>
          </w:tcPr>
          <w:p>
            <w:pPr>
              <w:spacing w:line="240" w:lineRule="exact"/>
              <w:ind w:right="-25" w:rightChars="-12"/>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建设单位</w:t>
            </w:r>
            <w:r>
              <w:rPr>
                <w:rFonts w:hint="eastAsia" w:ascii="方正楷体简体" w:hAnsi="方正楷体简体" w:eastAsia="方正楷体简体" w:cs="方正楷体简体"/>
                <w:szCs w:val="21"/>
                <w:lang w:eastAsia="zh-CN"/>
              </w:rPr>
              <w:t>、</w:t>
            </w:r>
            <w:r>
              <w:rPr>
                <w:rFonts w:hint="eastAsia" w:ascii="方正楷体简体" w:hAnsi="方正楷体简体" w:eastAsia="方正楷体简体" w:cs="方正楷体简体"/>
                <w:szCs w:val="21"/>
              </w:rPr>
              <w:t>公共资源交易中心</w:t>
            </w:r>
          </w:p>
        </w:tc>
        <w:tc>
          <w:tcPr>
            <w:tcW w:w="992"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可选择</w:t>
            </w:r>
          </w:p>
        </w:tc>
        <w:tc>
          <w:tcPr>
            <w:tcW w:w="2215" w:type="dxa"/>
            <w:vAlign w:val="center"/>
          </w:tcPr>
          <w:p>
            <w:pPr>
              <w:autoSpaceDE w:val="0"/>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lang w:bidi="ar"/>
              </w:rPr>
              <w:t>行政审批服务局</w:t>
            </w:r>
          </w:p>
        </w:tc>
        <w:tc>
          <w:tcPr>
            <w:tcW w:w="1471"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行政审批服务局内部核查、信息共享平台查询、部门间行政协助等方式</w:t>
            </w:r>
          </w:p>
        </w:tc>
        <w:tc>
          <w:tcPr>
            <w:tcW w:w="3780"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必须实行监理的工程应提供监理合同，应当招标的工程提供中标通知书，直接发包的工程提供直接发包批准手续，人防工程提供人防监理合同。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65" w:type="dxa"/>
            <w:vAlign w:val="center"/>
          </w:tcPr>
          <w:p>
            <w:pPr>
              <w:spacing w:line="240" w:lineRule="exact"/>
              <w:jc w:val="center"/>
              <w:rPr>
                <w:rFonts w:ascii="仿宋" w:hAnsi="仿宋" w:eastAsia="仿宋"/>
                <w:szCs w:val="21"/>
              </w:rPr>
            </w:pPr>
            <w:r>
              <w:rPr>
                <w:rFonts w:hint="eastAsia" w:ascii="仿宋" w:hAnsi="仿宋" w:eastAsia="仿宋"/>
                <w:szCs w:val="21"/>
              </w:rPr>
              <w:t>5</w:t>
            </w:r>
          </w:p>
        </w:tc>
        <w:tc>
          <w:tcPr>
            <w:tcW w:w="1059"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施工场地已经基本具备施工条件、房屋征收进度符合施工要求，保证工程质量安全具体措施的资料。</w:t>
            </w:r>
          </w:p>
        </w:tc>
        <w:tc>
          <w:tcPr>
            <w:tcW w:w="3402"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【法律】《中华人民共和国建筑法》（1997年11月通过，2019年4月第二次修正）第八条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【部门规章】《建筑工程施工许可管理办法》（2014年6月住房和城乡建设部令第18号，2018年9月28日修改）第四条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【部门规章】《危险性较大的分部分项工程安全管理规定》（2018年6月1日起施行，2019年3月13日修改）第九条；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【省政府规章】《山东省房屋建筑和市政工程质量监督管理办法》（山东省人民政府令第308号，2017年7月1日起施行）第十一条；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【省政府规章】《山东省建筑安全生产管理规定》（2002年1月山东省人民政府令第132号公布，2018年1月第二次修改）第十一条；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【省直部门规范性文件】《山东省住房和城乡建设厅关于印发山东省房屋建筑和市政工程施工许可管理办法的通知》（鲁建发〔2018〕5号，2018年10月实施）第六条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《山东省人民防空工程质量监督管理办法》（鲁防发〔2018〕9号，2018年12月实施）第十条</w:t>
            </w:r>
          </w:p>
        </w:tc>
        <w:tc>
          <w:tcPr>
            <w:tcW w:w="992" w:type="dxa"/>
            <w:vAlign w:val="center"/>
          </w:tcPr>
          <w:p>
            <w:pPr>
              <w:spacing w:line="240" w:lineRule="exact"/>
              <w:ind w:right="-25" w:rightChars="-12"/>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建设、勘察、设计、监理、施工、防护设备定点生产、检测等工程责任主体</w:t>
            </w:r>
          </w:p>
        </w:tc>
        <w:tc>
          <w:tcPr>
            <w:tcW w:w="992"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可选择</w:t>
            </w:r>
          </w:p>
        </w:tc>
        <w:tc>
          <w:tcPr>
            <w:tcW w:w="2215" w:type="dxa"/>
            <w:vAlign w:val="center"/>
          </w:tcPr>
          <w:p>
            <w:pPr>
              <w:autoSpaceDE w:val="0"/>
              <w:spacing w:line="240" w:lineRule="exact"/>
              <w:jc w:val="left"/>
              <w:rPr>
                <w:rFonts w:hint="eastAsia" w:ascii="方正楷体简体" w:hAnsi="方正楷体简体" w:eastAsia="方正楷体简体" w:cs="方正楷体简体"/>
                <w:szCs w:val="21"/>
                <w:lang w:bidi="ar"/>
              </w:rPr>
            </w:pPr>
            <w:r>
              <w:rPr>
                <w:rFonts w:hint="eastAsia" w:ascii="方正楷体简体" w:hAnsi="方正楷体简体" w:eastAsia="方正楷体简体" w:cs="方正楷体简体"/>
                <w:szCs w:val="21"/>
                <w:lang w:bidi="ar"/>
              </w:rPr>
              <w:t>人民防空办公室、住房城乡建设局质量安全监督机构</w:t>
            </w:r>
          </w:p>
        </w:tc>
        <w:tc>
          <w:tcPr>
            <w:tcW w:w="1471"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现场检查</w:t>
            </w:r>
          </w:p>
        </w:tc>
        <w:tc>
          <w:tcPr>
            <w:tcW w:w="3780" w:type="dxa"/>
            <w:vAlign w:val="center"/>
          </w:tcPr>
          <w:p>
            <w:pPr>
              <w:spacing w:line="240" w:lineRule="exact"/>
              <w:ind w:firstLine="420" w:firstLineChars="200"/>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保证工程质量安全具体措施的资料包括工程质量责任主体法定代表人明确项目负责人的授权书，工程质量责任主体项目负责人签署的工程质量终身责任承诺书，施工现场总平面布置图，工程概算确定的安全作业环境及安全施工措施费用及拨付计划，施工组织设计和专项施工方案，拟使用的施工起重机械设备，工程项目负责人、技术负责人、专职安全管理人员、特种作业人员和监理单位总监理工程师有效证件的复印件，危大工程清单及其安全管理措施，专业性较强的工程项目编制的专项质量、安全施工组织设计等。</w:t>
            </w:r>
          </w:p>
          <w:p>
            <w:pPr>
              <w:spacing w:line="240" w:lineRule="exact"/>
              <w:ind w:firstLine="420" w:firstLineChars="200"/>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保证工程质量安全具体措施的资料由监督机构负责审查并保存，纳入工程质量、安全监督档案。</w:t>
            </w:r>
          </w:p>
          <w:p>
            <w:pPr>
              <w:spacing w:line="240" w:lineRule="exact"/>
              <w:ind w:firstLine="420" w:firstLineChars="200"/>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保证人防工程质量具体措施的资料包括：山东省人防工程质量监督注册申请表；建设、设计、监理、施工、图审、防护（化）设备定点生产、检测单位项目负责人法定代表人授权书及工程质量终身责任承诺书和质量保证体系报告表；结建防空地下室防护规划设计方案；防空地下室施工图设计文件审查意见书（注明各抗力等级的建筑面积）；监理单位资质证书复印件，人防总监理工程师资格证书复印件（均须加盖单位公章）；加盖监理单位公章的人防监理规划或监理实施细则（附各专业人防监理工程师执业资格证书，加盖单位公章）；人防工程施工合同、人防工程监理合同、防护设备购置合同原件。</w:t>
            </w:r>
          </w:p>
          <w:p>
            <w:pPr>
              <w:spacing w:line="240" w:lineRule="exact"/>
              <w:ind w:firstLine="420" w:firstLineChars="200"/>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保证人防工程质量安全具体措施的资料由人民防空办公室负责审查并保存，纳入人防工程质量监督档案。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65" w:type="dxa"/>
            <w:vAlign w:val="center"/>
          </w:tcPr>
          <w:p>
            <w:pPr>
              <w:spacing w:line="240" w:lineRule="exact"/>
              <w:jc w:val="center"/>
              <w:rPr>
                <w:rFonts w:ascii="仿宋" w:hAnsi="仿宋" w:eastAsia="仿宋"/>
                <w:szCs w:val="21"/>
              </w:rPr>
            </w:pPr>
            <w:r>
              <w:rPr>
                <w:rFonts w:hint="eastAsia" w:ascii="仿宋" w:hAnsi="仿宋" w:eastAsia="仿宋"/>
                <w:szCs w:val="21"/>
              </w:rPr>
              <w:t>6</w:t>
            </w:r>
          </w:p>
        </w:tc>
        <w:tc>
          <w:tcPr>
            <w:tcW w:w="1059" w:type="dxa"/>
            <w:vAlign w:val="center"/>
          </w:tcPr>
          <w:p>
            <w:pPr>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建设资金已落实、按规定缴纳农民工工资保证金等费用的资料</w:t>
            </w:r>
          </w:p>
        </w:tc>
        <w:tc>
          <w:tcPr>
            <w:tcW w:w="3402"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【法律】《中华人民共和国建筑法》（1997年11月通过，2019年4月第二次修正）第八条，第四十八条；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【法规】《保障农民工工资支付条例》（国令第724号）第三十二条；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【省政府规章】《山东省建筑安全生产管理规定》（2002年1月公布，2018年1月第二次修改）第三十三条；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【国务院部门规范性文件】《人力资源社会保障部、住房城乡建设部安全监管总局、全国总工会关于进一步做好建筑业工伤保险工作的意见》（人社部发〔2014〕103号）第一条；</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【省直部门规范性文件】《山东省住房和城乡建设厅关于印发山东省房屋建筑和市政工程施工许可管理办法的通知》（鲁建发〔2018〕5号，2018年10月实施）附件5；</w:t>
            </w:r>
          </w:p>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【市政府规范性文件】《济宁市主城区城市基础设施配套费征收使用管理办法》（济政发〔2017〕20号，2018年1月1日实施，有效期至2020年12月31日）第七条</w:t>
            </w:r>
          </w:p>
        </w:tc>
        <w:tc>
          <w:tcPr>
            <w:tcW w:w="992" w:type="dxa"/>
            <w:vAlign w:val="center"/>
          </w:tcPr>
          <w:p>
            <w:pPr>
              <w:spacing w:line="240" w:lineRule="exact"/>
              <w:ind w:right="-25" w:rightChars="-12"/>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住房和城乡建设局等费用收缴部门</w:t>
            </w:r>
          </w:p>
        </w:tc>
        <w:tc>
          <w:tcPr>
            <w:tcW w:w="992"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可选择</w:t>
            </w:r>
          </w:p>
        </w:tc>
        <w:tc>
          <w:tcPr>
            <w:tcW w:w="2215" w:type="dxa"/>
            <w:vAlign w:val="center"/>
          </w:tcPr>
          <w:p>
            <w:pPr>
              <w:autoSpaceDE w:val="0"/>
              <w:spacing w:line="240" w:lineRule="exact"/>
              <w:jc w:val="lef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住房城乡建设局等费用收缴部门</w:t>
            </w:r>
          </w:p>
        </w:tc>
        <w:tc>
          <w:tcPr>
            <w:tcW w:w="1471" w:type="dxa"/>
            <w:vAlign w:val="center"/>
          </w:tcPr>
          <w:p>
            <w:pPr>
              <w:spacing w:line="240" w:lineRule="exact"/>
              <w:jc w:val="center"/>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行政机关内部核查、信息共享平台查询、部门间行政协助等方式</w:t>
            </w:r>
          </w:p>
        </w:tc>
        <w:tc>
          <w:tcPr>
            <w:tcW w:w="3780" w:type="dxa"/>
            <w:vAlign w:val="center"/>
          </w:tcPr>
          <w:p>
            <w:pPr>
              <w:spacing w:line="240" w:lineRule="exact"/>
              <w:rPr>
                <w:rFonts w:hint="eastAsia" w:ascii="方正楷体简体" w:hAnsi="方正楷体简体" w:eastAsia="方正楷体简体" w:cs="方正楷体简体"/>
                <w:szCs w:val="21"/>
              </w:rPr>
            </w:pPr>
            <w:r>
              <w:rPr>
                <w:rFonts w:hint="eastAsia" w:ascii="方正楷体简体" w:hAnsi="方正楷体简体" w:eastAsia="方正楷体简体" w:cs="方正楷体简体"/>
                <w:szCs w:val="21"/>
              </w:rPr>
              <w:t>包括建设资金已落实金额、按规定缴纳农民工工资保证金、城市基础设施配套费，督促施工企业缴纳农民工工资保证金和工伤保险等</w:t>
            </w:r>
          </w:p>
        </w:tc>
      </w:tr>
    </w:tbl>
    <w:p/>
    <w:p>
      <w:pPr>
        <w:spacing w:line="580" w:lineRule="exact"/>
        <w:ind w:firstLine="640" w:firstLineChars="200"/>
        <w:rPr>
          <w:rFonts w:ascii="Times New Roman" w:hAnsi="Times New Roman" w:eastAsia="方正仿宋简体" w:cs="Times New Roman"/>
          <w:b/>
          <w:bCs/>
          <w:sz w:val="32"/>
          <w:szCs w:val="32"/>
        </w:rPr>
        <w:sectPr>
          <w:pgSz w:w="16838" w:h="11906" w:orient="landscape"/>
          <w:pgMar w:top="1247" w:right="1587" w:bottom="1247" w:left="1587" w:header="851" w:footer="992" w:gutter="0"/>
          <w:cols w:space="0" w:num="1"/>
          <w:docGrid w:type="linesAndChars" w:linePitch="579" w:charSpace="0"/>
        </w:sectPr>
      </w:pPr>
    </w:p>
    <w:p>
      <w:pPr>
        <w:spacing w:line="580" w:lineRule="exact"/>
        <w:rPr>
          <w:rFonts w:ascii="黑体" w:hAnsi="黑体" w:eastAsia="黑体" w:cs="Times New Roman"/>
          <w:b/>
          <w:bCs/>
          <w:sz w:val="32"/>
          <w:szCs w:val="32"/>
        </w:rPr>
      </w:pPr>
      <w:r>
        <w:rPr>
          <w:rFonts w:hint="eastAsia" w:ascii="黑体" w:hAnsi="黑体" w:eastAsia="黑体" w:cs="Times New Roman"/>
          <w:b/>
          <w:bCs/>
          <w:sz w:val="32"/>
          <w:szCs w:val="32"/>
        </w:rPr>
        <w:t>附件4</w:t>
      </w:r>
    </w:p>
    <w:p>
      <w:pPr>
        <w:jc w:val="center"/>
        <w:rPr>
          <w:rFonts w:ascii="黑体" w:hAnsi="黑体" w:eastAsia="黑体" w:cs="黑体"/>
          <w:sz w:val="72"/>
          <w:szCs w:val="144"/>
        </w:rPr>
      </w:pPr>
    </w:p>
    <w:p>
      <w:pPr>
        <w:jc w:val="center"/>
        <w:rPr>
          <w:rFonts w:ascii="黑体" w:hAnsi="黑体" w:eastAsia="黑体" w:cs="黑体"/>
          <w:sz w:val="72"/>
          <w:szCs w:val="144"/>
        </w:rPr>
      </w:pPr>
      <w:r>
        <w:rPr>
          <w:rFonts w:hint="eastAsia" w:ascii="黑体" w:hAnsi="黑体" w:eastAsia="黑体" w:cs="黑体"/>
          <w:sz w:val="72"/>
          <w:szCs w:val="144"/>
        </w:rPr>
        <w:t>建筑工程施工许可证</w:t>
      </w:r>
    </w:p>
    <w:p>
      <w:pPr>
        <w:jc w:val="center"/>
        <w:rPr>
          <w:rFonts w:ascii="黑体" w:hAnsi="黑体" w:eastAsia="黑体" w:cs="黑体"/>
          <w:sz w:val="72"/>
          <w:szCs w:val="144"/>
        </w:rPr>
      </w:pPr>
      <w:r>
        <w:rPr>
          <w:rFonts w:hint="eastAsia" w:ascii="黑体" w:hAnsi="黑体" w:eastAsia="黑体" w:cs="黑体"/>
          <w:sz w:val="72"/>
          <w:szCs w:val="144"/>
        </w:rPr>
        <w:t>申 请 表</w:t>
      </w:r>
    </w:p>
    <w:p>
      <w:pPr>
        <w:jc w:val="center"/>
        <w:rPr>
          <w:rFonts w:ascii="仿宋" w:hAnsi="仿宋" w:cs="仿宋"/>
          <w:sz w:val="32"/>
          <w:szCs w:val="40"/>
        </w:rPr>
      </w:pPr>
    </w:p>
    <w:p>
      <w:pPr>
        <w:jc w:val="center"/>
        <w:rPr>
          <w:color w:val="0000FF"/>
          <w:u w:val="single"/>
        </w:rPr>
      </w:pPr>
      <w:r>
        <w:rPr>
          <w:rFonts w:hint="eastAsia" w:ascii="仿宋" w:hAnsi="仿宋" w:cs="仿宋"/>
          <w:sz w:val="32"/>
          <w:szCs w:val="40"/>
        </w:rPr>
        <w:t>（质量安全监督及人防工程质量监督并联审批）</w:t>
      </w:r>
    </w:p>
    <w:p>
      <w:pPr>
        <w:rPr>
          <w:rFonts w:ascii="仿宋" w:hAnsi="仿宋" w:cs="仿宋"/>
          <w:sz w:val="32"/>
          <w:szCs w:val="40"/>
        </w:rPr>
      </w:pPr>
    </w:p>
    <w:p>
      <w:pPr>
        <w:rPr>
          <w:rFonts w:ascii="仿宋" w:hAnsi="仿宋" w:cs="仿宋"/>
          <w:sz w:val="32"/>
          <w:szCs w:val="40"/>
        </w:rPr>
      </w:pPr>
    </w:p>
    <w:p>
      <w:pPr>
        <w:ind w:firstLine="2560" w:firstLineChars="800"/>
        <w:rPr>
          <w:rFonts w:ascii="仿宋" w:hAnsi="仿宋" w:cs="仿宋"/>
          <w:sz w:val="32"/>
          <w:szCs w:val="40"/>
          <w:u w:val="single"/>
        </w:rPr>
      </w:pPr>
      <w:r>
        <w:rPr>
          <w:rFonts w:hint="eastAsia" w:ascii="仿宋" w:hAnsi="仿宋" w:cs="仿宋"/>
          <w:sz w:val="32"/>
          <w:szCs w:val="40"/>
        </w:rPr>
        <w:t>编    号：</w:t>
      </w:r>
      <w:r>
        <w:rPr>
          <w:rFonts w:hint="eastAsia" w:ascii="仿宋" w:hAnsi="仿宋" w:cs="仿宋"/>
          <w:sz w:val="32"/>
          <w:szCs w:val="40"/>
          <w:u w:val="single"/>
        </w:rPr>
        <w:t xml:space="preserve">                   </w:t>
      </w:r>
    </w:p>
    <w:p>
      <w:pPr>
        <w:ind w:firstLine="2560" w:firstLineChars="800"/>
        <w:rPr>
          <w:rFonts w:ascii="仿宋" w:hAnsi="仿宋" w:cs="仿宋"/>
          <w:sz w:val="32"/>
          <w:szCs w:val="40"/>
        </w:rPr>
      </w:pPr>
      <w:r>
        <w:rPr>
          <w:rFonts w:hint="eastAsia" w:ascii="仿宋" w:hAnsi="仿宋" w:cs="仿宋"/>
          <w:sz w:val="32"/>
          <w:szCs w:val="40"/>
        </w:rPr>
        <w:t xml:space="preserve">申报单位: </w:t>
      </w:r>
      <w:r>
        <w:rPr>
          <w:rFonts w:hint="eastAsia" w:ascii="仿宋" w:hAnsi="仿宋" w:cs="仿宋"/>
          <w:sz w:val="32"/>
          <w:szCs w:val="40"/>
          <w:u w:val="single"/>
        </w:rPr>
        <w:t xml:space="preserve">                   </w:t>
      </w:r>
      <w:r>
        <w:rPr>
          <w:rFonts w:hint="eastAsia" w:ascii="仿宋" w:hAnsi="仿宋" w:cs="仿宋"/>
          <w:sz w:val="32"/>
          <w:szCs w:val="40"/>
        </w:rPr>
        <w:t xml:space="preserve"> </w:t>
      </w:r>
    </w:p>
    <w:p>
      <w:pPr>
        <w:ind w:firstLine="2560" w:firstLineChars="800"/>
        <w:rPr>
          <w:rFonts w:ascii="仿宋" w:hAnsi="仿宋" w:cs="仿宋"/>
          <w:sz w:val="32"/>
          <w:szCs w:val="40"/>
        </w:rPr>
      </w:pPr>
      <w:r>
        <w:rPr>
          <w:rFonts w:hint="eastAsia" w:ascii="仿宋" w:hAnsi="仿宋" w:cs="仿宋"/>
          <w:sz w:val="32"/>
          <w:szCs w:val="40"/>
        </w:rPr>
        <w:t>项目名称：</w:t>
      </w:r>
      <w:r>
        <w:rPr>
          <w:rFonts w:hint="eastAsia" w:ascii="仿宋" w:hAnsi="仿宋" w:cs="仿宋"/>
          <w:sz w:val="32"/>
          <w:szCs w:val="40"/>
          <w:u w:val="single"/>
        </w:rPr>
        <w:t xml:space="preserve">                   </w:t>
      </w:r>
      <w:r>
        <w:rPr>
          <w:rFonts w:hint="eastAsia" w:ascii="仿宋" w:hAnsi="仿宋" w:cs="仿宋"/>
          <w:sz w:val="32"/>
          <w:szCs w:val="40"/>
        </w:rPr>
        <w:t xml:space="preserve">  </w:t>
      </w:r>
    </w:p>
    <w:p>
      <w:pPr>
        <w:jc w:val="center"/>
        <w:rPr>
          <w:rFonts w:ascii="仿宋" w:hAnsi="仿宋" w:cs="仿宋"/>
          <w:sz w:val="32"/>
          <w:szCs w:val="40"/>
        </w:rPr>
      </w:pPr>
    </w:p>
    <w:p>
      <w:pPr>
        <w:jc w:val="center"/>
        <w:rPr>
          <w:rFonts w:ascii="仿宋" w:hAnsi="仿宋" w:cs="仿宋"/>
          <w:sz w:val="32"/>
          <w:szCs w:val="40"/>
        </w:rPr>
      </w:pPr>
    </w:p>
    <w:p>
      <w:pPr>
        <w:jc w:val="center"/>
        <w:rPr>
          <w:rFonts w:ascii="仿宋" w:hAnsi="仿宋" w:cs="仿宋"/>
          <w:sz w:val="32"/>
          <w:szCs w:val="40"/>
        </w:rPr>
      </w:pPr>
    </w:p>
    <w:p>
      <w:pPr>
        <w:jc w:val="center"/>
        <w:rPr>
          <w:rFonts w:ascii="仿宋" w:hAnsi="仿宋" w:cs="仿宋"/>
          <w:sz w:val="32"/>
          <w:szCs w:val="40"/>
        </w:rPr>
      </w:pPr>
    </w:p>
    <w:p>
      <w:pPr>
        <w:jc w:val="center"/>
        <w:rPr>
          <w:rFonts w:ascii="仿宋" w:hAnsi="仿宋" w:cs="仿宋"/>
          <w:sz w:val="32"/>
          <w:szCs w:val="40"/>
        </w:rPr>
      </w:pPr>
    </w:p>
    <w:p>
      <w:pPr>
        <w:jc w:val="center"/>
        <w:rPr>
          <w:rFonts w:ascii="仿宋" w:hAnsi="仿宋" w:cs="仿宋"/>
          <w:sz w:val="32"/>
          <w:szCs w:val="40"/>
        </w:rPr>
      </w:pPr>
    </w:p>
    <w:tbl>
      <w:tblPr>
        <w:tblStyle w:val="11"/>
        <w:tblpPr w:leftFromText="180" w:rightFromText="180" w:vertAnchor="text" w:horzAnchor="page" w:tblpX="3824" w:tblpY="592"/>
        <w:tblOverlap w:val="never"/>
        <w:tblW w:w="43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38"/>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3738" w:type="dxa"/>
            <w:vAlign w:val="center"/>
          </w:tcPr>
          <w:p>
            <w:pPr>
              <w:pStyle w:val="9"/>
              <w:spacing w:line="440" w:lineRule="exact"/>
              <w:ind w:left="0" w:leftChars="0" w:firstLine="0" w:firstLineChars="0"/>
              <w:jc w:val="distribute"/>
            </w:pPr>
            <w:r>
              <w:rPr>
                <w:rFonts w:hint="eastAsia" w:ascii="仿宋" w:hAnsi="仿宋"/>
                <w:sz w:val="32"/>
              </w:rPr>
              <w:t>济宁市行政审批服务局</w:t>
            </w:r>
          </w:p>
        </w:tc>
        <w:tc>
          <w:tcPr>
            <w:tcW w:w="625" w:type="dxa"/>
            <w:vMerge w:val="restart"/>
            <w:vAlign w:val="center"/>
          </w:tcPr>
          <w:p>
            <w:pPr>
              <w:pStyle w:val="9"/>
              <w:ind w:left="0" w:leftChars="0" w:firstLine="0" w:firstLineChars="0"/>
            </w:pPr>
            <w:r>
              <w:rPr>
                <w:rFonts w:hint="eastAsia" w:ascii="仿宋" w:hAnsi="仿宋" w:cs="仿宋"/>
                <w:sz w:val="32"/>
                <w:szCs w:val="40"/>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3738" w:type="dxa"/>
            <w:vAlign w:val="center"/>
          </w:tcPr>
          <w:p>
            <w:pPr>
              <w:pStyle w:val="9"/>
              <w:spacing w:line="440" w:lineRule="exact"/>
              <w:ind w:left="0" w:leftChars="0" w:firstLine="0" w:firstLineChars="0"/>
              <w:jc w:val="distribute"/>
            </w:pPr>
            <w:r>
              <w:rPr>
                <w:rFonts w:hint="eastAsia" w:ascii="仿宋" w:hAnsi="仿宋"/>
                <w:sz w:val="32"/>
              </w:rPr>
              <w:t>济宁市住房和城乡建设局</w:t>
            </w:r>
          </w:p>
        </w:tc>
        <w:tc>
          <w:tcPr>
            <w:tcW w:w="625" w:type="dxa"/>
            <w:vMerge w:val="continue"/>
          </w:tcPr>
          <w:p>
            <w:pPr>
              <w:pStyle w:val="9"/>
              <w:ind w:firstLine="48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3738" w:type="dxa"/>
            <w:vAlign w:val="center"/>
          </w:tcPr>
          <w:p>
            <w:pPr>
              <w:pStyle w:val="9"/>
              <w:spacing w:line="440" w:lineRule="exact"/>
              <w:ind w:left="0" w:leftChars="0" w:firstLine="0" w:firstLineChars="0"/>
              <w:jc w:val="distribute"/>
            </w:pPr>
            <w:r>
              <w:rPr>
                <w:rFonts w:hint="eastAsia" w:ascii="仿宋" w:hAnsi="仿宋"/>
                <w:sz w:val="32"/>
              </w:rPr>
              <w:t>济宁市人民防空办公室</w:t>
            </w:r>
          </w:p>
        </w:tc>
        <w:tc>
          <w:tcPr>
            <w:tcW w:w="625" w:type="dxa"/>
            <w:vMerge w:val="continue"/>
          </w:tcPr>
          <w:p>
            <w:pPr>
              <w:pStyle w:val="9"/>
              <w:ind w:firstLine="480"/>
            </w:pPr>
          </w:p>
        </w:tc>
      </w:tr>
    </w:tbl>
    <w:p>
      <w:pPr>
        <w:jc w:val="center"/>
        <w:rPr>
          <w:rFonts w:ascii="仿宋" w:hAnsi="仿宋" w:cs="仿宋"/>
          <w:sz w:val="32"/>
          <w:szCs w:val="40"/>
        </w:rPr>
      </w:pPr>
    </w:p>
    <w:p>
      <w:pPr>
        <w:pStyle w:val="9"/>
        <w:ind w:firstLine="480"/>
      </w:pPr>
    </w:p>
    <w:p>
      <w:pPr>
        <w:rPr>
          <w:rFonts w:ascii="仿宋" w:hAnsi="仿宋" w:cs="仿宋"/>
          <w:sz w:val="32"/>
          <w:szCs w:val="40"/>
        </w:rPr>
      </w:pPr>
    </w:p>
    <w:p>
      <w:pPr>
        <w:spacing w:line="600" w:lineRule="exact"/>
        <w:jc w:val="center"/>
        <w:rPr>
          <w:rFonts w:ascii="文星标宋" w:hAnsi="文星标宋" w:eastAsia="文星标宋" w:cs="文星标宋"/>
          <w:sz w:val="44"/>
          <w:szCs w:val="52"/>
        </w:rPr>
        <w:sectPr>
          <w:pgSz w:w="11906" w:h="16838"/>
          <w:pgMar w:top="1134" w:right="1134" w:bottom="1134" w:left="1134" w:header="851" w:footer="992" w:gutter="0"/>
          <w:pgNumType w:fmt="numberInDash"/>
          <w:cols w:space="0" w:num="1"/>
          <w:docGrid w:type="lines" w:linePitch="312" w:charSpace="0"/>
        </w:sectPr>
      </w:pPr>
    </w:p>
    <w:p>
      <w:pPr>
        <w:spacing w:line="600" w:lineRule="exact"/>
        <w:jc w:val="center"/>
        <w:rPr>
          <w:rFonts w:ascii="文星标宋" w:hAnsi="文星标宋" w:eastAsia="文星标宋" w:cs="文星标宋"/>
          <w:sz w:val="44"/>
          <w:szCs w:val="52"/>
        </w:rPr>
      </w:pPr>
      <w:r>
        <w:rPr>
          <w:rFonts w:hint="eastAsia" w:ascii="文星标宋" w:hAnsi="文星标宋" w:eastAsia="文星标宋" w:cs="文星标宋"/>
          <w:sz w:val="44"/>
          <w:szCs w:val="52"/>
        </w:rPr>
        <w:t>行政审批机关的告知</w:t>
      </w:r>
    </w:p>
    <w:p>
      <w:pPr>
        <w:spacing w:line="600" w:lineRule="exact"/>
        <w:jc w:val="center"/>
        <w:rPr>
          <w:rFonts w:ascii="文星标宋" w:hAnsi="文星标宋" w:eastAsia="文星标宋" w:cs="文星标宋"/>
          <w:sz w:val="32"/>
          <w:szCs w:val="40"/>
        </w:rPr>
      </w:pPr>
    </w:p>
    <w:p>
      <w:pPr>
        <w:widowControl/>
        <w:tabs>
          <w:tab w:val="left" w:pos="720"/>
        </w:tabs>
        <w:adjustRightInd w:val="0"/>
        <w:snapToGrid w:val="0"/>
        <w:ind w:firstLine="420" w:firstLineChars="200"/>
        <w:rPr>
          <w:rFonts w:hint="eastAsia" w:ascii="仿宋_GB2312" w:hAnsi="仿宋_GB2312" w:eastAsia="仿宋_GB2312" w:cs="仿宋_GB2312"/>
          <w:bCs/>
          <w:kern w:val="0"/>
        </w:rPr>
      </w:pPr>
      <w:r>
        <w:rPr>
          <w:rFonts w:hint="eastAsia" w:ascii="仿宋_GB2312" w:hAnsi="仿宋_GB2312" w:eastAsia="仿宋_GB2312" w:cs="仿宋_GB2312"/>
          <w:bCs/>
          <w:kern w:val="0"/>
        </w:rPr>
        <w:t>为打造一流营商环境，深化放管服改革，济宁市行政审批服务局、住房和城乡建设局、人民防空办公室优化审批流程、精简证明材料，将</w:t>
      </w:r>
      <w:r>
        <w:rPr>
          <w:rFonts w:hint="eastAsia" w:ascii="仿宋_GB2312" w:hAnsi="仿宋_GB2312" w:eastAsia="仿宋_GB2312" w:cs="仿宋_GB2312"/>
          <w:bCs/>
          <w:kern w:val="0"/>
        </w:rPr>
        <w:t>建设工程质量监督登记、建筑工程安全施工措施备案、人防工程质量监督登记、建筑工程施工许可证核发四个环节合并办理，原则上不再单独办理质量安全手续；不再单独核发人防工程质量监督注册登记证书，人民防空主管部门凭施工许可证开展质量监督工作；不再单独核发建筑工程质量安全监督凭证，住房城乡建设主管部门或其所属的质量安全监督机构凭施工许可证开展质量安全监督工作。现就相关事项告知如下：</w:t>
      </w:r>
    </w:p>
    <w:p>
      <w:pPr>
        <w:widowControl/>
        <w:numPr>
          <w:ilvl w:val="0"/>
          <w:numId w:val="2"/>
        </w:numPr>
        <w:ind w:firstLine="420" w:firstLineChars="200"/>
        <w:rPr>
          <w:rFonts w:ascii="黑体" w:hAnsi="黑体" w:eastAsia="黑体" w:cs="黑体"/>
        </w:rPr>
      </w:pPr>
      <w:r>
        <w:rPr>
          <w:rFonts w:hint="eastAsia" w:ascii="黑体" w:hAnsi="黑体" w:eastAsia="黑体" w:cs="黑体"/>
        </w:rPr>
        <w:t>审批依据</w:t>
      </w:r>
    </w:p>
    <w:p>
      <w:pPr>
        <w:widowControl/>
        <w:numPr>
          <w:ilvl w:val="0"/>
          <w:numId w:val="3"/>
        </w:numPr>
        <w:ind w:firstLine="420" w:firstLineChars="200"/>
        <w:rPr>
          <w:rFonts w:ascii="楷体" w:hAnsi="楷体" w:eastAsia="楷体" w:cs="楷体"/>
        </w:rPr>
      </w:pPr>
      <w:r>
        <w:rPr>
          <w:rFonts w:hint="eastAsia" w:ascii="楷体" w:hAnsi="楷体" w:eastAsia="楷体" w:cs="楷体"/>
        </w:rPr>
        <w:t>人大法律</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1.《中华人民共和国建筑法》（1997年11月通过，2019年4月第二次修正）;</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2.《中华人民共和国人民防空法》（1996年10月，2009年8月修正）；</w:t>
      </w:r>
    </w:p>
    <w:p>
      <w:pPr>
        <w:widowControl/>
        <w:numPr>
          <w:ilvl w:val="0"/>
          <w:numId w:val="3"/>
        </w:numPr>
        <w:ind w:firstLine="420" w:firstLineChars="200"/>
        <w:rPr>
          <w:rFonts w:ascii="楷体" w:hAnsi="楷体" w:eastAsia="楷体" w:cs="楷体"/>
        </w:rPr>
      </w:pPr>
      <w:r>
        <w:rPr>
          <w:rFonts w:hint="eastAsia" w:ascii="楷体" w:hAnsi="楷体" w:eastAsia="楷体" w:cs="楷体"/>
        </w:rPr>
        <w:t>行政法规</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1.《建设工程安全生产管理条例》（国务院令第393号2004年2月1日起施行）；</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《建设工程质量管理条例》（2000年1月通过，2017年10月修正）</w:t>
      </w:r>
      <w:r>
        <w:rPr>
          <w:rFonts w:hint="eastAsia" w:ascii="仿宋_GB2312" w:hAnsi="仿宋_GB2312" w:eastAsia="仿宋_GB2312" w:cs="仿宋_GB2312"/>
        </w:rPr>
        <w:t>；</w:t>
      </w:r>
    </w:p>
    <w:p>
      <w:pPr>
        <w:widowControl/>
        <w:numPr>
          <w:ilvl w:val="0"/>
          <w:numId w:val="3"/>
        </w:numPr>
        <w:ind w:firstLine="420" w:firstLineChars="200"/>
        <w:rPr>
          <w:rFonts w:ascii="楷体" w:hAnsi="楷体" w:eastAsia="楷体" w:cs="楷体"/>
        </w:rPr>
      </w:pPr>
      <w:r>
        <w:rPr>
          <w:rFonts w:hint="eastAsia" w:ascii="楷体" w:hAnsi="楷体" w:eastAsia="楷体" w:cs="楷体"/>
        </w:rPr>
        <w:t>国务院部门规章</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1.《建筑工程施工许可管理办法》（2014年6月发布，2018年9月修正）；</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《危险性较大的分部分项工程安全管理规定》（2018年6月施行，2019年3月修改）</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3.《关于颁发人民防空工程建设管理规定的通知》（2013年施行）。</w:t>
      </w:r>
    </w:p>
    <w:p>
      <w:pPr>
        <w:widowControl/>
        <w:numPr>
          <w:ilvl w:val="0"/>
          <w:numId w:val="3"/>
        </w:numPr>
        <w:ind w:firstLine="420" w:firstLineChars="200"/>
        <w:rPr>
          <w:rFonts w:ascii="楷体" w:hAnsi="楷体" w:eastAsia="楷体" w:cs="楷体"/>
        </w:rPr>
      </w:pPr>
      <w:r>
        <w:rPr>
          <w:rFonts w:hint="eastAsia" w:ascii="楷体" w:hAnsi="楷体" w:eastAsia="楷体" w:cs="楷体"/>
        </w:rPr>
        <w:t>省政府规章</w:t>
      </w:r>
    </w:p>
    <w:p>
      <w:pPr>
        <w:widowControl/>
        <w:ind w:left="420" w:leftChars="200"/>
        <w:rPr>
          <w:rFonts w:ascii="仿宋_GB2312" w:hAnsi="仿宋_GB2312" w:eastAsia="仿宋_GB2312" w:cs="仿宋_GB2312"/>
        </w:rPr>
      </w:pPr>
      <w:r>
        <w:rPr>
          <w:rFonts w:hint="eastAsia" w:ascii="仿宋_GB2312" w:hAnsi="仿宋_GB2312" w:eastAsia="仿宋_GB2312" w:cs="仿宋_GB2312"/>
        </w:rPr>
        <w:t>1.《山东省房屋建筑和市政工程质量监督管理办法》（2017年7月实施）；</w:t>
      </w:r>
    </w:p>
    <w:p>
      <w:pPr>
        <w:widowControl/>
        <w:ind w:left="420" w:left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《山东省建筑安全生产管理规定》（2002年1月公布，2018年1月第二次修改）</w:t>
      </w:r>
      <w:r>
        <w:rPr>
          <w:rFonts w:hint="eastAsia" w:ascii="仿宋_GB2312" w:hAnsi="仿宋_GB2312" w:eastAsia="仿宋_GB2312" w:cs="仿宋_GB2312"/>
        </w:rPr>
        <w:t>；</w:t>
      </w:r>
    </w:p>
    <w:p>
      <w:pPr>
        <w:widowControl/>
        <w:ind w:left="420" w:leftChars="200"/>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《山东省乡村建设工程质量安全管理办法》（2016年10月施行）</w:t>
      </w:r>
      <w:r>
        <w:rPr>
          <w:rFonts w:hint="eastAsia" w:ascii="仿宋_GB2312" w:hAnsi="仿宋_GB2312" w:eastAsia="仿宋_GB2312" w:cs="仿宋_GB2312"/>
        </w:rPr>
        <w:t>；</w:t>
      </w:r>
    </w:p>
    <w:p>
      <w:pPr>
        <w:widowControl/>
        <w:numPr>
          <w:ilvl w:val="0"/>
          <w:numId w:val="3"/>
        </w:numPr>
        <w:ind w:firstLine="420" w:firstLineChars="200"/>
        <w:rPr>
          <w:rFonts w:ascii="楷体" w:hAnsi="楷体" w:eastAsia="楷体" w:cs="楷体"/>
        </w:rPr>
      </w:pPr>
      <w:r>
        <w:rPr>
          <w:rFonts w:hint="eastAsia" w:ascii="楷体" w:hAnsi="楷体" w:eastAsia="楷体" w:cs="楷体"/>
        </w:rPr>
        <w:t>规范性文件</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《住房城乡建设部关于印发房屋建筑和市政基础设施工程施工安全监督规定的通知》（建质〔2014〕153号</w:t>
      </w:r>
      <w:r>
        <w:rPr>
          <w:rFonts w:hint="eastAsia" w:ascii="仿宋_GB2312" w:hAnsi="仿宋_GB2312" w:eastAsia="仿宋_GB2312" w:cs="仿宋_GB2312"/>
        </w:rPr>
        <w:t>，2019年3月修改</w:t>
      </w:r>
      <w:r>
        <w:rPr>
          <w:rFonts w:ascii="仿宋_GB2312" w:hAnsi="仿宋_GB2312" w:eastAsia="仿宋_GB2312" w:cs="仿宋_GB2312"/>
        </w:rPr>
        <w:t>）</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《房屋建筑和市政基础设施工程施工安全监督工作规程》（建质</w:t>
      </w:r>
      <w:r>
        <w:rPr>
          <w:rFonts w:hint="eastAsia" w:ascii="仿宋_GB2312" w:hAnsi="仿宋_GB2312" w:eastAsia="仿宋_GB2312" w:cs="仿宋_GB2312"/>
        </w:rPr>
        <w:t>﹝2014﹞</w:t>
      </w:r>
      <w:r>
        <w:rPr>
          <w:rFonts w:ascii="仿宋_GB2312" w:hAnsi="仿宋_GB2312" w:eastAsia="仿宋_GB2312" w:cs="仿宋_GB2312"/>
        </w:rPr>
        <w:t>154号，2019年3月修改）</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《建筑工程五方责任主体项目负责人质量终身责任追究暂行办法》（建质</w:t>
      </w:r>
      <w:r>
        <w:rPr>
          <w:rFonts w:hint="eastAsia" w:ascii="仿宋_GB2312" w:hAnsi="仿宋_GB2312" w:eastAsia="仿宋_GB2312" w:cs="仿宋_GB2312"/>
        </w:rPr>
        <w:t>﹝2014﹞</w:t>
      </w:r>
      <w:r>
        <w:rPr>
          <w:rFonts w:ascii="仿宋_GB2312" w:hAnsi="仿宋_GB2312" w:eastAsia="仿宋_GB2312" w:cs="仿宋_GB2312"/>
        </w:rPr>
        <w:t>124号）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4.</w:t>
      </w:r>
      <w:r>
        <w:rPr>
          <w:rFonts w:ascii="仿宋_GB2312" w:hAnsi="仿宋_GB2312" w:eastAsia="仿宋_GB2312" w:cs="仿宋_GB2312"/>
        </w:rPr>
        <w:t>《住房城乡建设部办公厅关于实施《危险性较大的分部分项工程安全管理规定》有关问题的通知》（建办质〔2018〕31号）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ascii="仿宋_GB2312" w:hAnsi="仿宋_GB2312" w:eastAsia="仿宋_GB2312" w:cs="仿宋_GB2312"/>
        </w:rPr>
        <w:t>《人力资源社会保障部、住房城乡建设部安全监管总局、全国总工会关于进一步做好建筑业工伤保险工作的意见》（人社部发〔2014〕103号）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《山东省住房和城乡建设厅关于印发山东省房屋建筑和市政工程施工许可管理办法的通知》（鲁建发〔2018〕5号）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7.</w:t>
      </w:r>
      <w:r>
        <w:rPr>
          <w:rFonts w:ascii="仿宋_GB2312" w:hAnsi="仿宋_GB2312" w:eastAsia="仿宋_GB2312" w:cs="仿宋_GB2312"/>
        </w:rPr>
        <w:t>《关于工程质量安全监督手续与施工许可合并办理进一步提高审批效率的通知》（鲁建建管字〔2019〕12号）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8.</w:t>
      </w:r>
      <w:r>
        <w:rPr>
          <w:rFonts w:ascii="仿宋_GB2312" w:hAnsi="仿宋_GB2312" w:eastAsia="仿宋_GB2312" w:cs="仿宋_GB2312"/>
        </w:rPr>
        <w:t>《山东省房屋市政施工危险性较大分部分项工程安全管理实施细则》（鲁建质安字〔2018〕15号）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9.</w:t>
      </w:r>
      <w:r>
        <w:rPr>
          <w:rFonts w:ascii="仿宋_GB2312" w:hAnsi="仿宋_GB2312" w:eastAsia="仿宋_GB2312" w:cs="仿宋_GB2312"/>
        </w:rPr>
        <w:t>《山东省住房和城乡建设厅关于进一步贯彻落实建筑工程责任主体项目负责人质量终身责任制的通知》（鲁建建字﹝2015﹞5号）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10.《关于印发&lt;山东省人民防空工程质量监督档案管理办法&gt;的通知》（鲁防发〔2017〕15号）；</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11.《关于印发&lt;山东省人民防空工程质量监督管理办法&gt;的通知》（鲁防发〔2018〕9号）；</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10.《济宁市人民政府关于印发&lt;济宁市主城区城市基础设施配套费征收使用管理暂行办法&gt;的通知》（济政发〔2019〕12号）；</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11.</w:t>
      </w:r>
      <w:r>
        <w:rPr>
          <w:rFonts w:ascii="仿宋_GB2312" w:hAnsi="仿宋_GB2312" w:eastAsia="仿宋_GB2312" w:cs="仿宋_GB2312"/>
        </w:rPr>
        <w:t>《济宁市住房和城乡建设局关于进一步精简和优化建设工程设计审查流程的通知》（济建勘字﹝2019﹞6号）</w:t>
      </w:r>
      <w:r>
        <w:rPr>
          <w:rFonts w:hint="eastAsia" w:ascii="仿宋_GB2312" w:hAnsi="仿宋_GB2312" w:eastAsia="仿宋_GB2312" w:cs="仿宋_GB2312"/>
        </w:rPr>
        <w:t>；</w:t>
      </w:r>
    </w:p>
    <w:p>
      <w:pPr>
        <w:widowControl/>
        <w:ind w:firstLine="420" w:firstLineChars="200"/>
        <w:rPr>
          <w:rFonts w:ascii="仿宋_GB2312" w:hAnsi="仿宋_GB2312" w:eastAsia="仿宋_GB2312" w:cs="仿宋_GB2312"/>
        </w:rPr>
      </w:pPr>
      <w:r>
        <w:rPr>
          <w:rFonts w:hint="eastAsia" w:ascii="仿宋_GB2312" w:hAnsi="仿宋_GB2312" w:eastAsia="仿宋_GB2312" w:cs="仿宋_GB2312"/>
        </w:rPr>
        <w:t>12.《济宁市人民政府办公室关于印发《济宁市人民防空工程建设管理办法》的通知》（济政办发〔2010〕18号）。</w:t>
      </w:r>
    </w:p>
    <w:p>
      <w:pPr>
        <w:widowControl/>
        <w:tabs>
          <w:tab w:val="left" w:pos="720"/>
        </w:tabs>
        <w:adjustRightInd w:val="0"/>
        <w:snapToGrid w:val="0"/>
        <w:ind w:firstLine="420" w:firstLineChars="200"/>
        <w:rPr>
          <w:rFonts w:ascii="黑体" w:hAnsi="黑体" w:eastAsia="黑体" w:cs="黑体"/>
          <w:kern w:val="0"/>
        </w:rPr>
      </w:pPr>
      <w:r>
        <w:rPr>
          <w:rFonts w:hint="eastAsia" w:ascii="黑体" w:hAnsi="黑体" w:eastAsia="黑体" w:cs="黑体"/>
          <w:kern w:val="0"/>
        </w:rPr>
        <w:t>二、法定条件</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申请领取施工许可证，应当具备下列条件：</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（一）已经办理该建筑工程用地批准手续；</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（二）依法应当办理建设工程规划许可证的，已经取得建设工程规划许可证；</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（三）需要拆迁的，其拆迁进度符合施工要求；</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（四）已经确定建筑施工企业；</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（五）有满足施工需要的资金安排、施工图纸及技术资料；</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（六）有保证工程质量和安全的具体措施。</w:t>
      </w:r>
    </w:p>
    <w:p>
      <w:pPr>
        <w:widowControl/>
        <w:tabs>
          <w:tab w:val="left" w:pos="720"/>
        </w:tabs>
        <w:adjustRightInd w:val="0"/>
        <w:snapToGrid w:val="0"/>
        <w:ind w:firstLine="420" w:firstLineChars="200"/>
        <w:rPr>
          <w:rFonts w:ascii="黑体" w:hAnsi="黑体" w:eastAsia="黑体" w:cs="黑体"/>
          <w:kern w:val="0"/>
        </w:rPr>
      </w:pPr>
      <w:r>
        <w:rPr>
          <w:rFonts w:hint="eastAsia" w:ascii="黑体" w:hAnsi="黑体" w:eastAsia="黑体" w:cs="黑体"/>
          <w:kern w:val="0"/>
        </w:rPr>
        <w:t>三、申请方式</w:t>
      </w:r>
    </w:p>
    <w:p>
      <w:pPr>
        <w:widowControl/>
        <w:tabs>
          <w:tab w:val="left" w:pos="720"/>
        </w:tabs>
        <w:wordWrap w:val="0"/>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一）建设单位办理建筑工程施工许可（含质量安全监督及人防工程质量监督手续，下同）无需到各级政务服务大厅申请，直接登录济宁市工程建设项目审批管理系统（http://112.6.110.176:25001/jnzwdt）或山东政务服务网（济宁市）（http://jizwfw.sd.gov.cn/）进行网上申请，按要求上传真实有效并加盖公章的申报材料电子文件（彩色），不再提交纸质书面材料。</w:t>
      </w:r>
    </w:p>
    <w:p>
      <w:pPr>
        <w:widowControl/>
        <w:tabs>
          <w:tab w:val="left" w:pos="720"/>
        </w:tabs>
        <w:wordWrap w:val="0"/>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（二）审批通过后，建设单位可选择通过免费快递的方式接收加盖审批印章的建筑工程施工许可证。待政务服务网具备电子签章功能后，改为建设单位自行下载打印加盖电子签章的施工许可证。</w:t>
      </w:r>
    </w:p>
    <w:p>
      <w:pPr>
        <w:widowControl/>
        <w:tabs>
          <w:tab w:val="left" w:pos="720"/>
        </w:tabs>
        <w:wordWrap w:val="0"/>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三）建设单位需将加盖单位及法人印鉴的本《申请表》原件及符合《建筑法》《建筑工程施工许可管理办法》《山东省房屋建筑和市政工程质量监督管理办法》《山东省建筑安全生产管理规定》《关于工程质量安全监督手续与施工许可合并办理进一步提高审批效率的通知》、</w:t>
      </w:r>
      <w:r>
        <w:rPr>
          <w:rFonts w:hint="eastAsia" w:ascii="仿宋_GB2312" w:hAnsi="仿宋_GB2312" w:eastAsia="仿宋_GB2312" w:cs="仿宋_GB2312"/>
        </w:rPr>
        <w:t>《关于印发&lt;山东省人民防空工程质量监督档案管理办法&gt;的通知》</w:t>
      </w:r>
      <w:r>
        <w:rPr>
          <w:rFonts w:hint="eastAsia" w:ascii="仿宋_GB2312" w:hAnsi="仿宋_GB2312" w:eastAsia="仿宋_GB2312" w:cs="仿宋_GB2312"/>
          <w:kern w:val="0"/>
        </w:rPr>
        <w:t>等法律法规、规范性文件要求的有关材料存放于施工现场备查。</w:t>
      </w:r>
    </w:p>
    <w:p>
      <w:pPr>
        <w:widowControl/>
        <w:ind w:firstLine="420" w:firstLineChars="200"/>
        <w:rPr>
          <w:rFonts w:ascii="仿宋_GB2312" w:hAnsi="仿宋_GB2312" w:eastAsia="仿宋_GB2312" w:cs="仿宋_GB2312"/>
        </w:rPr>
      </w:pPr>
      <w:r>
        <w:rPr>
          <w:rFonts w:hint="eastAsia" w:ascii="黑体" w:hAnsi="黑体" w:eastAsia="黑体" w:cs="黑体"/>
        </w:rPr>
        <w:t>四、申请材料</w:t>
      </w:r>
    </w:p>
    <w:p>
      <w:pPr>
        <w:ind w:firstLine="420" w:firstLineChars="200"/>
        <w:rPr>
          <w:rFonts w:ascii="仿宋_GB2312" w:hAnsi="仿宋_GB2312" w:eastAsia="仿宋_GB2312" w:cs="仿宋_GB2312"/>
        </w:rPr>
      </w:pPr>
      <w:r>
        <w:rPr>
          <w:rFonts w:hint="eastAsia" w:ascii="仿宋_GB2312" w:hAnsi="仿宋_GB2312" w:eastAsia="仿宋_GB2312" w:cs="仿宋_GB2312"/>
        </w:rPr>
        <w:t>1.《建筑工程施工许可证申请表（质量安全监督及人防工程质量监督并联审批）》；</w:t>
      </w:r>
    </w:p>
    <w:p>
      <w:pPr>
        <w:ind w:firstLine="420" w:firstLineChars="200"/>
        <w:rPr>
          <w:rFonts w:ascii="仿宋_GB2312" w:hAnsi="仿宋_GB2312" w:eastAsia="仿宋_GB2312" w:cs="仿宋_GB2312"/>
        </w:rPr>
      </w:pPr>
      <w:r>
        <w:rPr>
          <w:rFonts w:hint="eastAsia" w:ascii="仿宋_GB2312" w:hAnsi="仿宋_GB2312" w:eastAsia="仿宋_GB2312" w:cs="仿宋_GB2312"/>
        </w:rPr>
        <w:t>2.用地批准手续；</w:t>
      </w:r>
    </w:p>
    <w:p>
      <w:pPr>
        <w:ind w:firstLine="420" w:firstLineChars="200"/>
        <w:rPr>
          <w:rFonts w:ascii="仿宋_GB2312" w:hAnsi="仿宋_GB2312" w:eastAsia="仿宋_GB2312" w:cs="仿宋_GB2312"/>
        </w:rPr>
      </w:pPr>
      <w:r>
        <w:rPr>
          <w:rFonts w:hint="eastAsia" w:ascii="仿宋_GB2312" w:hAnsi="仿宋_GB2312" w:eastAsia="仿宋_GB2312" w:cs="仿宋_GB2312"/>
        </w:rPr>
        <w:t>3.建设工程规划许可证或乡村建设规划许可证（房屋建筑工程已办理规划许可证的，在房屋建筑规划红线内与其配套的线路管道等工程可不再提供建设工程规划许可证）；</w:t>
      </w:r>
    </w:p>
    <w:p>
      <w:pPr>
        <w:ind w:firstLine="420" w:firstLineChars="200"/>
        <w:rPr>
          <w:rFonts w:ascii="仿宋_GB2312" w:hAnsi="仿宋_GB2312" w:eastAsia="仿宋_GB2312" w:cs="仿宋_GB2312"/>
        </w:rPr>
      </w:pPr>
      <w:r>
        <w:rPr>
          <w:rFonts w:hint="eastAsia" w:ascii="仿宋_GB2312" w:hAnsi="仿宋_GB2312" w:eastAsia="仿宋_GB2312" w:cs="仿宋_GB2312"/>
        </w:rPr>
        <w:t>4.施工合同（依法应当招标的，提供中标通知书或直接发包的批准手续）；</w:t>
      </w:r>
    </w:p>
    <w:p>
      <w:pPr>
        <w:ind w:firstLine="420" w:firstLineChars="200"/>
        <w:rPr>
          <w:rFonts w:ascii="仿宋_GB2312" w:hAnsi="仿宋_GB2312" w:eastAsia="仿宋_GB2312" w:cs="仿宋_GB2312"/>
        </w:rPr>
      </w:pPr>
      <w:r>
        <w:rPr>
          <w:rFonts w:hint="eastAsia" w:ascii="仿宋_GB2312" w:hAnsi="仿宋_GB2312" w:eastAsia="仿宋_GB2312" w:cs="仿宋_GB2312"/>
        </w:rPr>
        <w:t>5.施工图设计文件审查合格书（建设单位选择容缺施工图设计文件审查合格书需承诺：1．施工图设计文件符合国家标准规范以及山东省、济宁市相关规定要求；2．严格按照审查意见要求进行施工图设计文件修改、回复，于</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日前向施工许可审批部门补齐施工图审查合格书；3．桩基部分施工图设计文件未经审查合格，不进行桩基施工；4．在取得施工图审查合格书前，不进行项目底板施工）；</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rPr>
        <w:t>6.保证工程质量安全具体措施的资料（包括建设、勘察、设计、施工、监理单位法定代表人签署的工程质量责任授权书以及项目负责人签署的工程质量终身责任承诺书；建设、施工、监理单位法定代表人以及项目负责人签署的工程项目安全生产责任承诺书；人防建设、人防设计、人防专业监理、人防施工等单位法定代表人签署的工程质量责任授权书以及项目负责人签署的工程质量终身责任承诺书和</w:t>
      </w:r>
      <w:r>
        <w:rPr>
          <w:rFonts w:hint="eastAsia" w:ascii="仿宋_GB2312" w:hAnsi="宋体"/>
          <w:color w:val="000000"/>
        </w:rPr>
        <w:t>质量责任制度报告表；</w:t>
      </w:r>
      <w:r>
        <w:rPr>
          <w:rFonts w:hint="eastAsia" w:ascii="仿宋_GB2312" w:hAnsi="仿宋_GB2312" w:eastAsia="仿宋_GB2312" w:cs="仿宋_GB2312"/>
        </w:rPr>
        <w:t>施工组织设计文件（含危险性较大的分部分项工程清单））。</w:t>
      </w:r>
    </w:p>
    <w:p>
      <w:pPr>
        <w:widowControl/>
        <w:tabs>
          <w:tab w:val="left" w:pos="720"/>
        </w:tabs>
        <w:adjustRightInd w:val="0"/>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申请材料及格式要求以政务服务网公布清单为准，选择告知承诺制的，建设单位只需提供《建筑工程施工许可证申请表（质量安全监督及人防工程质量监督并联审批）》。</w:t>
      </w:r>
    </w:p>
    <w:p>
      <w:pPr>
        <w:widowControl/>
        <w:ind w:firstLine="420" w:firstLineChars="200"/>
        <w:rPr>
          <w:rFonts w:ascii="黑体" w:hAnsi="黑体" w:eastAsia="黑体" w:cs="黑体"/>
        </w:rPr>
      </w:pPr>
      <w:r>
        <w:rPr>
          <w:rFonts w:hint="eastAsia" w:ascii="黑体" w:hAnsi="黑体" w:eastAsia="黑体" w:cs="黑体"/>
        </w:rPr>
        <w:t>五、其它需要说明的事项</w:t>
      </w:r>
    </w:p>
    <w:p>
      <w:pPr>
        <w:widowControl/>
        <w:tabs>
          <w:tab w:val="left" w:pos="720"/>
        </w:tabs>
        <w:adjustRightInd w:val="0"/>
        <w:snapToGrid w:val="0"/>
        <w:ind w:firstLine="420" w:firstLineChars="200"/>
        <w:rPr>
          <w:rFonts w:ascii="仿宋_GB2312" w:hAnsi="仿宋_GB2312" w:eastAsia="仿宋_GB2312" w:cs="仿宋_GB2312"/>
          <w:b/>
          <w:kern w:val="0"/>
        </w:rPr>
      </w:pPr>
      <w:r>
        <w:rPr>
          <w:rFonts w:hint="eastAsia" w:ascii="仿宋_GB2312" w:hAnsi="仿宋_GB2312" w:eastAsia="仿宋_GB2312" w:cs="仿宋_GB2312"/>
          <w:kern w:val="0"/>
        </w:rPr>
        <w:t>本申请表根据法律法规修正、“放管服”改革及优化营商环境工作要求动态更新，以政务服务网公布版本为准。</w:t>
      </w:r>
    </w:p>
    <w:p>
      <w:pPr>
        <w:widowControl/>
        <w:tabs>
          <w:tab w:val="left" w:pos="720"/>
        </w:tabs>
        <w:adjustRightInd w:val="0"/>
        <w:snapToGrid w:val="0"/>
        <w:ind w:firstLine="420" w:firstLineChars="200"/>
        <w:rPr>
          <w:rFonts w:ascii="文星标宋" w:hAnsi="文星标宋" w:eastAsia="文星标宋" w:cs="文星标宋"/>
        </w:rPr>
      </w:pPr>
      <w:r>
        <w:rPr>
          <w:rFonts w:hint="eastAsia" w:ascii="仿宋_GB2312" w:hAnsi="仿宋_GB2312" w:eastAsia="仿宋_GB2312" w:cs="仿宋_GB2312"/>
          <w:kern w:val="0"/>
        </w:rPr>
        <w:t>本表一式七份，行政审批服务局一份、住房和城乡建设局二份，人民防空办公室一份，建设、施工、监理单位各一份，其中建设单位负责将本表原件及相关材料存放在施工现场备查。</w:t>
      </w:r>
    </w:p>
    <w:p>
      <w:pPr>
        <w:rPr>
          <w:rFonts w:ascii="仿宋" w:hAnsi="仿宋" w:cs="仿宋"/>
          <w:sz w:val="32"/>
          <w:szCs w:val="40"/>
        </w:rPr>
      </w:pPr>
      <w:r>
        <w:rPr>
          <w:rFonts w:hint="eastAsia" w:ascii="仿宋" w:hAnsi="仿宋" w:cs="仿宋"/>
          <w:sz w:val="32"/>
          <w:szCs w:val="40"/>
        </w:rPr>
        <w:br w:type="page"/>
      </w:r>
    </w:p>
    <w:p>
      <w:pPr>
        <w:rPr>
          <w:rFonts w:hint="eastAsia" w:ascii="仿宋" w:hAnsi="仿宋" w:cs="仿宋"/>
          <w:sz w:val="32"/>
          <w:szCs w:val="40"/>
        </w:rPr>
      </w:pPr>
      <w:r>
        <w:rPr>
          <w:rFonts w:hint="eastAsia" w:ascii="仿宋" w:hAnsi="仿宋" w:cs="仿宋"/>
          <w:sz w:val="32"/>
          <w:szCs w:val="40"/>
        </w:rPr>
        <w:t xml:space="preserve">表1：                   </w:t>
      </w:r>
    </w:p>
    <w:p>
      <w:pPr>
        <w:jc w:val="center"/>
        <w:rPr>
          <w:rFonts w:ascii="文星标宋" w:hAnsi="文星标宋" w:eastAsia="文星标宋" w:cs="文星标宋"/>
          <w:sz w:val="40"/>
          <w:szCs w:val="48"/>
        </w:rPr>
      </w:pPr>
      <w:r>
        <w:rPr>
          <w:rFonts w:hint="eastAsia" w:ascii="文星标宋" w:hAnsi="文星标宋" w:eastAsia="文星标宋" w:cs="文星标宋"/>
          <w:sz w:val="40"/>
          <w:szCs w:val="48"/>
        </w:rPr>
        <w:t>工程简要说明</w:t>
      </w:r>
    </w:p>
    <w:tbl>
      <w:tblPr>
        <w:tblStyle w:val="11"/>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5"/>
        <w:gridCol w:w="728"/>
        <w:gridCol w:w="683"/>
        <w:gridCol w:w="1723"/>
        <w:gridCol w:w="1366"/>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tcBorders>
              <w:top w:val="single" w:color="000000" w:sz="4" w:space="0"/>
            </w:tcBorders>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工程名称</w:t>
            </w:r>
          </w:p>
        </w:tc>
        <w:tc>
          <w:tcPr>
            <w:tcW w:w="7682" w:type="dxa"/>
            <w:gridSpan w:val="5"/>
            <w:tcBorders>
              <w:top w:val="single" w:color="000000" w:sz="4" w:space="0"/>
            </w:tcBorders>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建设地点</w:t>
            </w:r>
          </w:p>
        </w:tc>
        <w:tc>
          <w:tcPr>
            <w:tcW w:w="7682" w:type="dxa"/>
            <w:gridSpan w:val="5"/>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Align w:val="center"/>
          </w:tcPr>
          <w:p>
            <w:pPr>
              <w:adjustRightInd w:val="0"/>
              <w:snapToGrid w:val="0"/>
              <w:spacing w:line="264" w:lineRule="auto"/>
              <w:jc w:val="center"/>
              <w:rPr>
                <w:rFonts w:ascii="仿宋" w:hAnsi="仿宋" w:eastAsia="仿宋" w:cs="仿宋"/>
                <w:b/>
                <w:bCs/>
                <w:szCs w:val="21"/>
              </w:rPr>
            </w:pPr>
            <w:r>
              <w:rPr>
                <w:rFonts w:ascii="仿宋" w:hAnsi="仿宋" w:eastAsia="仿宋" w:cs="仿宋"/>
                <w:b/>
                <w:bCs/>
                <w:szCs w:val="21"/>
              </w:rPr>
              <w:t>投资</w:t>
            </w:r>
            <w:r>
              <w:rPr>
                <w:rFonts w:hint="eastAsia" w:ascii="仿宋" w:hAnsi="仿宋" w:eastAsia="仿宋" w:cs="仿宋"/>
                <w:b/>
                <w:bCs/>
                <w:szCs w:val="21"/>
              </w:rPr>
              <w:t>来源</w:t>
            </w:r>
          </w:p>
        </w:tc>
        <w:tc>
          <w:tcPr>
            <w:tcW w:w="3134" w:type="dxa"/>
            <w:gridSpan w:val="3"/>
            <w:vAlign w:val="center"/>
          </w:tcPr>
          <w:p>
            <w:pPr>
              <w:ind w:left="17"/>
              <w:rPr>
                <w:rFonts w:ascii="仿宋" w:hAnsi="仿宋" w:cs="仿宋"/>
                <w:szCs w:val="21"/>
              </w:rPr>
            </w:pPr>
            <w:r>
              <w:rPr>
                <w:rFonts w:hint="eastAsia" w:ascii="仿宋" w:hAnsi="仿宋" w:cs="仿宋"/>
                <w:szCs w:val="21"/>
              </w:rPr>
              <w:t>国内资金：□政府财政投资；□国有企事业单位投资；□非国有投资；□国外资金</w:t>
            </w:r>
          </w:p>
        </w:tc>
        <w:tc>
          <w:tcPr>
            <w:tcW w:w="1366" w:type="dxa"/>
            <w:vAlign w:val="center"/>
          </w:tcPr>
          <w:p>
            <w:pPr>
              <w:jc w:val="center"/>
              <w:rPr>
                <w:rFonts w:ascii="仿宋" w:hAnsi="仿宋" w:cs="仿宋"/>
                <w:b/>
                <w:bCs/>
                <w:szCs w:val="21"/>
              </w:rPr>
            </w:pPr>
            <w:r>
              <w:rPr>
                <w:rFonts w:hint="eastAsia" w:ascii="仿宋" w:hAnsi="仿宋" w:cs="仿宋"/>
                <w:b/>
                <w:bCs/>
                <w:szCs w:val="21"/>
              </w:rPr>
              <w:t>建设性质</w:t>
            </w:r>
          </w:p>
        </w:tc>
        <w:tc>
          <w:tcPr>
            <w:tcW w:w="3182" w:type="dxa"/>
            <w:vAlign w:val="center"/>
          </w:tcPr>
          <w:p>
            <w:pPr>
              <w:ind w:left="183" w:leftChars="87"/>
              <w:rPr>
                <w:rFonts w:ascii="仿宋" w:hAnsi="仿宋" w:cs="仿宋"/>
                <w:szCs w:val="21"/>
              </w:rPr>
            </w:pPr>
            <w:r>
              <w:rPr>
                <w:rFonts w:hint="eastAsia" w:ascii="仿宋" w:hAnsi="仿宋" w:cs="仿宋"/>
                <w:szCs w:val="21"/>
              </w:rPr>
              <w:t>□新建；□扩建；□改建；□装修；□其他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工程类别</w:t>
            </w:r>
          </w:p>
        </w:tc>
        <w:tc>
          <w:tcPr>
            <w:tcW w:w="3134" w:type="dxa"/>
            <w:gridSpan w:val="3"/>
            <w:vAlign w:val="center"/>
          </w:tcPr>
          <w:p>
            <w:pPr>
              <w:ind w:left="208" w:leftChars="99"/>
              <w:rPr>
                <w:rFonts w:ascii="仿宋" w:hAnsi="仿宋" w:cs="仿宋"/>
                <w:szCs w:val="21"/>
              </w:rPr>
            </w:pPr>
            <w:r>
              <w:rPr>
                <w:rFonts w:hint="eastAsia" w:ascii="仿宋" w:hAnsi="仿宋" w:cs="仿宋"/>
                <w:szCs w:val="21"/>
              </w:rPr>
              <w:t>□房屋建筑工程</w:t>
            </w:r>
          </w:p>
          <w:p>
            <w:pPr>
              <w:ind w:left="208" w:leftChars="99"/>
              <w:rPr>
                <w:rFonts w:ascii="仿宋" w:hAnsi="仿宋" w:cs="仿宋"/>
                <w:szCs w:val="21"/>
              </w:rPr>
            </w:pPr>
            <w:r>
              <w:rPr>
                <w:rFonts w:hint="eastAsia" w:ascii="仿宋" w:hAnsi="仿宋" w:cs="仿宋"/>
                <w:szCs w:val="21"/>
              </w:rPr>
              <w:t>□市政工程</w:t>
            </w:r>
          </w:p>
        </w:tc>
        <w:tc>
          <w:tcPr>
            <w:tcW w:w="1366" w:type="dxa"/>
            <w:vAlign w:val="center"/>
          </w:tcPr>
          <w:p>
            <w:pPr>
              <w:jc w:val="center"/>
              <w:rPr>
                <w:rFonts w:ascii="仿宋" w:hAnsi="仿宋" w:cs="仿宋"/>
                <w:b/>
                <w:bCs/>
                <w:szCs w:val="21"/>
              </w:rPr>
            </w:pPr>
            <w:r>
              <w:rPr>
                <w:rFonts w:hint="eastAsia" w:ascii="仿宋" w:hAnsi="仿宋" w:cs="仿宋"/>
                <w:b/>
                <w:bCs/>
                <w:szCs w:val="21"/>
              </w:rPr>
              <w:t>是否需要</w:t>
            </w:r>
          </w:p>
          <w:p>
            <w:pPr>
              <w:jc w:val="center"/>
              <w:rPr>
                <w:rFonts w:ascii="仿宋" w:hAnsi="仿宋" w:cs="仿宋"/>
                <w:b/>
                <w:bCs/>
                <w:szCs w:val="21"/>
              </w:rPr>
            </w:pPr>
            <w:r>
              <w:rPr>
                <w:rFonts w:hint="eastAsia" w:ascii="仿宋" w:hAnsi="仿宋" w:cs="仿宋"/>
                <w:b/>
                <w:bCs/>
                <w:szCs w:val="21"/>
              </w:rPr>
              <w:t>招标</w:t>
            </w:r>
          </w:p>
        </w:tc>
        <w:tc>
          <w:tcPr>
            <w:tcW w:w="3182" w:type="dxa"/>
            <w:vAlign w:val="center"/>
          </w:tcPr>
          <w:p>
            <w:pPr>
              <w:rPr>
                <w:rFonts w:ascii="仿宋" w:hAnsi="仿宋" w:cs="仿宋"/>
                <w:szCs w:val="21"/>
              </w:rPr>
            </w:pPr>
            <w:r>
              <w:rPr>
                <w:rFonts w:hint="eastAsia" w:ascii="仿宋" w:hAnsi="仿宋" w:cs="仿宋"/>
                <w:szCs w:val="21"/>
              </w:rPr>
              <w:t>□依法应当招标</w:t>
            </w:r>
          </w:p>
          <w:p>
            <w:pPr>
              <w:rPr>
                <w:rFonts w:ascii="仿宋" w:hAnsi="仿宋" w:cs="仿宋"/>
                <w:szCs w:val="21"/>
              </w:rPr>
            </w:pPr>
            <w:r>
              <w:rPr>
                <w:rFonts w:hint="eastAsia" w:ascii="仿宋" w:hAnsi="仿宋" w:cs="仿宋"/>
                <w:szCs w:val="21"/>
              </w:rPr>
              <w:t>□无需招标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合同价格</w:t>
            </w:r>
          </w:p>
        </w:tc>
        <w:tc>
          <w:tcPr>
            <w:tcW w:w="7682" w:type="dxa"/>
            <w:gridSpan w:val="5"/>
            <w:vAlign w:val="center"/>
          </w:tcPr>
          <w:p>
            <w:pPr>
              <w:jc w:val="center"/>
              <w:rPr>
                <w:rFonts w:ascii="仿宋" w:hAnsi="仿宋" w:cs="仿宋"/>
                <w:szCs w:val="21"/>
              </w:rPr>
            </w:pPr>
            <w:r>
              <w:rPr>
                <w:rFonts w:hint="eastAsia" w:ascii="仿宋" w:hAnsi="仿宋" w:cs="仿宋"/>
                <w:szCs w:val="21"/>
                <w:u w:val="single"/>
              </w:rPr>
              <w:t xml:space="preserve">         </w:t>
            </w:r>
            <w:r>
              <w:rPr>
                <w:rFonts w:hint="eastAsia" w:ascii="仿宋" w:hAnsi="仿宋" w:cs="仿宋"/>
                <w:szCs w:val="21"/>
              </w:rPr>
              <w:t>万元；其中外币（币种</w:t>
            </w:r>
            <w:r>
              <w:rPr>
                <w:rFonts w:hint="eastAsia" w:ascii="仿宋" w:hAnsi="仿宋" w:cs="仿宋"/>
                <w:szCs w:val="21"/>
                <w:u w:val="single"/>
              </w:rPr>
              <w:t xml:space="preserve">    </w:t>
            </w:r>
            <w:r>
              <w:rPr>
                <w:rFonts w:hint="eastAsia" w:ascii="仿宋" w:hAnsi="仿宋" w:cs="仿宋"/>
                <w:szCs w:val="21"/>
              </w:rPr>
              <w:t>）</w:t>
            </w:r>
            <w:r>
              <w:rPr>
                <w:rFonts w:hint="eastAsia" w:ascii="仿宋" w:hAnsi="仿宋" w:cs="仿宋"/>
                <w:szCs w:val="21"/>
                <w:u w:val="single"/>
              </w:rPr>
              <w:t xml:space="preserve">    </w:t>
            </w:r>
            <w:r>
              <w:rPr>
                <w:rFonts w:hint="eastAsia" w:ascii="仿宋" w:hAnsi="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合同工期</w:t>
            </w:r>
          </w:p>
        </w:tc>
        <w:tc>
          <w:tcPr>
            <w:tcW w:w="7682" w:type="dxa"/>
            <w:gridSpan w:val="5"/>
            <w:vAlign w:val="center"/>
          </w:tcPr>
          <w:p>
            <w:pPr>
              <w:rPr>
                <w:rFonts w:ascii="仿宋" w:hAnsi="仿宋" w:cs="仿宋"/>
                <w:szCs w:val="21"/>
              </w:rPr>
            </w:pPr>
            <w:r>
              <w:rPr>
                <w:rFonts w:hint="eastAsia" w:ascii="仿宋" w:hAnsi="仿宋" w:cs="仿宋"/>
                <w:szCs w:val="21"/>
              </w:rPr>
              <w:t>计划开工日期：</w:t>
            </w:r>
            <w:r>
              <w:rPr>
                <w:rFonts w:hint="eastAsia" w:ascii="仿宋" w:hAnsi="仿宋" w:cs="仿宋"/>
                <w:szCs w:val="21"/>
                <w:u w:val="single"/>
              </w:rPr>
              <w:t xml:space="preserve">      </w:t>
            </w:r>
            <w:r>
              <w:rPr>
                <w:rFonts w:hint="eastAsia" w:ascii="仿宋" w:hAnsi="仿宋" w:cs="仿宋"/>
                <w:szCs w:val="21"/>
              </w:rPr>
              <w:t>年</w:t>
            </w:r>
            <w:r>
              <w:rPr>
                <w:rFonts w:hint="eastAsia" w:ascii="仿宋" w:hAnsi="仿宋" w:cs="仿宋"/>
                <w:szCs w:val="21"/>
                <w:u w:val="single"/>
              </w:rPr>
              <w:t xml:space="preserve">    </w:t>
            </w:r>
            <w:r>
              <w:rPr>
                <w:rFonts w:hint="eastAsia" w:ascii="仿宋" w:hAnsi="仿宋" w:cs="仿宋"/>
                <w:szCs w:val="21"/>
              </w:rPr>
              <w:t>月</w:t>
            </w:r>
            <w:r>
              <w:rPr>
                <w:rFonts w:hint="eastAsia" w:ascii="仿宋" w:hAnsi="仿宋" w:cs="仿宋"/>
                <w:szCs w:val="21"/>
                <w:u w:val="single"/>
              </w:rPr>
              <w:t xml:space="preserve">    </w:t>
            </w:r>
            <w:r>
              <w:rPr>
                <w:rFonts w:hint="eastAsia" w:ascii="仿宋" w:hAnsi="仿宋" w:cs="仿宋"/>
                <w:szCs w:val="21"/>
              </w:rPr>
              <w:t>日；计划竣工日期：</w:t>
            </w:r>
            <w:r>
              <w:rPr>
                <w:rFonts w:hint="eastAsia" w:ascii="仿宋" w:hAnsi="仿宋"/>
                <w:u w:val="single"/>
              </w:rPr>
              <w:t xml:space="preserve">      </w:t>
            </w:r>
            <w:r>
              <w:rPr>
                <w:rFonts w:hint="eastAsia" w:ascii="仿宋" w:hAnsi="仿宋"/>
              </w:rPr>
              <w:t>年</w:t>
            </w:r>
            <w:r>
              <w:rPr>
                <w:rFonts w:hint="eastAsia" w:ascii="仿宋" w:hAnsi="仿宋"/>
                <w:u w:val="single"/>
              </w:rPr>
              <w:t xml:space="preserve">    </w:t>
            </w:r>
            <w:r>
              <w:rPr>
                <w:rFonts w:hint="eastAsia" w:ascii="仿宋" w:hAnsi="仿宋"/>
              </w:rPr>
              <w:t>月</w:t>
            </w:r>
            <w:r>
              <w:rPr>
                <w:rFonts w:hint="eastAsia" w:ascii="仿宋" w:hAnsi="仿宋"/>
                <w:u w:val="single"/>
              </w:rPr>
              <w:t xml:space="preserve">    </w:t>
            </w:r>
            <w:r>
              <w:rPr>
                <w:rFonts w:hint="eastAsia" w:ascii="仿宋" w:hAnsi="仿宋"/>
              </w:rPr>
              <w:t>日</w:t>
            </w:r>
            <w:r>
              <w:rPr>
                <w:rFonts w:hint="eastAsia" w:ascii="仿宋" w:hAnsi="仿宋" w:cs="仿宋"/>
                <w:szCs w:val="21"/>
              </w:rPr>
              <w:t>；</w:t>
            </w:r>
          </w:p>
          <w:p>
            <w:pPr>
              <w:rPr>
                <w:rFonts w:ascii="仿宋" w:hAnsi="仿宋" w:cs="仿宋"/>
                <w:szCs w:val="21"/>
              </w:rPr>
            </w:pPr>
            <w:r>
              <w:rPr>
                <w:rFonts w:hint="eastAsia" w:ascii="仿宋" w:hAnsi="仿宋" w:cs="仿宋"/>
                <w:szCs w:val="21"/>
              </w:rPr>
              <w:t>合同工期：</w:t>
            </w:r>
            <w:r>
              <w:rPr>
                <w:rFonts w:hint="eastAsia" w:ascii="仿宋" w:hAnsi="仿宋" w:cs="仿宋"/>
                <w:szCs w:val="21"/>
                <w:u w:val="single"/>
              </w:rPr>
              <w:t xml:space="preserve">    </w:t>
            </w:r>
            <w:r>
              <w:rPr>
                <w:rFonts w:hint="eastAsia" w:ascii="仿宋" w:hAnsi="仿宋" w:cs="仿宋"/>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基础类型</w:t>
            </w:r>
          </w:p>
        </w:tc>
        <w:tc>
          <w:tcPr>
            <w:tcW w:w="1411" w:type="dxa"/>
            <w:gridSpan w:val="2"/>
            <w:vAlign w:val="center"/>
          </w:tcPr>
          <w:p>
            <w:pPr>
              <w:jc w:val="center"/>
              <w:rPr>
                <w:rFonts w:ascii="仿宋" w:hAnsi="仿宋" w:cs="仿宋"/>
                <w:szCs w:val="21"/>
              </w:rPr>
            </w:pPr>
          </w:p>
        </w:tc>
        <w:tc>
          <w:tcPr>
            <w:tcW w:w="1723"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结构类型</w:t>
            </w:r>
          </w:p>
        </w:tc>
        <w:tc>
          <w:tcPr>
            <w:tcW w:w="4548" w:type="dxa"/>
            <w:gridSpan w:val="2"/>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抗震设防烈度</w:t>
            </w:r>
          </w:p>
        </w:tc>
        <w:tc>
          <w:tcPr>
            <w:tcW w:w="3134" w:type="dxa"/>
            <w:gridSpan w:val="3"/>
            <w:vAlign w:val="center"/>
          </w:tcPr>
          <w:p>
            <w:pPr>
              <w:rPr>
                <w:rFonts w:ascii="仿宋" w:hAnsi="仿宋" w:cs="仿宋"/>
                <w:szCs w:val="21"/>
              </w:rPr>
            </w:pPr>
            <w:r>
              <w:rPr>
                <w:rFonts w:hint="eastAsia" w:ascii="仿宋" w:hAnsi="仿宋" w:cs="仿宋"/>
                <w:b/>
                <w:bCs/>
                <w:szCs w:val="21"/>
              </w:rPr>
              <w:t>□</w:t>
            </w:r>
            <w:r>
              <w:rPr>
                <w:rFonts w:hint="eastAsia" w:ascii="仿宋" w:hAnsi="仿宋" w:cs="仿宋"/>
                <w:szCs w:val="21"/>
              </w:rPr>
              <w:t>不设防；□6度；□7度；</w:t>
            </w:r>
          </w:p>
          <w:p>
            <w:pPr>
              <w:rPr>
                <w:rFonts w:ascii="仿宋" w:hAnsi="仿宋" w:cs="仿宋"/>
                <w:b/>
                <w:bCs/>
                <w:szCs w:val="21"/>
              </w:rPr>
            </w:pPr>
            <w:r>
              <w:rPr>
                <w:rFonts w:hint="eastAsia" w:ascii="仿宋" w:hAnsi="仿宋" w:cs="仿宋"/>
                <w:szCs w:val="21"/>
              </w:rPr>
              <w:t>□8度；□9度</w:t>
            </w:r>
          </w:p>
        </w:tc>
        <w:tc>
          <w:tcPr>
            <w:tcW w:w="1366"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是否为超限高层</w:t>
            </w:r>
          </w:p>
        </w:tc>
        <w:tc>
          <w:tcPr>
            <w:tcW w:w="3182" w:type="dxa"/>
            <w:vAlign w:val="center"/>
          </w:tcPr>
          <w:p>
            <w:pPr>
              <w:jc w:val="center"/>
              <w:rPr>
                <w:rFonts w:ascii="仿宋" w:hAnsi="仿宋" w:cs="仿宋"/>
                <w:szCs w:val="21"/>
              </w:rPr>
            </w:pPr>
            <w:r>
              <w:rPr>
                <w:rFonts w:hint="eastAsia" w:ascii="仿宋" w:hAnsi="仿宋" w:cs="仿宋"/>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15"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人防工程概况（如无不填写）</w:t>
            </w:r>
          </w:p>
        </w:tc>
        <w:tc>
          <w:tcPr>
            <w:tcW w:w="1411" w:type="dxa"/>
            <w:gridSpan w:val="2"/>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人防工程</w:t>
            </w:r>
          </w:p>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建筑面积</w:t>
            </w:r>
          </w:p>
        </w:tc>
        <w:tc>
          <w:tcPr>
            <w:tcW w:w="1723" w:type="dxa"/>
            <w:vAlign w:val="center"/>
          </w:tcPr>
          <w:p>
            <w:pPr>
              <w:jc w:val="center"/>
              <w:rPr>
                <w:rFonts w:ascii="仿宋" w:hAnsi="仿宋" w:cs="仿宋"/>
                <w:szCs w:val="21"/>
              </w:rPr>
            </w:pPr>
          </w:p>
        </w:tc>
        <w:tc>
          <w:tcPr>
            <w:tcW w:w="1366"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工程抗力（防化）等级</w:t>
            </w:r>
          </w:p>
        </w:tc>
        <w:tc>
          <w:tcPr>
            <w:tcW w:w="3182" w:type="dxa"/>
            <w:vAlign w:val="center"/>
          </w:tcPr>
          <w:p>
            <w:pPr>
              <w:adjustRightInd w:val="0"/>
              <w:snapToGrid w:val="0"/>
              <w:spacing w:line="264" w:lineRule="auto"/>
              <w:jc w:val="center"/>
              <w:rPr>
                <w:rFonts w:ascii="仿宋_GB2312" w:hAnsi="Calibri"/>
                <w:color w:val="000000"/>
                <w:szCs w:val="22"/>
              </w:rPr>
            </w:pPr>
            <w:r>
              <w:rPr>
                <w:rFonts w:hint="eastAsia" w:ascii="仿宋_GB2312" w:hAnsi="Calibri"/>
                <w:color w:val="000000"/>
                <w:szCs w:val="22"/>
              </w:rPr>
              <w:t>核  /常</w:t>
            </w:r>
          </w:p>
          <w:p>
            <w:pPr>
              <w:jc w:val="center"/>
              <w:rPr>
                <w:rFonts w:ascii="仿宋" w:hAnsi="仿宋" w:cs="仿宋"/>
                <w:szCs w:val="21"/>
              </w:rPr>
            </w:pPr>
            <w:r>
              <w:rPr>
                <w:rFonts w:hint="eastAsia" w:ascii="仿宋_GB2312" w:hAnsi="Calibri"/>
                <w:color w:val="000000"/>
                <w:szCs w:val="22"/>
              </w:rPr>
              <w:t>防化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1615" w:type="dxa"/>
            <w:vMerge w:val="continue"/>
            <w:vAlign w:val="center"/>
          </w:tcPr>
          <w:p>
            <w:pPr>
              <w:adjustRightInd w:val="0"/>
              <w:snapToGrid w:val="0"/>
              <w:spacing w:line="264" w:lineRule="auto"/>
              <w:jc w:val="center"/>
              <w:rPr>
                <w:rFonts w:ascii="仿宋" w:hAnsi="仿宋" w:eastAsia="仿宋" w:cs="仿宋"/>
                <w:b/>
                <w:bCs/>
                <w:szCs w:val="21"/>
              </w:rPr>
            </w:pPr>
          </w:p>
        </w:tc>
        <w:tc>
          <w:tcPr>
            <w:tcW w:w="1411" w:type="dxa"/>
            <w:gridSpan w:val="2"/>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地下室层数</w:t>
            </w:r>
          </w:p>
        </w:tc>
        <w:tc>
          <w:tcPr>
            <w:tcW w:w="1723" w:type="dxa"/>
            <w:vAlign w:val="center"/>
          </w:tcPr>
          <w:p>
            <w:pPr>
              <w:jc w:val="center"/>
              <w:rPr>
                <w:rFonts w:ascii="仿宋" w:hAnsi="仿宋" w:cs="仿宋"/>
                <w:b/>
                <w:bCs/>
                <w:szCs w:val="21"/>
              </w:rPr>
            </w:pPr>
          </w:p>
        </w:tc>
        <w:tc>
          <w:tcPr>
            <w:tcW w:w="1366"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工程类别</w:t>
            </w:r>
          </w:p>
        </w:tc>
        <w:tc>
          <w:tcPr>
            <w:tcW w:w="3182" w:type="dxa"/>
            <w:vAlign w:val="center"/>
          </w:tcPr>
          <w:p>
            <w:pPr>
              <w:numPr>
                <w:ilvl w:val="0"/>
                <w:numId w:val="4"/>
              </w:numPr>
              <w:tabs>
                <w:tab w:val="left" w:pos="10080"/>
              </w:tabs>
              <w:adjustRightInd w:val="0"/>
              <w:snapToGrid w:val="0"/>
              <w:spacing w:line="264" w:lineRule="auto"/>
              <w:ind w:firstLine="0"/>
              <w:jc w:val="center"/>
              <w:rPr>
                <w:rFonts w:ascii="仿宋" w:hAnsi="仿宋" w:cs="仿宋"/>
                <w:szCs w:val="21"/>
              </w:rPr>
            </w:pPr>
            <w:r>
              <w:rPr>
                <w:rFonts w:hint="eastAsia" w:ascii="仿宋_GB2312" w:hAnsi="Calibri"/>
                <w:color w:val="000000"/>
                <w:szCs w:val="22"/>
              </w:rPr>
              <w:t xml:space="preserve">1.单建；□2.结建；□3.兼顾工程地面层数：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615" w:type="dxa"/>
            <w:vMerge w:val="continue"/>
            <w:vAlign w:val="center"/>
          </w:tcPr>
          <w:p>
            <w:pPr>
              <w:adjustRightInd w:val="0"/>
              <w:snapToGrid w:val="0"/>
              <w:spacing w:line="264" w:lineRule="auto"/>
              <w:jc w:val="center"/>
              <w:rPr>
                <w:rFonts w:ascii="仿宋" w:hAnsi="仿宋" w:eastAsia="仿宋" w:cs="仿宋"/>
                <w:b/>
                <w:bCs/>
                <w:szCs w:val="21"/>
              </w:rPr>
            </w:pPr>
          </w:p>
        </w:tc>
        <w:tc>
          <w:tcPr>
            <w:tcW w:w="1411" w:type="dxa"/>
            <w:gridSpan w:val="2"/>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人防所在层数</w:t>
            </w:r>
          </w:p>
        </w:tc>
        <w:tc>
          <w:tcPr>
            <w:tcW w:w="1723" w:type="dxa"/>
            <w:vAlign w:val="center"/>
          </w:tcPr>
          <w:p>
            <w:pPr>
              <w:jc w:val="center"/>
              <w:rPr>
                <w:rFonts w:ascii="仿宋" w:hAnsi="仿宋" w:cs="仿宋"/>
                <w:b/>
                <w:bCs/>
                <w:szCs w:val="21"/>
              </w:rPr>
            </w:pPr>
          </w:p>
        </w:tc>
        <w:tc>
          <w:tcPr>
            <w:tcW w:w="1366" w:type="dxa"/>
            <w:vMerge w:val="continue"/>
            <w:vAlign w:val="center"/>
          </w:tcPr>
          <w:p>
            <w:pPr>
              <w:adjustRightInd w:val="0"/>
              <w:snapToGrid w:val="0"/>
              <w:spacing w:line="264" w:lineRule="auto"/>
              <w:jc w:val="center"/>
              <w:rPr>
                <w:rFonts w:ascii="仿宋" w:hAnsi="仿宋" w:eastAsia="仿宋" w:cs="仿宋"/>
                <w:b/>
                <w:bCs/>
                <w:szCs w:val="21"/>
              </w:rPr>
            </w:pPr>
          </w:p>
        </w:tc>
        <w:tc>
          <w:tcPr>
            <w:tcW w:w="3182" w:type="dxa"/>
            <w:vAlign w:val="center"/>
          </w:tcPr>
          <w:p>
            <w:pPr>
              <w:tabs>
                <w:tab w:val="left" w:pos="10080"/>
              </w:tabs>
              <w:adjustRightInd w:val="0"/>
              <w:snapToGrid w:val="0"/>
              <w:spacing w:line="264" w:lineRule="auto"/>
              <w:rPr>
                <w:rFonts w:ascii="仿宋" w:hAnsi="仿宋" w:cs="仿宋"/>
                <w:b/>
                <w:bCs/>
                <w:szCs w:val="21"/>
              </w:rPr>
            </w:pPr>
            <w:r>
              <w:rPr>
                <w:rFonts w:hint="eastAsia" w:ascii="仿宋_GB2312" w:hAnsi="Calibri"/>
                <w:color w:val="000000"/>
                <w:szCs w:val="22"/>
              </w:rPr>
              <w:t>□1.新建；□２.扩建；□３.改建；□４.加固改造；□5.其他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615" w:type="dxa"/>
            <w:vMerge w:val="continue"/>
            <w:vAlign w:val="center"/>
          </w:tcPr>
          <w:p>
            <w:pPr>
              <w:adjustRightInd w:val="0"/>
              <w:snapToGrid w:val="0"/>
              <w:spacing w:line="264" w:lineRule="auto"/>
              <w:jc w:val="center"/>
              <w:rPr>
                <w:rFonts w:ascii="仿宋" w:hAnsi="仿宋" w:eastAsia="仿宋" w:cs="仿宋"/>
                <w:b/>
                <w:bCs/>
                <w:szCs w:val="21"/>
              </w:rPr>
            </w:pPr>
          </w:p>
        </w:tc>
        <w:tc>
          <w:tcPr>
            <w:tcW w:w="728"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工程用途</w:t>
            </w:r>
          </w:p>
        </w:tc>
        <w:tc>
          <w:tcPr>
            <w:tcW w:w="683" w:type="dxa"/>
            <w:vAlign w:val="center"/>
          </w:tcPr>
          <w:p>
            <w:pPr>
              <w:jc w:val="center"/>
              <w:rPr>
                <w:rFonts w:ascii="仿宋" w:hAnsi="仿宋" w:eastAsia="仿宋" w:cs="仿宋"/>
                <w:b/>
                <w:bCs/>
                <w:szCs w:val="21"/>
              </w:rPr>
            </w:pPr>
            <w:r>
              <w:rPr>
                <w:rFonts w:hint="eastAsia" w:ascii="仿宋" w:hAnsi="仿宋" w:eastAsia="仿宋" w:cs="仿宋"/>
                <w:b/>
                <w:bCs/>
                <w:szCs w:val="21"/>
              </w:rPr>
              <w:t>战时</w:t>
            </w:r>
          </w:p>
        </w:tc>
        <w:tc>
          <w:tcPr>
            <w:tcW w:w="1723" w:type="dxa"/>
            <w:vAlign w:val="center"/>
          </w:tcPr>
          <w:p>
            <w:pPr>
              <w:adjustRightInd w:val="0"/>
              <w:snapToGrid w:val="0"/>
              <w:spacing w:line="264" w:lineRule="auto"/>
              <w:jc w:val="center"/>
              <w:rPr>
                <w:rFonts w:ascii="仿宋" w:hAnsi="仿宋" w:cs="仿宋"/>
                <w:b/>
                <w:bCs/>
                <w:szCs w:val="21"/>
              </w:rPr>
            </w:pPr>
          </w:p>
        </w:tc>
        <w:tc>
          <w:tcPr>
            <w:tcW w:w="1366"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人防审批</w:t>
            </w:r>
          </w:p>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文号</w:t>
            </w:r>
          </w:p>
        </w:tc>
        <w:tc>
          <w:tcPr>
            <w:tcW w:w="3182" w:type="dxa"/>
            <w:vMerge w:val="restart"/>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615" w:type="dxa"/>
            <w:vMerge w:val="continue"/>
            <w:vAlign w:val="center"/>
          </w:tcPr>
          <w:p>
            <w:pPr>
              <w:adjustRightInd w:val="0"/>
              <w:snapToGrid w:val="0"/>
              <w:spacing w:line="264" w:lineRule="auto"/>
              <w:jc w:val="center"/>
              <w:rPr>
                <w:rFonts w:ascii="仿宋" w:hAnsi="仿宋" w:eastAsia="仿宋" w:cs="仿宋"/>
                <w:b/>
                <w:bCs/>
                <w:szCs w:val="21"/>
              </w:rPr>
            </w:pPr>
          </w:p>
        </w:tc>
        <w:tc>
          <w:tcPr>
            <w:tcW w:w="728" w:type="dxa"/>
            <w:vMerge w:val="continue"/>
            <w:vAlign w:val="center"/>
          </w:tcPr>
          <w:p>
            <w:pPr>
              <w:adjustRightInd w:val="0"/>
              <w:snapToGrid w:val="0"/>
              <w:spacing w:line="264" w:lineRule="auto"/>
              <w:jc w:val="center"/>
              <w:rPr>
                <w:rFonts w:ascii="仿宋" w:hAnsi="仿宋" w:eastAsia="仿宋" w:cs="仿宋"/>
                <w:b/>
                <w:bCs/>
                <w:szCs w:val="21"/>
              </w:rPr>
            </w:pPr>
          </w:p>
        </w:tc>
        <w:tc>
          <w:tcPr>
            <w:tcW w:w="683" w:type="dxa"/>
            <w:vAlign w:val="center"/>
          </w:tcPr>
          <w:p>
            <w:pPr>
              <w:jc w:val="center"/>
              <w:rPr>
                <w:rFonts w:ascii="仿宋" w:hAnsi="仿宋" w:eastAsia="仿宋" w:cs="仿宋"/>
                <w:b/>
                <w:bCs/>
                <w:szCs w:val="21"/>
              </w:rPr>
            </w:pPr>
            <w:r>
              <w:rPr>
                <w:rFonts w:hint="eastAsia" w:ascii="仿宋" w:hAnsi="仿宋" w:eastAsia="仿宋" w:cs="仿宋"/>
                <w:b/>
                <w:bCs/>
                <w:szCs w:val="21"/>
              </w:rPr>
              <w:t>平时</w:t>
            </w:r>
          </w:p>
        </w:tc>
        <w:tc>
          <w:tcPr>
            <w:tcW w:w="1723" w:type="dxa"/>
            <w:vAlign w:val="center"/>
          </w:tcPr>
          <w:p>
            <w:pPr>
              <w:adjustRightInd w:val="0"/>
              <w:snapToGrid w:val="0"/>
              <w:spacing w:line="264" w:lineRule="auto"/>
              <w:jc w:val="center"/>
              <w:rPr>
                <w:rFonts w:ascii="仿宋" w:hAnsi="仿宋" w:cs="仿宋"/>
                <w:b/>
                <w:bCs/>
                <w:szCs w:val="21"/>
              </w:rPr>
            </w:pPr>
          </w:p>
        </w:tc>
        <w:tc>
          <w:tcPr>
            <w:tcW w:w="1366" w:type="dxa"/>
            <w:vMerge w:val="continue"/>
            <w:vAlign w:val="center"/>
          </w:tcPr>
          <w:p>
            <w:pPr>
              <w:jc w:val="center"/>
              <w:rPr>
                <w:rFonts w:ascii="仿宋_GB2312" w:hAnsi="Calibri"/>
                <w:color w:val="000000"/>
                <w:szCs w:val="22"/>
              </w:rPr>
            </w:pPr>
          </w:p>
        </w:tc>
        <w:tc>
          <w:tcPr>
            <w:tcW w:w="3182" w:type="dxa"/>
            <w:vMerge w:val="continue"/>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用地批准手续</w:t>
            </w:r>
          </w:p>
        </w:tc>
        <w:tc>
          <w:tcPr>
            <w:tcW w:w="1411" w:type="dxa"/>
            <w:gridSpan w:val="2"/>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手续类型</w:t>
            </w:r>
          </w:p>
        </w:tc>
        <w:tc>
          <w:tcPr>
            <w:tcW w:w="6271" w:type="dxa"/>
            <w:gridSpan w:val="3"/>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Merge w:val="continue"/>
            <w:vAlign w:val="center"/>
          </w:tcPr>
          <w:p>
            <w:pPr>
              <w:adjustRightInd w:val="0"/>
              <w:snapToGrid w:val="0"/>
              <w:spacing w:line="264" w:lineRule="auto"/>
              <w:jc w:val="center"/>
              <w:rPr>
                <w:rFonts w:ascii="仿宋" w:hAnsi="仿宋" w:eastAsia="仿宋" w:cs="仿宋"/>
                <w:b/>
                <w:bCs/>
                <w:szCs w:val="21"/>
              </w:rPr>
            </w:pPr>
          </w:p>
        </w:tc>
        <w:tc>
          <w:tcPr>
            <w:tcW w:w="1411" w:type="dxa"/>
            <w:gridSpan w:val="2"/>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文件编号</w:t>
            </w:r>
          </w:p>
        </w:tc>
        <w:tc>
          <w:tcPr>
            <w:tcW w:w="1723" w:type="dxa"/>
            <w:vAlign w:val="center"/>
          </w:tcPr>
          <w:p>
            <w:pPr>
              <w:jc w:val="center"/>
              <w:rPr>
                <w:rFonts w:ascii="仿宋" w:hAnsi="仿宋" w:cs="仿宋"/>
                <w:szCs w:val="21"/>
              </w:rPr>
            </w:pPr>
          </w:p>
        </w:tc>
        <w:tc>
          <w:tcPr>
            <w:tcW w:w="1366"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批准日期</w:t>
            </w:r>
          </w:p>
        </w:tc>
        <w:tc>
          <w:tcPr>
            <w:tcW w:w="3182"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规划批准手续</w:t>
            </w:r>
          </w:p>
        </w:tc>
        <w:tc>
          <w:tcPr>
            <w:tcW w:w="1411" w:type="dxa"/>
            <w:gridSpan w:val="2"/>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手续类型</w:t>
            </w:r>
          </w:p>
        </w:tc>
        <w:tc>
          <w:tcPr>
            <w:tcW w:w="6271" w:type="dxa"/>
            <w:gridSpan w:val="3"/>
            <w:vAlign w:val="center"/>
          </w:tcPr>
          <w:p>
            <w:pPr>
              <w:jc w:val="center"/>
              <w:rPr>
                <w:rFonts w:ascii="仿宋" w:hAnsi="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15" w:type="dxa"/>
            <w:vMerge w:val="continue"/>
            <w:vAlign w:val="center"/>
          </w:tcPr>
          <w:p>
            <w:pPr>
              <w:jc w:val="center"/>
              <w:rPr>
                <w:rFonts w:ascii="仿宋" w:hAnsi="仿宋" w:cs="仿宋"/>
                <w:szCs w:val="21"/>
              </w:rPr>
            </w:pPr>
          </w:p>
        </w:tc>
        <w:tc>
          <w:tcPr>
            <w:tcW w:w="1411" w:type="dxa"/>
            <w:gridSpan w:val="2"/>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文件编号</w:t>
            </w:r>
          </w:p>
        </w:tc>
        <w:tc>
          <w:tcPr>
            <w:tcW w:w="1723" w:type="dxa"/>
            <w:vAlign w:val="center"/>
          </w:tcPr>
          <w:p>
            <w:pPr>
              <w:jc w:val="center"/>
              <w:rPr>
                <w:rFonts w:ascii="仿宋" w:hAnsi="仿宋" w:cs="仿宋"/>
                <w:b/>
                <w:bCs/>
                <w:szCs w:val="21"/>
              </w:rPr>
            </w:pPr>
          </w:p>
        </w:tc>
        <w:tc>
          <w:tcPr>
            <w:tcW w:w="1366"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批准日期</w:t>
            </w:r>
          </w:p>
        </w:tc>
        <w:tc>
          <w:tcPr>
            <w:tcW w:w="3182" w:type="dxa"/>
            <w:vAlign w:val="center"/>
          </w:tcPr>
          <w:p>
            <w:pPr>
              <w:jc w:val="center"/>
              <w:rPr>
                <w:rFonts w:ascii="仿宋" w:hAnsi="仿宋" w:cs="仿宋"/>
                <w:szCs w:val="21"/>
              </w:rPr>
            </w:pPr>
          </w:p>
        </w:tc>
      </w:tr>
    </w:tbl>
    <w:p>
      <w:pPr>
        <w:jc w:val="center"/>
        <w:rPr>
          <w:rFonts w:ascii="文星标宋" w:hAnsi="文星标宋" w:eastAsia="文星标宋" w:cs="文星标宋"/>
          <w:sz w:val="40"/>
          <w:szCs w:val="48"/>
        </w:rPr>
      </w:pPr>
    </w:p>
    <w:p>
      <w:pPr>
        <w:jc w:val="center"/>
        <w:rPr>
          <w:rFonts w:ascii="文星标宋" w:hAnsi="文星标宋" w:eastAsia="文星标宋" w:cs="文星标宋"/>
          <w:sz w:val="40"/>
          <w:szCs w:val="48"/>
        </w:rPr>
      </w:pPr>
    </w:p>
    <w:p>
      <w:pPr>
        <w:jc w:val="center"/>
        <w:rPr>
          <w:rFonts w:ascii="文星标宋" w:hAnsi="文星标宋" w:eastAsia="文星标宋" w:cs="文星标宋"/>
          <w:sz w:val="40"/>
          <w:szCs w:val="48"/>
        </w:rPr>
      </w:pPr>
    </w:p>
    <w:p>
      <w:pPr>
        <w:jc w:val="center"/>
        <w:rPr>
          <w:rFonts w:ascii="文星标宋" w:hAnsi="文星标宋" w:eastAsia="文星标宋" w:cs="文星标宋"/>
          <w:sz w:val="40"/>
          <w:szCs w:val="48"/>
        </w:rPr>
      </w:pPr>
      <w:r>
        <w:rPr>
          <w:rFonts w:hint="eastAsia" w:ascii="文星标宋" w:hAnsi="文星标宋" w:eastAsia="文星标宋" w:cs="文星标宋"/>
          <w:sz w:val="40"/>
          <w:szCs w:val="48"/>
        </w:rPr>
        <w:t>参建单位基本信息</w:t>
      </w:r>
    </w:p>
    <w:tbl>
      <w:tblPr>
        <w:tblStyle w:val="11"/>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1756"/>
        <w:gridCol w:w="1530"/>
        <w:gridCol w:w="1200"/>
        <w:gridCol w:w="127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建设单位</w:t>
            </w:r>
          </w:p>
        </w:tc>
        <w:tc>
          <w:tcPr>
            <w:tcW w:w="1756" w:type="dxa"/>
            <w:vMerge w:val="restart"/>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rPr>
              <w:t>社会信用代码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restart"/>
            <w:vAlign w:val="center"/>
          </w:tcPr>
          <w:p>
            <w:pPr>
              <w:spacing w:line="280" w:lineRule="exact"/>
              <w:jc w:val="center"/>
              <w:rPr>
                <w:rFonts w:ascii="仿宋" w:hAnsi="仿宋" w:cs="仿宋"/>
                <w:szCs w:val="21"/>
              </w:rPr>
            </w:pPr>
            <w:r>
              <w:rPr>
                <w:rFonts w:hint="eastAsia" w:ascii="仿宋" w:hAnsi="仿宋" w:cs="仿宋"/>
                <w:szCs w:val="21"/>
              </w:rPr>
              <w:t>项目负责人</w:t>
            </w:r>
          </w:p>
        </w:tc>
        <w:tc>
          <w:tcPr>
            <w:tcW w:w="1200" w:type="dxa"/>
            <w:vMerge w:val="restart"/>
            <w:vAlign w:val="center"/>
          </w:tcPr>
          <w:p>
            <w:pPr>
              <w:spacing w:line="280" w:lineRule="exact"/>
              <w:jc w:val="center"/>
              <w:rPr>
                <w:rFonts w:ascii="仿宋" w:hAnsi="仿宋" w:cs="仿宋"/>
                <w:szCs w:val="21"/>
              </w:rPr>
            </w:pPr>
          </w:p>
        </w:tc>
        <w:tc>
          <w:tcPr>
            <w:tcW w:w="1275" w:type="dxa"/>
            <w:vAlign w:val="center"/>
          </w:tcPr>
          <w:p>
            <w:pPr>
              <w:spacing w:line="280" w:lineRule="exact"/>
              <w:jc w:val="center"/>
              <w:rPr>
                <w:rFonts w:ascii="仿宋" w:hAnsi="仿宋" w:cs="仿宋"/>
                <w:szCs w:val="21"/>
              </w:rPr>
            </w:pPr>
            <w:r>
              <w:rPr>
                <w:rFonts w:hint="eastAsia" w:ascii="仿宋" w:hAnsi="仿宋" w:cs="仿宋"/>
                <w:szCs w:val="21"/>
              </w:rPr>
              <w:t>联系电话</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rPr>
                <w:rFonts w:ascii="仿宋" w:hAnsi="仿宋" w:cs="仿宋"/>
                <w:szCs w:val="21"/>
              </w:rPr>
            </w:pPr>
          </w:p>
        </w:tc>
        <w:tc>
          <w:tcPr>
            <w:tcW w:w="1275" w:type="dxa"/>
            <w:vAlign w:val="center"/>
          </w:tcPr>
          <w:p>
            <w:pPr>
              <w:spacing w:line="280" w:lineRule="exact"/>
              <w:jc w:val="center"/>
              <w:rPr>
                <w:rFonts w:ascii="仿宋" w:hAnsi="仿宋" w:cs="仿宋"/>
                <w:szCs w:val="21"/>
              </w:rPr>
            </w:pPr>
            <w:r>
              <w:rPr>
                <w:rFonts w:hint="eastAsia" w:ascii="仿宋" w:hAnsi="仿宋" w:cs="仿宋"/>
                <w:szCs w:val="21"/>
              </w:rPr>
              <w:t>身份证号码</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restart"/>
            <w:vAlign w:val="center"/>
          </w:tcPr>
          <w:p>
            <w:pPr>
              <w:spacing w:line="280" w:lineRule="exact"/>
              <w:jc w:val="center"/>
              <w:rPr>
                <w:rFonts w:ascii="仿宋" w:hAnsi="仿宋" w:cs="仿宋"/>
                <w:szCs w:val="21"/>
              </w:rPr>
            </w:pPr>
            <w:r>
              <w:rPr>
                <w:rFonts w:hint="eastAsia" w:ascii="仿宋" w:hAnsi="仿宋" w:cs="仿宋"/>
                <w:szCs w:val="21"/>
              </w:rPr>
              <w:t>手续办理人</w:t>
            </w:r>
          </w:p>
        </w:tc>
        <w:tc>
          <w:tcPr>
            <w:tcW w:w="1200" w:type="dxa"/>
            <w:vMerge w:val="restart"/>
            <w:vAlign w:val="center"/>
          </w:tcPr>
          <w:p>
            <w:pPr>
              <w:spacing w:line="280" w:lineRule="exact"/>
              <w:jc w:val="center"/>
              <w:rPr>
                <w:rFonts w:ascii="仿宋" w:hAnsi="仿宋" w:cs="仿宋"/>
                <w:szCs w:val="21"/>
              </w:rPr>
            </w:pPr>
          </w:p>
        </w:tc>
        <w:tc>
          <w:tcPr>
            <w:tcW w:w="1275" w:type="dxa"/>
            <w:vAlign w:val="center"/>
          </w:tcPr>
          <w:p>
            <w:pPr>
              <w:spacing w:line="280" w:lineRule="exact"/>
              <w:jc w:val="center"/>
              <w:rPr>
                <w:rFonts w:ascii="仿宋" w:hAnsi="仿宋" w:cs="仿宋"/>
                <w:szCs w:val="21"/>
              </w:rPr>
            </w:pPr>
            <w:r>
              <w:rPr>
                <w:rFonts w:hint="eastAsia" w:ascii="仿宋" w:hAnsi="仿宋" w:cs="仿宋"/>
                <w:szCs w:val="21"/>
              </w:rPr>
              <w:t>联系电话</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rPr>
                <w:rFonts w:ascii="仿宋" w:hAnsi="仿宋" w:cs="仿宋"/>
                <w:szCs w:val="21"/>
              </w:rPr>
            </w:pPr>
          </w:p>
        </w:tc>
        <w:tc>
          <w:tcPr>
            <w:tcW w:w="1275" w:type="dxa"/>
            <w:vAlign w:val="center"/>
          </w:tcPr>
          <w:p>
            <w:pPr>
              <w:spacing w:line="280" w:lineRule="exact"/>
              <w:jc w:val="center"/>
              <w:rPr>
                <w:rFonts w:ascii="仿宋" w:hAnsi="仿宋" w:cs="仿宋"/>
                <w:szCs w:val="21"/>
              </w:rPr>
            </w:pPr>
            <w:r>
              <w:rPr>
                <w:rFonts w:hint="eastAsia" w:ascii="仿宋" w:hAnsi="仿宋" w:cs="仿宋"/>
                <w:szCs w:val="21"/>
              </w:rPr>
              <w:t>身份证号码</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勘察单位</w:t>
            </w:r>
          </w:p>
        </w:tc>
        <w:tc>
          <w:tcPr>
            <w:tcW w:w="1756" w:type="dxa"/>
            <w:vMerge w:val="restart"/>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rPr>
              <w:t>社会信用代码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rPr>
              <w:t>资质证书编码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restart"/>
            <w:vAlign w:val="center"/>
          </w:tcPr>
          <w:p>
            <w:pPr>
              <w:spacing w:line="280" w:lineRule="exact"/>
              <w:jc w:val="center"/>
              <w:rPr>
                <w:rFonts w:ascii="仿宋" w:hAnsi="仿宋" w:cs="仿宋"/>
                <w:szCs w:val="21"/>
              </w:rPr>
            </w:pPr>
            <w:r>
              <w:rPr>
                <w:rFonts w:hint="eastAsia" w:ascii="仿宋" w:hAnsi="仿宋" w:cs="仿宋"/>
                <w:szCs w:val="21"/>
                <w:lang w:bidi="ar"/>
              </w:rPr>
              <w:t>项目负责人</w:t>
            </w:r>
          </w:p>
        </w:tc>
        <w:tc>
          <w:tcPr>
            <w:tcW w:w="1200" w:type="dxa"/>
            <w:vMerge w:val="restart"/>
            <w:vAlign w:val="center"/>
          </w:tcPr>
          <w:p>
            <w:pPr>
              <w:spacing w:line="280" w:lineRule="exact"/>
              <w:jc w:val="center"/>
              <w:rPr>
                <w:rFonts w:ascii="仿宋" w:hAnsi="仿宋" w:cs="仿宋"/>
                <w:szCs w:val="21"/>
              </w:rPr>
            </w:pPr>
          </w:p>
        </w:tc>
        <w:tc>
          <w:tcPr>
            <w:tcW w:w="1275" w:type="dxa"/>
            <w:vAlign w:val="center"/>
          </w:tcPr>
          <w:p>
            <w:pPr>
              <w:spacing w:line="280" w:lineRule="exact"/>
              <w:jc w:val="center"/>
              <w:rPr>
                <w:rFonts w:ascii="仿宋" w:hAnsi="仿宋" w:cs="仿宋"/>
                <w:szCs w:val="21"/>
              </w:rPr>
            </w:pPr>
            <w:r>
              <w:rPr>
                <w:rFonts w:hint="eastAsia" w:ascii="仿宋" w:hAnsi="仿宋" w:cs="仿宋"/>
                <w:szCs w:val="21"/>
              </w:rPr>
              <w:t>注册执业</w:t>
            </w:r>
          </w:p>
          <w:p>
            <w:pPr>
              <w:spacing w:line="280" w:lineRule="exact"/>
              <w:jc w:val="center"/>
              <w:rPr>
                <w:rFonts w:ascii="仿宋" w:hAnsi="仿宋" w:cs="仿宋"/>
                <w:szCs w:val="21"/>
              </w:rPr>
            </w:pPr>
            <w:r>
              <w:rPr>
                <w:rFonts w:hint="eastAsia" w:ascii="仿宋" w:hAnsi="仿宋" w:cs="仿宋"/>
                <w:szCs w:val="21"/>
              </w:rPr>
              <w:t>证书编号</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lang w:bidi="ar"/>
              </w:rPr>
            </w:pPr>
          </w:p>
        </w:tc>
        <w:tc>
          <w:tcPr>
            <w:tcW w:w="1200" w:type="dxa"/>
            <w:vMerge w:val="continue"/>
            <w:vAlign w:val="center"/>
          </w:tcPr>
          <w:p>
            <w:pPr>
              <w:spacing w:line="280" w:lineRule="exact"/>
              <w:jc w:val="center"/>
              <w:rPr>
                <w:rFonts w:ascii="仿宋" w:hAnsi="仿宋" w:cs="仿宋"/>
                <w:szCs w:val="21"/>
              </w:rPr>
            </w:pPr>
          </w:p>
        </w:tc>
        <w:tc>
          <w:tcPr>
            <w:tcW w:w="1275" w:type="dxa"/>
            <w:vAlign w:val="center"/>
          </w:tcPr>
          <w:p>
            <w:pPr>
              <w:spacing w:line="280" w:lineRule="exact"/>
              <w:jc w:val="center"/>
              <w:rPr>
                <w:rFonts w:ascii="仿宋" w:hAnsi="仿宋" w:cs="仿宋"/>
                <w:szCs w:val="21"/>
                <w:lang w:bidi="ar"/>
              </w:rPr>
            </w:pPr>
            <w:r>
              <w:rPr>
                <w:rFonts w:hint="eastAsia" w:ascii="仿宋" w:hAnsi="仿宋" w:cs="仿宋"/>
                <w:szCs w:val="21"/>
                <w:lang w:bidi="ar"/>
              </w:rPr>
              <w:t>联系电话</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rPr>
                <w:rFonts w:ascii="仿宋" w:hAnsi="仿宋" w:cs="仿宋"/>
                <w:szCs w:val="21"/>
              </w:rPr>
            </w:pPr>
          </w:p>
        </w:tc>
        <w:tc>
          <w:tcPr>
            <w:tcW w:w="1275" w:type="dxa"/>
            <w:vAlign w:val="center"/>
          </w:tcPr>
          <w:p>
            <w:pPr>
              <w:spacing w:line="280" w:lineRule="exact"/>
              <w:jc w:val="center"/>
              <w:rPr>
                <w:rFonts w:ascii="仿宋" w:hAnsi="仿宋" w:cs="仿宋"/>
                <w:szCs w:val="21"/>
              </w:rPr>
            </w:pPr>
            <w:r>
              <w:rPr>
                <w:rFonts w:hint="eastAsia" w:ascii="仿宋" w:hAnsi="仿宋" w:cs="仿宋"/>
                <w:szCs w:val="21"/>
                <w:lang w:bidi="ar"/>
              </w:rPr>
              <w:t>身份证号码</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全过程咨询企业（如无可不填写）</w:t>
            </w:r>
          </w:p>
        </w:tc>
        <w:tc>
          <w:tcPr>
            <w:tcW w:w="1756" w:type="dxa"/>
            <w:vMerge w:val="restart"/>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rPr>
              <w:t>社会信用代码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rPr>
              <w:t>资质证书编码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restart"/>
            <w:vAlign w:val="center"/>
          </w:tcPr>
          <w:p>
            <w:pPr>
              <w:spacing w:line="280" w:lineRule="exact"/>
              <w:jc w:val="center"/>
              <w:rPr>
                <w:rFonts w:ascii="仿宋" w:hAnsi="仿宋" w:cs="仿宋"/>
                <w:szCs w:val="21"/>
              </w:rPr>
            </w:pPr>
            <w:r>
              <w:rPr>
                <w:rFonts w:hint="eastAsia" w:ascii="仿宋" w:hAnsi="仿宋" w:cs="仿宋"/>
                <w:szCs w:val="21"/>
                <w:lang w:bidi="ar"/>
              </w:rPr>
              <w:t>项目负责人</w:t>
            </w:r>
          </w:p>
        </w:tc>
        <w:tc>
          <w:tcPr>
            <w:tcW w:w="1200" w:type="dxa"/>
            <w:vMerge w:val="restart"/>
            <w:vAlign w:val="center"/>
          </w:tcPr>
          <w:p>
            <w:pPr>
              <w:spacing w:line="280" w:lineRule="exact"/>
              <w:jc w:val="center"/>
            </w:pPr>
          </w:p>
        </w:tc>
        <w:tc>
          <w:tcPr>
            <w:tcW w:w="1275" w:type="dxa"/>
            <w:vAlign w:val="center"/>
          </w:tcPr>
          <w:p>
            <w:pPr>
              <w:spacing w:line="280" w:lineRule="exact"/>
              <w:jc w:val="center"/>
              <w:rPr>
                <w:rFonts w:ascii="仿宋" w:hAnsi="仿宋" w:cs="仿宋"/>
                <w:szCs w:val="21"/>
              </w:rPr>
            </w:pPr>
            <w:r>
              <w:rPr>
                <w:rFonts w:hint="eastAsia" w:ascii="仿宋" w:hAnsi="仿宋" w:cs="仿宋"/>
                <w:szCs w:val="21"/>
              </w:rPr>
              <w:t>注册执业</w:t>
            </w:r>
          </w:p>
          <w:p>
            <w:pPr>
              <w:spacing w:line="280" w:lineRule="exact"/>
              <w:jc w:val="center"/>
              <w:rPr>
                <w:rFonts w:ascii="仿宋" w:hAnsi="仿宋" w:cs="仿宋"/>
                <w:szCs w:val="21"/>
                <w:lang w:bidi="ar"/>
              </w:rPr>
            </w:pPr>
            <w:r>
              <w:rPr>
                <w:rFonts w:hint="eastAsia" w:ascii="仿宋" w:hAnsi="仿宋" w:cs="仿宋"/>
                <w:szCs w:val="21"/>
              </w:rPr>
              <w:t>证书编号</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pPr>
          </w:p>
        </w:tc>
        <w:tc>
          <w:tcPr>
            <w:tcW w:w="1275" w:type="dxa"/>
            <w:vAlign w:val="center"/>
          </w:tcPr>
          <w:p>
            <w:pPr>
              <w:spacing w:line="280" w:lineRule="exact"/>
              <w:jc w:val="center"/>
              <w:rPr>
                <w:rFonts w:ascii="仿宋" w:hAnsi="仿宋" w:cs="仿宋"/>
                <w:szCs w:val="21"/>
                <w:lang w:bidi="ar"/>
              </w:rPr>
            </w:pPr>
            <w:r>
              <w:rPr>
                <w:rFonts w:hint="eastAsia" w:ascii="仿宋" w:hAnsi="仿宋" w:cs="仿宋"/>
                <w:szCs w:val="21"/>
                <w:lang w:bidi="ar"/>
              </w:rPr>
              <w:t>联系电话</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pPr>
          </w:p>
        </w:tc>
        <w:tc>
          <w:tcPr>
            <w:tcW w:w="1275" w:type="dxa"/>
            <w:vAlign w:val="center"/>
          </w:tcPr>
          <w:p>
            <w:pPr>
              <w:spacing w:line="280" w:lineRule="exact"/>
              <w:jc w:val="center"/>
              <w:rPr>
                <w:rFonts w:ascii="仿宋" w:hAnsi="仿宋" w:cs="仿宋"/>
                <w:szCs w:val="21"/>
                <w:lang w:bidi="ar"/>
              </w:rPr>
            </w:pPr>
            <w:r>
              <w:rPr>
                <w:rFonts w:hint="eastAsia" w:ascii="仿宋" w:hAnsi="仿宋" w:cs="仿宋"/>
                <w:szCs w:val="21"/>
                <w:lang w:bidi="ar"/>
              </w:rPr>
              <w:t>身份证号码</w:t>
            </w:r>
          </w:p>
        </w:tc>
        <w:tc>
          <w:tcPr>
            <w:tcW w:w="1955" w:type="dxa"/>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581"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监理单位（如无可不填写，必须实施监理的建设工程除外）</w:t>
            </w:r>
          </w:p>
        </w:tc>
        <w:tc>
          <w:tcPr>
            <w:tcW w:w="1756" w:type="dxa"/>
            <w:vMerge w:val="restart"/>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lang w:bidi="ar"/>
              </w:rPr>
              <w:t>社会信用代码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lang w:bidi="ar"/>
              </w:rPr>
              <w:t>资质证书编码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restart"/>
            <w:vAlign w:val="center"/>
          </w:tcPr>
          <w:p>
            <w:pPr>
              <w:spacing w:line="280" w:lineRule="exact"/>
              <w:jc w:val="center"/>
              <w:rPr>
                <w:rFonts w:ascii="仿宋" w:hAnsi="仿宋" w:cs="仿宋"/>
                <w:szCs w:val="21"/>
              </w:rPr>
            </w:pPr>
            <w:r>
              <w:rPr>
                <w:rFonts w:hint="eastAsia" w:ascii="仿宋" w:hAnsi="仿宋" w:cs="仿宋"/>
                <w:szCs w:val="21"/>
                <w:lang w:bidi="ar"/>
              </w:rPr>
              <w:t>项目负责人</w:t>
            </w:r>
          </w:p>
        </w:tc>
        <w:tc>
          <w:tcPr>
            <w:tcW w:w="1200" w:type="dxa"/>
            <w:vMerge w:val="restart"/>
            <w:vAlign w:val="center"/>
          </w:tcPr>
          <w:p>
            <w:pPr>
              <w:spacing w:line="280" w:lineRule="exact"/>
              <w:jc w:val="center"/>
            </w:pPr>
          </w:p>
        </w:tc>
        <w:tc>
          <w:tcPr>
            <w:tcW w:w="1275" w:type="dxa"/>
          </w:tcPr>
          <w:p>
            <w:pPr>
              <w:spacing w:line="280" w:lineRule="exact"/>
              <w:jc w:val="center"/>
              <w:rPr>
                <w:rFonts w:ascii="仿宋" w:hAnsi="仿宋" w:cs="仿宋"/>
                <w:szCs w:val="21"/>
              </w:rPr>
            </w:pPr>
            <w:r>
              <w:rPr>
                <w:rFonts w:hint="eastAsia" w:ascii="仿宋" w:hAnsi="仿宋" w:cs="仿宋"/>
                <w:szCs w:val="21"/>
              </w:rPr>
              <w:t>注册执业</w:t>
            </w:r>
          </w:p>
          <w:p>
            <w:pPr>
              <w:spacing w:line="280" w:lineRule="exact"/>
              <w:jc w:val="center"/>
              <w:rPr>
                <w:rFonts w:ascii="仿宋" w:hAnsi="仿宋" w:cs="仿宋"/>
                <w:szCs w:val="21"/>
                <w:lang w:bidi="ar"/>
              </w:rPr>
            </w:pPr>
            <w:r>
              <w:rPr>
                <w:rFonts w:hint="eastAsia" w:ascii="仿宋" w:hAnsi="仿宋" w:cs="仿宋"/>
                <w:szCs w:val="21"/>
              </w:rPr>
              <w:t>证书编号</w:t>
            </w:r>
          </w:p>
        </w:tc>
        <w:tc>
          <w:tcPr>
            <w:tcW w:w="1955" w:type="dxa"/>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pPr>
          </w:p>
        </w:tc>
        <w:tc>
          <w:tcPr>
            <w:tcW w:w="1275" w:type="dxa"/>
          </w:tcPr>
          <w:p>
            <w:pPr>
              <w:spacing w:line="280" w:lineRule="exact"/>
              <w:jc w:val="center"/>
              <w:rPr>
                <w:rFonts w:ascii="仿宋" w:hAnsi="仿宋" w:cs="仿宋"/>
                <w:szCs w:val="21"/>
                <w:lang w:bidi="ar"/>
              </w:rPr>
            </w:pPr>
            <w:r>
              <w:rPr>
                <w:rFonts w:hint="eastAsia" w:ascii="仿宋" w:hAnsi="仿宋" w:cs="仿宋"/>
                <w:szCs w:val="21"/>
                <w:lang w:bidi="ar"/>
              </w:rPr>
              <w:t>联系电话</w:t>
            </w:r>
          </w:p>
        </w:tc>
        <w:tc>
          <w:tcPr>
            <w:tcW w:w="1955" w:type="dxa"/>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81" w:type="dxa"/>
            <w:vMerge w:val="continue"/>
            <w:vAlign w:val="center"/>
          </w:tcPr>
          <w:p>
            <w:pPr>
              <w:adjustRightInd w:val="0"/>
              <w:snapToGrid w:val="0"/>
              <w:spacing w:line="264" w:lineRule="auto"/>
              <w:jc w:val="center"/>
              <w:rPr>
                <w:rFonts w:ascii="仿宋" w:hAnsi="仿宋" w:eastAsia="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pPr>
          </w:p>
        </w:tc>
        <w:tc>
          <w:tcPr>
            <w:tcW w:w="1275" w:type="dxa"/>
          </w:tcPr>
          <w:p>
            <w:pPr>
              <w:spacing w:line="280" w:lineRule="exact"/>
              <w:jc w:val="center"/>
              <w:rPr>
                <w:rFonts w:ascii="仿宋" w:hAnsi="仿宋" w:cs="仿宋"/>
                <w:szCs w:val="21"/>
                <w:lang w:bidi="ar"/>
              </w:rPr>
            </w:pPr>
            <w:r>
              <w:rPr>
                <w:rFonts w:hint="eastAsia" w:ascii="仿宋" w:hAnsi="仿宋" w:cs="仿宋"/>
                <w:szCs w:val="21"/>
                <w:lang w:bidi="ar"/>
              </w:rPr>
              <w:t>身份证号码</w:t>
            </w:r>
          </w:p>
        </w:tc>
        <w:tc>
          <w:tcPr>
            <w:tcW w:w="1955" w:type="dxa"/>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81"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工程总承包单位（如无可不填写）</w:t>
            </w:r>
          </w:p>
        </w:tc>
        <w:tc>
          <w:tcPr>
            <w:tcW w:w="1756" w:type="dxa"/>
            <w:vMerge w:val="restart"/>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lang w:bidi="ar"/>
              </w:rPr>
              <w:t>社会信用代码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81" w:type="dxa"/>
            <w:vMerge w:val="continue"/>
            <w:vAlign w:val="center"/>
          </w:tcPr>
          <w:p>
            <w:pPr>
              <w:spacing w:line="280" w:lineRule="exact"/>
              <w:ind w:firstLine="422"/>
              <w:jc w:val="center"/>
              <w:rPr>
                <w:rFonts w:ascii="仿宋" w:hAnsi="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Align w:val="center"/>
          </w:tcPr>
          <w:p>
            <w:pPr>
              <w:spacing w:line="280" w:lineRule="exact"/>
              <w:jc w:val="center"/>
              <w:rPr>
                <w:rFonts w:ascii="仿宋" w:hAnsi="仿宋" w:cs="仿宋"/>
                <w:szCs w:val="21"/>
              </w:rPr>
            </w:pPr>
            <w:r>
              <w:rPr>
                <w:rFonts w:hint="eastAsia" w:ascii="仿宋" w:hAnsi="仿宋" w:cs="仿宋"/>
                <w:szCs w:val="21"/>
                <w:lang w:bidi="ar"/>
              </w:rPr>
              <w:t>资质证书编码</w:t>
            </w:r>
          </w:p>
        </w:tc>
        <w:tc>
          <w:tcPr>
            <w:tcW w:w="4430" w:type="dxa"/>
            <w:gridSpan w:val="3"/>
            <w:vAlign w:val="center"/>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81" w:type="dxa"/>
            <w:vMerge w:val="continue"/>
            <w:vAlign w:val="center"/>
          </w:tcPr>
          <w:p>
            <w:pPr>
              <w:spacing w:line="280" w:lineRule="exact"/>
              <w:ind w:firstLine="422"/>
              <w:jc w:val="center"/>
              <w:rPr>
                <w:rFonts w:ascii="仿宋" w:hAnsi="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restart"/>
            <w:vAlign w:val="center"/>
          </w:tcPr>
          <w:p>
            <w:pPr>
              <w:spacing w:line="280" w:lineRule="exact"/>
              <w:jc w:val="center"/>
              <w:rPr>
                <w:rFonts w:ascii="仿宋" w:hAnsi="仿宋" w:cs="仿宋"/>
                <w:szCs w:val="21"/>
              </w:rPr>
            </w:pPr>
            <w:r>
              <w:rPr>
                <w:rFonts w:hint="eastAsia" w:ascii="仿宋" w:hAnsi="仿宋" w:cs="仿宋"/>
                <w:szCs w:val="21"/>
                <w:lang w:bidi="ar"/>
              </w:rPr>
              <w:t>项目负责人</w:t>
            </w:r>
          </w:p>
        </w:tc>
        <w:tc>
          <w:tcPr>
            <w:tcW w:w="1200" w:type="dxa"/>
            <w:vMerge w:val="restart"/>
            <w:vAlign w:val="center"/>
          </w:tcPr>
          <w:p>
            <w:pPr>
              <w:spacing w:line="280" w:lineRule="exact"/>
              <w:jc w:val="center"/>
            </w:pPr>
          </w:p>
        </w:tc>
        <w:tc>
          <w:tcPr>
            <w:tcW w:w="1275" w:type="dxa"/>
            <w:vAlign w:val="center"/>
          </w:tcPr>
          <w:p>
            <w:pPr>
              <w:spacing w:line="280" w:lineRule="exact"/>
              <w:jc w:val="center"/>
              <w:rPr>
                <w:rFonts w:ascii="仿宋" w:hAnsi="仿宋" w:cs="仿宋"/>
                <w:szCs w:val="21"/>
              </w:rPr>
            </w:pPr>
            <w:r>
              <w:rPr>
                <w:rFonts w:hint="eastAsia" w:ascii="仿宋" w:hAnsi="仿宋" w:cs="仿宋"/>
                <w:szCs w:val="21"/>
              </w:rPr>
              <w:t>注册执业</w:t>
            </w:r>
          </w:p>
          <w:p>
            <w:pPr>
              <w:spacing w:line="280" w:lineRule="exact"/>
              <w:jc w:val="center"/>
              <w:rPr>
                <w:rFonts w:ascii="仿宋" w:hAnsi="仿宋" w:cs="仿宋"/>
                <w:szCs w:val="21"/>
                <w:lang w:bidi="ar"/>
              </w:rPr>
            </w:pPr>
            <w:r>
              <w:rPr>
                <w:rFonts w:hint="eastAsia" w:ascii="仿宋" w:hAnsi="仿宋" w:cs="仿宋"/>
                <w:szCs w:val="21"/>
              </w:rPr>
              <w:t>证书编号</w:t>
            </w:r>
          </w:p>
        </w:tc>
        <w:tc>
          <w:tcPr>
            <w:tcW w:w="1955" w:type="dxa"/>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81" w:type="dxa"/>
            <w:vMerge w:val="continue"/>
            <w:vAlign w:val="center"/>
          </w:tcPr>
          <w:p>
            <w:pPr>
              <w:spacing w:line="280" w:lineRule="exact"/>
              <w:ind w:firstLine="422"/>
              <w:jc w:val="center"/>
              <w:rPr>
                <w:rFonts w:ascii="仿宋" w:hAnsi="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pPr>
          </w:p>
        </w:tc>
        <w:tc>
          <w:tcPr>
            <w:tcW w:w="1275" w:type="dxa"/>
            <w:vAlign w:val="center"/>
          </w:tcPr>
          <w:p>
            <w:pPr>
              <w:spacing w:line="280" w:lineRule="exact"/>
              <w:jc w:val="center"/>
              <w:rPr>
                <w:rFonts w:ascii="仿宋" w:hAnsi="仿宋" w:cs="仿宋"/>
                <w:szCs w:val="21"/>
                <w:lang w:bidi="ar"/>
              </w:rPr>
            </w:pPr>
            <w:r>
              <w:rPr>
                <w:rFonts w:hint="eastAsia" w:ascii="仿宋" w:hAnsi="仿宋" w:cs="仿宋"/>
                <w:szCs w:val="21"/>
              </w:rPr>
              <w:t>安全生产考核合格证号</w:t>
            </w:r>
          </w:p>
        </w:tc>
        <w:tc>
          <w:tcPr>
            <w:tcW w:w="1955" w:type="dxa"/>
            <w:vAlign w:val="center"/>
          </w:tcPr>
          <w:p>
            <w:pPr>
              <w:spacing w:line="24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581" w:type="dxa"/>
            <w:vMerge w:val="continue"/>
            <w:vAlign w:val="center"/>
          </w:tcPr>
          <w:p>
            <w:pPr>
              <w:spacing w:line="280" w:lineRule="exact"/>
              <w:ind w:firstLine="422"/>
              <w:jc w:val="center"/>
              <w:rPr>
                <w:rFonts w:ascii="仿宋" w:hAnsi="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Merge w:val="continue"/>
            <w:vAlign w:val="center"/>
          </w:tcPr>
          <w:p>
            <w:pPr>
              <w:spacing w:line="280" w:lineRule="exact"/>
              <w:jc w:val="center"/>
              <w:rPr>
                <w:rFonts w:ascii="仿宋" w:hAnsi="仿宋" w:cs="仿宋"/>
                <w:szCs w:val="21"/>
              </w:rPr>
            </w:pPr>
          </w:p>
        </w:tc>
        <w:tc>
          <w:tcPr>
            <w:tcW w:w="1200" w:type="dxa"/>
            <w:vMerge w:val="continue"/>
            <w:vAlign w:val="center"/>
          </w:tcPr>
          <w:p>
            <w:pPr>
              <w:spacing w:line="280" w:lineRule="exact"/>
              <w:jc w:val="center"/>
            </w:pPr>
          </w:p>
        </w:tc>
        <w:tc>
          <w:tcPr>
            <w:tcW w:w="1275" w:type="dxa"/>
            <w:vAlign w:val="center"/>
          </w:tcPr>
          <w:p>
            <w:pPr>
              <w:spacing w:line="280" w:lineRule="exact"/>
              <w:jc w:val="center"/>
              <w:rPr>
                <w:rFonts w:ascii="仿宋" w:hAnsi="仿宋" w:cs="仿宋"/>
                <w:szCs w:val="21"/>
                <w:lang w:bidi="ar"/>
              </w:rPr>
            </w:pPr>
            <w:r>
              <w:rPr>
                <w:rFonts w:hint="eastAsia" w:ascii="仿宋" w:hAnsi="仿宋" w:cs="仿宋"/>
                <w:szCs w:val="21"/>
                <w:lang w:bidi="ar"/>
              </w:rPr>
              <w:t>联系电话</w:t>
            </w:r>
          </w:p>
        </w:tc>
        <w:tc>
          <w:tcPr>
            <w:tcW w:w="1955" w:type="dxa"/>
          </w:tcPr>
          <w:p>
            <w:pPr>
              <w:spacing w:line="280" w:lineRule="exact"/>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581" w:type="dxa"/>
            <w:vMerge w:val="continue"/>
            <w:vAlign w:val="center"/>
          </w:tcPr>
          <w:p>
            <w:pPr>
              <w:spacing w:line="280" w:lineRule="exact"/>
              <w:jc w:val="center"/>
            </w:pPr>
          </w:p>
        </w:tc>
        <w:tc>
          <w:tcPr>
            <w:tcW w:w="1756" w:type="dxa"/>
            <w:vMerge w:val="continue"/>
            <w:vAlign w:val="center"/>
          </w:tcPr>
          <w:p>
            <w:pPr>
              <w:spacing w:line="280" w:lineRule="exact"/>
              <w:jc w:val="center"/>
            </w:pPr>
          </w:p>
        </w:tc>
        <w:tc>
          <w:tcPr>
            <w:tcW w:w="1530" w:type="dxa"/>
            <w:vMerge w:val="continue"/>
            <w:vAlign w:val="center"/>
          </w:tcPr>
          <w:p>
            <w:pPr>
              <w:spacing w:line="280" w:lineRule="exact"/>
              <w:jc w:val="center"/>
            </w:pPr>
          </w:p>
        </w:tc>
        <w:tc>
          <w:tcPr>
            <w:tcW w:w="1200" w:type="dxa"/>
            <w:vMerge w:val="continue"/>
            <w:vAlign w:val="center"/>
          </w:tcPr>
          <w:p>
            <w:pPr>
              <w:spacing w:line="280" w:lineRule="exact"/>
              <w:jc w:val="center"/>
            </w:pPr>
          </w:p>
        </w:tc>
        <w:tc>
          <w:tcPr>
            <w:tcW w:w="1275" w:type="dxa"/>
            <w:vAlign w:val="center"/>
          </w:tcPr>
          <w:p>
            <w:pPr>
              <w:spacing w:line="280" w:lineRule="exact"/>
              <w:jc w:val="center"/>
              <w:rPr>
                <w:rFonts w:ascii="仿宋" w:hAnsi="仿宋" w:cs="仿宋"/>
                <w:szCs w:val="21"/>
                <w:lang w:bidi="ar"/>
              </w:rPr>
            </w:pPr>
            <w:r>
              <w:rPr>
                <w:rFonts w:hint="eastAsia" w:ascii="仿宋" w:hAnsi="仿宋" w:cs="仿宋"/>
                <w:szCs w:val="21"/>
                <w:lang w:bidi="ar"/>
              </w:rPr>
              <w:t>身份证号码</w:t>
            </w:r>
          </w:p>
        </w:tc>
        <w:tc>
          <w:tcPr>
            <w:tcW w:w="1955" w:type="dxa"/>
          </w:tcPr>
          <w:p>
            <w:pPr>
              <w:spacing w:line="280" w:lineRule="exact"/>
              <w:jc w:val="center"/>
              <w:rPr>
                <w:rFonts w:ascii="仿宋" w:hAnsi="仿宋" w:cs="仿宋"/>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81" w:type="dxa"/>
            <w:vMerge w:val="continue"/>
            <w:vAlign w:val="center"/>
          </w:tcPr>
          <w:p>
            <w:pPr>
              <w:spacing w:line="280" w:lineRule="exact"/>
              <w:ind w:firstLine="422"/>
              <w:jc w:val="center"/>
              <w:rPr>
                <w:rFonts w:ascii="仿宋" w:hAnsi="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pPr>
          </w:p>
        </w:tc>
        <w:tc>
          <w:tcPr>
            <w:tcW w:w="1275" w:type="dxa"/>
            <w:vAlign w:val="center"/>
          </w:tcPr>
          <w:p>
            <w:pPr>
              <w:spacing w:line="240" w:lineRule="exact"/>
              <w:jc w:val="center"/>
              <w:rPr>
                <w:rFonts w:ascii="仿宋" w:hAnsi="仿宋" w:cs="仿宋"/>
                <w:szCs w:val="21"/>
                <w:lang w:bidi="ar"/>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81" w:type="dxa"/>
            <w:vMerge w:val="continue"/>
            <w:vAlign w:val="center"/>
          </w:tcPr>
          <w:p>
            <w:pPr>
              <w:spacing w:line="280" w:lineRule="exact"/>
              <w:ind w:firstLine="422"/>
              <w:jc w:val="center"/>
              <w:rPr>
                <w:rFonts w:ascii="仿宋" w:hAnsi="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581" w:type="dxa"/>
            <w:vMerge w:val="continue"/>
            <w:vAlign w:val="center"/>
          </w:tcPr>
          <w:p>
            <w:pPr>
              <w:spacing w:line="280" w:lineRule="exact"/>
              <w:ind w:firstLine="422"/>
              <w:jc w:val="center"/>
              <w:rPr>
                <w:rFonts w:ascii="仿宋" w:hAnsi="仿宋" w:cs="仿宋"/>
                <w:b/>
                <w:bCs/>
                <w:szCs w:val="21"/>
              </w:rPr>
            </w:pPr>
          </w:p>
        </w:tc>
        <w:tc>
          <w:tcPr>
            <w:tcW w:w="1756" w:type="dxa"/>
            <w:vMerge w:val="continue"/>
            <w:vAlign w:val="center"/>
          </w:tcPr>
          <w:p>
            <w:pPr>
              <w:spacing w:line="280" w:lineRule="exact"/>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bl>
    <w:p/>
    <w:tbl>
      <w:tblPr>
        <w:tblStyle w:val="11"/>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7"/>
        <w:gridCol w:w="1650"/>
        <w:gridCol w:w="1530"/>
        <w:gridCol w:w="1200"/>
        <w:gridCol w:w="127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施工总包单位</w:t>
            </w:r>
          </w:p>
        </w:tc>
        <w:tc>
          <w:tcPr>
            <w:tcW w:w="1650" w:type="dxa"/>
            <w:vMerge w:val="restart"/>
            <w:vAlign w:val="center"/>
          </w:tcPr>
          <w:p>
            <w:pPr>
              <w:jc w:val="center"/>
              <w:rPr>
                <w:rFonts w:ascii="仿宋" w:hAnsi="仿宋" w:cs="仿宋"/>
                <w:szCs w:val="21"/>
              </w:rPr>
            </w:pPr>
          </w:p>
        </w:tc>
        <w:tc>
          <w:tcPr>
            <w:tcW w:w="1530" w:type="dxa"/>
            <w:vAlign w:val="center"/>
          </w:tcPr>
          <w:p>
            <w:pPr>
              <w:autoSpaceDE w:val="0"/>
              <w:jc w:val="center"/>
              <w:rPr>
                <w:rFonts w:ascii="仿宋" w:hAnsi="仿宋" w:cs="仿宋"/>
                <w:szCs w:val="21"/>
              </w:rPr>
            </w:pPr>
            <w:r>
              <w:rPr>
                <w:rFonts w:hint="eastAsia" w:ascii="仿宋" w:hAnsi="仿宋" w:cs="仿宋"/>
                <w:szCs w:val="21"/>
                <w:lang w:bidi="ar"/>
              </w:rPr>
              <w:t>社会信用代码</w:t>
            </w:r>
          </w:p>
        </w:tc>
        <w:tc>
          <w:tcPr>
            <w:tcW w:w="4430" w:type="dxa"/>
            <w:gridSpan w:val="3"/>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autoSpaceDE w:val="0"/>
              <w:jc w:val="center"/>
              <w:rPr>
                <w:rFonts w:ascii="仿宋" w:hAnsi="仿宋" w:cs="仿宋"/>
                <w:szCs w:val="21"/>
              </w:rPr>
            </w:pPr>
            <w:r>
              <w:rPr>
                <w:rFonts w:hint="eastAsia" w:ascii="仿宋" w:hAnsi="仿宋" w:cs="仿宋"/>
                <w:szCs w:val="21"/>
                <w:lang w:bidi="ar"/>
              </w:rPr>
              <w:t>资质证书编号</w:t>
            </w:r>
          </w:p>
        </w:tc>
        <w:tc>
          <w:tcPr>
            <w:tcW w:w="4430" w:type="dxa"/>
            <w:gridSpan w:val="3"/>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restart"/>
            <w:vAlign w:val="center"/>
          </w:tcPr>
          <w:p>
            <w:pPr>
              <w:jc w:val="center"/>
              <w:rPr>
                <w:rFonts w:ascii="仿宋" w:hAnsi="仿宋" w:cs="仿宋"/>
                <w:szCs w:val="21"/>
              </w:rPr>
            </w:pPr>
            <w:r>
              <w:rPr>
                <w:rFonts w:hint="eastAsia" w:ascii="仿宋" w:hAnsi="仿宋" w:cs="仿宋"/>
                <w:szCs w:val="21"/>
              </w:rPr>
              <w:t>项目负责人</w:t>
            </w:r>
          </w:p>
        </w:tc>
        <w:tc>
          <w:tcPr>
            <w:tcW w:w="1200" w:type="dxa"/>
            <w:vMerge w:val="restart"/>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注册执业</w:t>
            </w:r>
          </w:p>
          <w:p>
            <w:pPr>
              <w:spacing w:line="240" w:lineRule="exact"/>
              <w:jc w:val="center"/>
              <w:rPr>
                <w:rFonts w:ascii="仿宋" w:hAnsi="仿宋" w:cs="仿宋"/>
                <w:szCs w:val="21"/>
              </w:rPr>
            </w:pPr>
            <w:r>
              <w:rPr>
                <w:rFonts w:hint="eastAsia" w:ascii="仿宋" w:hAnsi="仿宋" w:cs="仿宋"/>
                <w:szCs w:val="21"/>
              </w:rPr>
              <w:t>证书编号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continue"/>
            <w:vAlign w:val="center"/>
          </w:tcPr>
          <w:p>
            <w:pPr>
              <w:jc w:val="center"/>
              <w:rPr>
                <w:rFonts w:ascii="仿宋" w:hAnsi="仿宋" w:cs="仿宋"/>
                <w:szCs w:val="21"/>
              </w:rPr>
            </w:pPr>
          </w:p>
        </w:tc>
        <w:tc>
          <w:tcPr>
            <w:tcW w:w="1200" w:type="dxa"/>
            <w:vMerge w:val="continue"/>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continue"/>
            <w:vAlign w:val="center"/>
          </w:tcPr>
          <w:p>
            <w:pPr>
              <w:jc w:val="center"/>
              <w:rPr>
                <w:rFonts w:ascii="仿宋" w:hAnsi="仿宋" w:cs="仿宋"/>
                <w:szCs w:val="21"/>
              </w:rPr>
            </w:pPr>
          </w:p>
        </w:tc>
        <w:tc>
          <w:tcPr>
            <w:tcW w:w="1200" w:type="dxa"/>
            <w:vMerge w:val="continue"/>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联系电话</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continue"/>
            <w:vAlign w:val="center"/>
          </w:tcPr>
          <w:p>
            <w:pPr>
              <w:jc w:val="center"/>
              <w:rPr>
                <w:rFonts w:ascii="仿宋" w:hAnsi="仿宋" w:cs="仿宋"/>
                <w:szCs w:val="21"/>
              </w:rPr>
            </w:pPr>
          </w:p>
        </w:tc>
        <w:tc>
          <w:tcPr>
            <w:tcW w:w="1200" w:type="dxa"/>
            <w:vMerge w:val="continue"/>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身份证号码</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专业承包单位（如无可不填）</w:t>
            </w:r>
          </w:p>
        </w:tc>
        <w:tc>
          <w:tcPr>
            <w:tcW w:w="1650" w:type="dxa"/>
            <w:vMerge w:val="restart"/>
            <w:vAlign w:val="center"/>
          </w:tcPr>
          <w:p>
            <w:pPr>
              <w:jc w:val="center"/>
              <w:rPr>
                <w:rFonts w:ascii="仿宋" w:hAnsi="仿宋" w:cs="仿宋"/>
                <w:szCs w:val="21"/>
              </w:rPr>
            </w:pPr>
          </w:p>
        </w:tc>
        <w:tc>
          <w:tcPr>
            <w:tcW w:w="1530" w:type="dxa"/>
            <w:vAlign w:val="center"/>
          </w:tcPr>
          <w:p>
            <w:pPr>
              <w:autoSpaceDE w:val="0"/>
              <w:jc w:val="center"/>
              <w:rPr>
                <w:rFonts w:ascii="仿宋" w:hAnsi="仿宋" w:cs="仿宋"/>
                <w:szCs w:val="21"/>
              </w:rPr>
            </w:pPr>
            <w:r>
              <w:rPr>
                <w:rFonts w:hint="eastAsia" w:ascii="仿宋" w:hAnsi="仿宋" w:cs="仿宋"/>
                <w:szCs w:val="21"/>
                <w:lang w:bidi="ar"/>
              </w:rPr>
              <w:t>社会信用代码</w:t>
            </w:r>
          </w:p>
        </w:tc>
        <w:tc>
          <w:tcPr>
            <w:tcW w:w="4430" w:type="dxa"/>
            <w:gridSpan w:val="3"/>
            <w:vAlign w:val="center"/>
          </w:tcPr>
          <w:p>
            <w:pPr>
              <w:autoSpaceDE w:val="0"/>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autoSpaceDE w:val="0"/>
              <w:jc w:val="center"/>
              <w:rPr>
                <w:rFonts w:ascii="仿宋" w:hAnsi="仿宋" w:cs="仿宋"/>
                <w:szCs w:val="21"/>
              </w:rPr>
            </w:pPr>
            <w:r>
              <w:rPr>
                <w:rFonts w:hint="eastAsia" w:ascii="仿宋" w:hAnsi="仿宋" w:cs="仿宋"/>
                <w:szCs w:val="21"/>
                <w:lang w:bidi="ar"/>
              </w:rPr>
              <w:t>资质证书编号</w:t>
            </w:r>
          </w:p>
        </w:tc>
        <w:tc>
          <w:tcPr>
            <w:tcW w:w="4430" w:type="dxa"/>
            <w:gridSpan w:val="3"/>
            <w:vAlign w:val="center"/>
          </w:tcPr>
          <w:p>
            <w:pPr>
              <w:autoSpaceDE w:val="0"/>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restart"/>
            <w:vAlign w:val="center"/>
          </w:tcPr>
          <w:p>
            <w:pPr>
              <w:jc w:val="center"/>
              <w:rPr>
                <w:rFonts w:ascii="仿宋" w:hAnsi="仿宋" w:cs="仿宋"/>
                <w:szCs w:val="21"/>
              </w:rPr>
            </w:pPr>
            <w:r>
              <w:rPr>
                <w:rFonts w:hint="eastAsia" w:ascii="仿宋" w:hAnsi="仿宋" w:cs="仿宋"/>
                <w:szCs w:val="21"/>
              </w:rPr>
              <w:t>项目负责人</w:t>
            </w:r>
          </w:p>
        </w:tc>
        <w:tc>
          <w:tcPr>
            <w:tcW w:w="1200" w:type="dxa"/>
            <w:vMerge w:val="restart"/>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注册执业</w:t>
            </w:r>
          </w:p>
          <w:p>
            <w:pPr>
              <w:spacing w:line="240" w:lineRule="exact"/>
              <w:jc w:val="center"/>
              <w:rPr>
                <w:rFonts w:ascii="仿宋" w:hAnsi="仿宋" w:cs="仿宋"/>
                <w:szCs w:val="21"/>
              </w:rPr>
            </w:pPr>
            <w:r>
              <w:rPr>
                <w:rFonts w:hint="eastAsia" w:ascii="仿宋" w:hAnsi="仿宋" w:cs="仿宋"/>
                <w:szCs w:val="21"/>
              </w:rPr>
              <w:t>证书编号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continue"/>
            <w:vAlign w:val="center"/>
          </w:tcPr>
          <w:p>
            <w:pPr>
              <w:jc w:val="center"/>
              <w:rPr>
                <w:rFonts w:ascii="仿宋" w:hAnsi="仿宋" w:cs="仿宋"/>
                <w:szCs w:val="21"/>
              </w:rPr>
            </w:pPr>
          </w:p>
        </w:tc>
        <w:tc>
          <w:tcPr>
            <w:tcW w:w="1200" w:type="dxa"/>
            <w:vMerge w:val="continue"/>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continue"/>
            <w:vAlign w:val="center"/>
          </w:tcPr>
          <w:p>
            <w:pPr>
              <w:jc w:val="center"/>
              <w:rPr>
                <w:rFonts w:ascii="仿宋" w:hAnsi="仿宋" w:cs="仿宋"/>
                <w:szCs w:val="21"/>
              </w:rPr>
            </w:pPr>
          </w:p>
        </w:tc>
        <w:tc>
          <w:tcPr>
            <w:tcW w:w="1200" w:type="dxa"/>
            <w:vMerge w:val="continue"/>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联系电话</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Merge w:val="continue"/>
            <w:vAlign w:val="center"/>
          </w:tcPr>
          <w:p>
            <w:pPr>
              <w:jc w:val="center"/>
              <w:rPr>
                <w:rFonts w:ascii="仿宋" w:hAnsi="仿宋" w:cs="仿宋"/>
                <w:szCs w:val="21"/>
              </w:rPr>
            </w:pPr>
          </w:p>
        </w:tc>
        <w:tc>
          <w:tcPr>
            <w:tcW w:w="1200" w:type="dxa"/>
            <w:vMerge w:val="continue"/>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身份证号码</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Merge w:val="continue"/>
            <w:vAlign w:val="center"/>
          </w:tcPr>
          <w:p>
            <w:pPr>
              <w:jc w:val="center"/>
              <w:rPr>
                <w:rFonts w:ascii="仿宋" w:hAnsi="仿宋" w:cs="仿宋"/>
                <w:szCs w:val="21"/>
              </w:rPr>
            </w:pPr>
          </w:p>
        </w:tc>
        <w:tc>
          <w:tcPr>
            <w:tcW w:w="1530" w:type="dxa"/>
            <w:vAlign w:val="center"/>
          </w:tcPr>
          <w:p>
            <w:pPr>
              <w:jc w:val="center"/>
              <w:rPr>
                <w:rFonts w:ascii="仿宋" w:hAnsi="仿宋" w:cs="仿宋"/>
                <w:szCs w:val="21"/>
              </w:rPr>
            </w:pPr>
            <w:r>
              <w:rPr>
                <w:rFonts w:hint="eastAsia" w:ascii="仿宋" w:hAnsi="仿宋" w:cs="仿宋"/>
                <w:szCs w:val="21"/>
              </w:rPr>
              <w:t>专职安全员</w:t>
            </w:r>
          </w:p>
        </w:tc>
        <w:tc>
          <w:tcPr>
            <w:tcW w:w="1200" w:type="dxa"/>
            <w:vAlign w:val="center"/>
          </w:tcPr>
          <w:p>
            <w:pPr>
              <w:jc w:val="center"/>
              <w:rPr>
                <w:rFonts w:ascii="仿宋" w:hAnsi="仿宋" w:cs="仿宋"/>
                <w:szCs w:val="21"/>
              </w:rPr>
            </w:pPr>
          </w:p>
        </w:tc>
        <w:tc>
          <w:tcPr>
            <w:tcW w:w="1275" w:type="dxa"/>
            <w:vAlign w:val="center"/>
          </w:tcPr>
          <w:p>
            <w:pPr>
              <w:spacing w:line="240" w:lineRule="exact"/>
              <w:jc w:val="center"/>
              <w:rPr>
                <w:rFonts w:ascii="仿宋" w:hAnsi="仿宋" w:cs="仿宋"/>
                <w:szCs w:val="21"/>
              </w:rPr>
            </w:pPr>
            <w:r>
              <w:rPr>
                <w:rFonts w:hint="eastAsia" w:ascii="仿宋" w:hAnsi="仿宋" w:cs="仿宋"/>
                <w:szCs w:val="21"/>
              </w:rPr>
              <w:t>安全生产考核合格证号</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人防设计单位（如无不填）</w:t>
            </w:r>
          </w:p>
        </w:tc>
        <w:tc>
          <w:tcPr>
            <w:tcW w:w="1650"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单位全称</w:t>
            </w:r>
          </w:p>
        </w:tc>
        <w:tc>
          <w:tcPr>
            <w:tcW w:w="2730" w:type="dxa"/>
            <w:gridSpan w:val="2"/>
            <w:vAlign w:val="center"/>
          </w:tcPr>
          <w:p>
            <w:pPr>
              <w:adjustRightInd w:val="0"/>
              <w:snapToGrid w:val="0"/>
              <w:spacing w:line="264" w:lineRule="auto"/>
              <w:jc w:val="center"/>
              <w:rPr>
                <w:rFonts w:ascii="仿宋" w:hAnsi="仿宋" w:cs="仿宋"/>
                <w:szCs w:val="21"/>
              </w:rPr>
            </w:pPr>
          </w:p>
        </w:tc>
        <w:tc>
          <w:tcPr>
            <w:tcW w:w="1275"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资质等级</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项目负责人</w:t>
            </w:r>
          </w:p>
        </w:tc>
        <w:tc>
          <w:tcPr>
            <w:tcW w:w="2730" w:type="dxa"/>
            <w:gridSpan w:val="2"/>
            <w:vAlign w:val="center"/>
          </w:tcPr>
          <w:p>
            <w:pPr>
              <w:adjustRightInd w:val="0"/>
              <w:snapToGrid w:val="0"/>
              <w:spacing w:line="264" w:lineRule="auto"/>
              <w:jc w:val="center"/>
              <w:rPr>
                <w:rFonts w:ascii="仿宋" w:hAnsi="仿宋" w:cs="仿宋"/>
                <w:szCs w:val="21"/>
              </w:rPr>
            </w:pPr>
          </w:p>
        </w:tc>
        <w:tc>
          <w:tcPr>
            <w:tcW w:w="1275"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联系电话</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人防监理单位（如无不填）</w:t>
            </w:r>
          </w:p>
        </w:tc>
        <w:tc>
          <w:tcPr>
            <w:tcW w:w="1650"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单位全称</w:t>
            </w:r>
          </w:p>
        </w:tc>
        <w:tc>
          <w:tcPr>
            <w:tcW w:w="2730" w:type="dxa"/>
            <w:gridSpan w:val="2"/>
            <w:vAlign w:val="center"/>
          </w:tcPr>
          <w:p>
            <w:pPr>
              <w:adjustRightInd w:val="0"/>
              <w:snapToGrid w:val="0"/>
              <w:spacing w:line="264" w:lineRule="auto"/>
              <w:jc w:val="center"/>
              <w:rPr>
                <w:rFonts w:ascii="仿宋" w:hAnsi="仿宋" w:cs="仿宋"/>
                <w:szCs w:val="21"/>
              </w:rPr>
            </w:pPr>
          </w:p>
        </w:tc>
        <w:tc>
          <w:tcPr>
            <w:tcW w:w="1275"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资质等级</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adjustRightInd w:val="0"/>
              <w:snapToGrid w:val="0"/>
              <w:spacing w:line="264" w:lineRule="auto"/>
              <w:jc w:val="center"/>
              <w:rPr>
                <w:rFonts w:ascii="仿宋" w:hAnsi="仿宋" w:eastAsia="仿宋" w:cs="仿宋"/>
                <w:b/>
                <w:bCs/>
                <w:szCs w:val="21"/>
              </w:rPr>
            </w:pPr>
          </w:p>
        </w:tc>
        <w:tc>
          <w:tcPr>
            <w:tcW w:w="1650"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总监理工程师</w:t>
            </w:r>
          </w:p>
        </w:tc>
        <w:tc>
          <w:tcPr>
            <w:tcW w:w="2730" w:type="dxa"/>
            <w:gridSpan w:val="2"/>
            <w:vAlign w:val="center"/>
          </w:tcPr>
          <w:p>
            <w:pPr>
              <w:adjustRightInd w:val="0"/>
              <w:snapToGrid w:val="0"/>
              <w:spacing w:line="264" w:lineRule="auto"/>
              <w:jc w:val="center"/>
              <w:rPr>
                <w:rFonts w:ascii="仿宋" w:hAnsi="仿宋" w:cs="仿宋"/>
                <w:szCs w:val="21"/>
              </w:rPr>
            </w:pPr>
          </w:p>
        </w:tc>
        <w:tc>
          <w:tcPr>
            <w:tcW w:w="1275"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联系电话</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restart"/>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人防施工单位</w:t>
            </w:r>
          </w:p>
          <w:p>
            <w:pPr>
              <w:adjustRightInd w:val="0"/>
              <w:snapToGrid w:val="0"/>
              <w:spacing w:line="264" w:lineRule="auto"/>
              <w:rPr>
                <w:rFonts w:ascii="仿宋" w:hAnsi="仿宋" w:eastAsia="仿宋" w:cs="仿宋"/>
                <w:b/>
                <w:bCs/>
                <w:szCs w:val="21"/>
              </w:rPr>
            </w:pPr>
            <w:r>
              <w:rPr>
                <w:rFonts w:hint="eastAsia" w:ascii="仿宋" w:hAnsi="仿宋" w:eastAsia="仿宋" w:cs="仿宋"/>
                <w:b/>
                <w:bCs/>
                <w:szCs w:val="21"/>
              </w:rPr>
              <w:t>（如无不填）</w:t>
            </w:r>
          </w:p>
        </w:tc>
        <w:tc>
          <w:tcPr>
            <w:tcW w:w="1650"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单位全称</w:t>
            </w:r>
          </w:p>
        </w:tc>
        <w:tc>
          <w:tcPr>
            <w:tcW w:w="2730" w:type="dxa"/>
            <w:gridSpan w:val="2"/>
            <w:vAlign w:val="center"/>
          </w:tcPr>
          <w:p>
            <w:pPr>
              <w:adjustRightInd w:val="0"/>
              <w:snapToGrid w:val="0"/>
              <w:spacing w:line="264" w:lineRule="auto"/>
              <w:jc w:val="center"/>
              <w:rPr>
                <w:rFonts w:ascii="仿宋" w:hAnsi="仿宋" w:cs="仿宋"/>
                <w:szCs w:val="21"/>
              </w:rPr>
            </w:pPr>
          </w:p>
        </w:tc>
        <w:tc>
          <w:tcPr>
            <w:tcW w:w="1275"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资质等级</w:t>
            </w:r>
          </w:p>
        </w:tc>
        <w:tc>
          <w:tcPr>
            <w:tcW w:w="1955" w:type="dxa"/>
            <w:vAlign w:val="center"/>
          </w:tcPr>
          <w:p>
            <w:pPr>
              <w:jc w:val="center"/>
              <w:rPr>
                <w:rFonts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Merge w:val="continue"/>
            <w:vAlign w:val="center"/>
          </w:tcPr>
          <w:p>
            <w:pPr>
              <w:ind w:firstLine="422"/>
              <w:jc w:val="center"/>
              <w:rPr>
                <w:rFonts w:ascii="仿宋" w:hAnsi="仿宋" w:cs="仿宋"/>
                <w:b/>
                <w:bCs/>
                <w:szCs w:val="21"/>
              </w:rPr>
            </w:pPr>
          </w:p>
        </w:tc>
        <w:tc>
          <w:tcPr>
            <w:tcW w:w="1650"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项目经理</w:t>
            </w:r>
          </w:p>
        </w:tc>
        <w:tc>
          <w:tcPr>
            <w:tcW w:w="2730" w:type="dxa"/>
            <w:gridSpan w:val="2"/>
            <w:vAlign w:val="center"/>
          </w:tcPr>
          <w:p>
            <w:pPr>
              <w:adjustRightInd w:val="0"/>
              <w:snapToGrid w:val="0"/>
              <w:spacing w:line="264" w:lineRule="auto"/>
              <w:jc w:val="center"/>
              <w:rPr>
                <w:rFonts w:ascii="仿宋" w:hAnsi="仿宋" w:cs="仿宋"/>
                <w:szCs w:val="21"/>
              </w:rPr>
            </w:pPr>
          </w:p>
        </w:tc>
        <w:tc>
          <w:tcPr>
            <w:tcW w:w="1275" w:type="dxa"/>
            <w:vAlign w:val="center"/>
          </w:tcPr>
          <w:p>
            <w:pPr>
              <w:adjustRightInd w:val="0"/>
              <w:snapToGrid w:val="0"/>
              <w:spacing w:line="264" w:lineRule="auto"/>
              <w:jc w:val="center"/>
              <w:rPr>
                <w:rFonts w:ascii="仿宋" w:hAnsi="仿宋" w:cs="仿宋"/>
                <w:szCs w:val="21"/>
              </w:rPr>
            </w:pPr>
            <w:r>
              <w:rPr>
                <w:rFonts w:hint="eastAsia" w:ascii="仿宋_GB2312" w:hAnsi="Calibri"/>
                <w:color w:val="000000"/>
              </w:rPr>
              <w:t>联系电话</w:t>
            </w:r>
          </w:p>
        </w:tc>
        <w:tc>
          <w:tcPr>
            <w:tcW w:w="1955" w:type="dxa"/>
            <w:vAlign w:val="center"/>
          </w:tcPr>
          <w:p>
            <w:pPr>
              <w:jc w:val="center"/>
              <w:rPr>
                <w:rFonts w:ascii="仿宋" w:hAnsi="仿宋" w:cs="仿宋"/>
                <w:szCs w:val="21"/>
              </w:rPr>
            </w:pPr>
          </w:p>
        </w:tc>
      </w:tr>
    </w:tbl>
    <w:p>
      <w:pPr>
        <w:rPr>
          <w:rFonts w:ascii="文星标宋" w:hAnsi="文星标宋" w:eastAsia="文星标宋" w:cs="文星标宋"/>
          <w:sz w:val="40"/>
          <w:szCs w:val="48"/>
        </w:rPr>
      </w:pPr>
      <w:r>
        <w:rPr>
          <w:rFonts w:hint="eastAsia" w:ascii="文星标宋" w:hAnsi="文星标宋" w:eastAsia="文星标宋" w:cs="文星标宋"/>
          <w:sz w:val="40"/>
          <w:szCs w:val="48"/>
        </w:rPr>
        <w:br w:type="page"/>
      </w:r>
    </w:p>
    <w:p>
      <w:pPr>
        <w:rPr>
          <w:rFonts w:hint="eastAsia" w:ascii="文星标宋" w:hAnsi="文星标宋" w:eastAsia="文星标宋" w:cs="文星标宋"/>
          <w:sz w:val="40"/>
          <w:szCs w:val="48"/>
        </w:rPr>
      </w:pPr>
      <w:r>
        <w:rPr>
          <w:rFonts w:hint="eastAsia" w:ascii="仿宋_GB2312" w:hAnsi="仿宋_GB2312" w:eastAsia="仿宋_GB2312" w:cs="仿宋_GB2312"/>
          <w:sz w:val="32"/>
          <w:szCs w:val="40"/>
        </w:rPr>
        <w:t>表2：</w:t>
      </w:r>
      <w:r>
        <w:rPr>
          <w:rFonts w:hint="eastAsia" w:ascii="文星标宋" w:hAnsi="文星标宋" w:eastAsia="文星标宋" w:cs="文星标宋"/>
          <w:sz w:val="40"/>
          <w:szCs w:val="48"/>
        </w:rPr>
        <w:t xml:space="preserve">             </w:t>
      </w:r>
    </w:p>
    <w:p>
      <w:pPr>
        <w:jc w:val="center"/>
        <w:rPr>
          <w:rFonts w:ascii="文星标宋" w:hAnsi="文星标宋" w:eastAsia="文星标宋" w:cs="文星标宋"/>
          <w:sz w:val="40"/>
          <w:szCs w:val="48"/>
        </w:rPr>
      </w:pPr>
      <w:r>
        <w:rPr>
          <w:rFonts w:hint="eastAsia" w:ascii="文星标宋" w:hAnsi="文星标宋" w:eastAsia="文星标宋" w:cs="文星标宋"/>
          <w:sz w:val="40"/>
          <w:szCs w:val="48"/>
        </w:rPr>
        <w:t>建设单位承诺书</w:t>
      </w:r>
    </w:p>
    <w:tbl>
      <w:tblPr>
        <w:tblStyle w:val="11"/>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7" w:hRule="atLeast"/>
          <w:jc w:val="center"/>
        </w:trPr>
        <w:tc>
          <w:tcPr>
            <w:tcW w:w="9297" w:type="dxa"/>
            <w:gridSpan w:val="2"/>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本单位现对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项目（施工合同中项目名称）申请的建筑工程施工许可（质量安全监督、人防工程质量监督并联审批），做出如下承诺：</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（一）所填写的《建筑工程施工许可证申请表（质量安全监督、人防工程质量监督并联审批）》中的基本信息真实、准确；</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（二）已经阅读并知晓《行政审批机关的告知》全部内容；认为自身能满足行政审批机关告知的条件、标准和要求；</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（三）该项目施工现场已基本具备施工条件，房屋征收进度符合施工要求（如有）；</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（四）该项目不存在未取得施工许可证擅自施工情形；</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（五）已办理工伤保险；</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（六）建设资金已经落实，为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万元；按照建筑业农民工工资支付管理相关规定，在工程开工前按照工程合同总造价1%基准比例缴纳农民工工资保证金，并督促施工企业在工程开工前缴纳；</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（七）已严格按规定比例确定安全防护、文明施工措施费并向总承包单位提供支付计划；</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八）将符合《建筑法》、《建筑工程施工许可管理办法》、《山东省房屋建筑和市政工程质量监督管理办法》、《山东省建筑安全生产管理规定》、《关于工程质量安全监督手续与施工许可合并办理进一步提高审批效率的通知》、《关于印发&lt;山东省人民防空工程质量监督档案管理办法&gt;的通知》、《关于印发&lt;山东省人民防空工程质量监督管理办法&gt;的通知》等法律法规、规范性文件要求的有关材料存放于施工现场备查；</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（九）承诺在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前（房地产开发项目在领取商品房预售许可或办理现售备案前，时间以先到日期为准）足额缴纳城市基础设施配套费。（承诺期限自领取施工许可起最长不超过3个月）。如果未按承诺期限缴纳费用，同意从我公司商品房预售资金监管专用账户（如有）中扣除，由房地产管理部门全权办理；</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十）申请容缺施工图审查合格书的应同时承诺：1．施工图设计文件符合国家标准规范及省、市要求；2.人防工程施工图设计文件符合行政审批服务部门核发的《结建防空地下室防护规划设计方案》；3．严格按照审查意见修改施工图设计文件，于</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rPr>
              <w:t>日前向施工许可审批部门补齐施工图审查合格书；4．桩基部分施工图设计文件未经审查合格，不进行桩基施工；5．在取得施工图审查合格书前，不进行底板施工；</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_GB2312" w:hAnsi="仿宋_GB2312" w:eastAsia="仿宋_GB2312" w:cs="仿宋_GB2312"/>
                <w:color w:val="0000FF"/>
                <w:sz w:val="28"/>
                <w:szCs w:val="28"/>
              </w:rPr>
            </w:pPr>
            <w:r>
              <w:rPr>
                <w:rFonts w:hint="eastAsia" w:ascii="仿宋_GB2312" w:hAnsi="仿宋_GB2312" w:eastAsia="仿宋_GB2312" w:cs="仿宋_GB2312"/>
                <w:szCs w:val="21"/>
              </w:rPr>
              <w:t>本单位在此所作出承诺真实有效。如承诺不实或不履行承诺，愿意承担相关法律责任，并接受住房城乡建设部门及其他部门依法给予的行政处罚及处理。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jc w:val="center"/>
        </w:trPr>
        <w:tc>
          <w:tcPr>
            <w:tcW w:w="1687"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申请单位（建设单位）</w:t>
            </w:r>
          </w:p>
        </w:tc>
        <w:tc>
          <w:tcPr>
            <w:tcW w:w="7610" w:type="dxa"/>
            <w:vAlign w:val="center"/>
          </w:tcPr>
          <w:p>
            <w:pPr>
              <w:rPr>
                <w:rFonts w:ascii="仿宋" w:hAnsi="仿宋" w:cs="仿宋"/>
                <w:szCs w:val="21"/>
              </w:rPr>
            </w:pPr>
          </w:p>
          <w:p>
            <w:pPr>
              <w:ind w:firstLine="422"/>
              <w:rPr>
                <w:rFonts w:ascii="仿宋" w:hAnsi="仿宋" w:eastAsia="仿宋" w:cs="仿宋"/>
                <w:b/>
                <w:bCs/>
                <w:szCs w:val="21"/>
              </w:rPr>
            </w:pPr>
            <w:r>
              <w:rPr>
                <w:rFonts w:hint="eastAsia" w:ascii="仿宋" w:hAnsi="仿宋" w:eastAsia="仿宋" w:cs="仿宋"/>
                <w:b/>
                <w:bCs/>
                <w:szCs w:val="21"/>
              </w:rPr>
              <w:t>法定代表人（签字）：               申请单位（盖章）：</w:t>
            </w:r>
          </w:p>
          <w:p>
            <w:pPr>
              <w:ind w:firstLine="422"/>
              <w:rPr>
                <w:rFonts w:ascii="仿宋" w:hAnsi="仿宋" w:cs="仿宋"/>
                <w:b/>
                <w:bCs/>
                <w:szCs w:val="21"/>
              </w:rPr>
            </w:pPr>
          </w:p>
          <w:p>
            <w:pPr>
              <w:ind w:firstLine="422"/>
              <w:rPr>
                <w:rFonts w:ascii="仿宋" w:hAnsi="仿宋" w:cs="仿宋"/>
                <w:b/>
                <w:bCs/>
                <w:szCs w:val="21"/>
              </w:rPr>
            </w:pPr>
          </w:p>
          <w:p>
            <w:pPr>
              <w:rPr>
                <w:rFonts w:ascii="仿宋" w:hAnsi="仿宋" w:cs="仿宋"/>
                <w:b/>
                <w:bCs/>
                <w:szCs w:val="21"/>
              </w:rPr>
            </w:pPr>
            <w:r>
              <w:rPr>
                <w:rFonts w:hint="eastAsia" w:ascii="仿宋" w:hAnsi="仿宋" w:cs="仿宋"/>
                <w:szCs w:val="21"/>
              </w:rPr>
              <w:t xml:space="preserve">申请单位经办人（签字）：                              </w:t>
            </w:r>
            <w:r>
              <w:rPr>
                <w:rFonts w:hint="eastAsia" w:ascii="仿宋" w:hAnsi="仿宋" w:eastAsia="仿宋" w:cs="仿宋"/>
                <w:b/>
                <w:bCs/>
                <w:szCs w:val="21"/>
              </w:rPr>
              <w:t xml:space="preserve">年  月  日  </w:t>
            </w:r>
          </w:p>
          <w:p>
            <w:pPr>
              <w:rPr>
                <w:rFonts w:ascii="仿宋" w:hAnsi="仿宋" w:cs="仿宋"/>
                <w:szCs w:val="21"/>
              </w:rPr>
            </w:pPr>
          </w:p>
          <w:p>
            <w:pPr>
              <w:rPr>
                <w:rFonts w:ascii="仿宋" w:hAnsi="仿宋" w:cs="仿宋"/>
                <w:szCs w:val="21"/>
              </w:rPr>
            </w:pPr>
            <w:r>
              <w:rPr>
                <w:rFonts w:hint="eastAsia" w:ascii="仿宋" w:hAnsi="仿宋" w:cs="仿宋"/>
                <w:szCs w:val="21"/>
              </w:rPr>
              <w:t>备注：同时在本申请表右侧加盖骑缝章。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施工许可证</w:t>
            </w:r>
          </w:p>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领取方式</w:t>
            </w:r>
          </w:p>
        </w:tc>
        <w:tc>
          <w:tcPr>
            <w:tcW w:w="7610" w:type="dxa"/>
            <w:vAlign w:val="center"/>
          </w:tcPr>
          <w:p>
            <w:pPr>
              <w:rPr>
                <w:rFonts w:ascii="仿宋" w:hAnsi="仿宋" w:cs="仿宋"/>
                <w:szCs w:val="21"/>
              </w:rPr>
            </w:pPr>
            <w:r>
              <w:rPr>
                <w:rFonts w:hint="eastAsia" w:ascii="仿宋" w:hAnsi="仿宋" w:cs="仿宋"/>
                <w:szCs w:val="21"/>
              </w:rPr>
              <w:t>□窗口自取  □邮寄送达</w:t>
            </w:r>
          </w:p>
          <w:p>
            <w:pPr>
              <w:rPr>
                <w:rFonts w:ascii="仿宋" w:hAnsi="仿宋" w:cs="仿宋"/>
                <w:szCs w:val="21"/>
              </w:rPr>
            </w:pPr>
            <w:r>
              <w:rPr>
                <w:rFonts w:hint="eastAsia" w:ascii="仿宋" w:hAnsi="仿宋" w:cs="仿宋"/>
                <w:szCs w:val="21"/>
              </w:rPr>
              <w:t>（选择邮寄送达的，请务必准确填写地址、收件人及联系电话）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87" w:type="dxa"/>
            <w:vAlign w:val="center"/>
          </w:tcPr>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邮寄地址及</w:t>
            </w:r>
          </w:p>
          <w:p>
            <w:pPr>
              <w:adjustRightInd w:val="0"/>
              <w:snapToGrid w:val="0"/>
              <w:spacing w:line="264" w:lineRule="auto"/>
              <w:jc w:val="center"/>
              <w:rPr>
                <w:rFonts w:ascii="仿宋" w:hAnsi="仿宋" w:eastAsia="仿宋" w:cs="仿宋"/>
                <w:b/>
                <w:bCs/>
                <w:szCs w:val="21"/>
              </w:rPr>
            </w:pPr>
            <w:r>
              <w:rPr>
                <w:rFonts w:hint="eastAsia" w:ascii="仿宋" w:hAnsi="仿宋" w:eastAsia="仿宋" w:cs="仿宋"/>
                <w:b/>
                <w:bCs/>
                <w:szCs w:val="21"/>
              </w:rPr>
              <w:t>联系人电话</w:t>
            </w:r>
          </w:p>
        </w:tc>
        <w:tc>
          <w:tcPr>
            <w:tcW w:w="7610" w:type="dxa"/>
            <w:vAlign w:val="center"/>
          </w:tcPr>
          <w:p>
            <w:pPr>
              <w:spacing w:line="200" w:lineRule="exact"/>
              <w:rPr>
                <w:rFonts w:ascii="仿宋" w:hAnsi="仿宋" w:cs="仿宋"/>
                <w:szCs w:val="21"/>
              </w:rPr>
            </w:pPr>
          </w:p>
        </w:tc>
      </w:tr>
    </w:tbl>
    <w:p>
      <w:pPr>
        <w:rPr>
          <w:rFonts w:ascii="仿宋" w:hAnsi="仿宋" w:cs="仿宋"/>
          <w:sz w:val="32"/>
          <w:szCs w:val="40"/>
        </w:rPr>
      </w:pPr>
      <w:r>
        <w:rPr>
          <w:rFonts w:hint="eastAsia" w:ascii="仿宋" w:hAnsi="仿宋" w:cs="仿宋"/>
          <w:sz w:val="32"/>
          <w:szCs w:val="40"/>
        </w:rPr>
        <w:br w:type="page"/>
      </w:r>
      <w:r>
        <w:rPr>
          <w:rFonts w:hint="eastAsia" w:ascii="仿宋" w:hAnsi="仿宋" w:cs="仿宋"/>
          <w:sz w:val="32"/>
          <w:szCs w:val="40"/>
        </w:rPr>
        <w:t>表3：</w:t>
      </w:r>
    </w:p>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建筑工程项目明细表</w:t>
      </w:r>
    </w:p>
    <w:p>
      <w:pPr>
        <w:ind w:right="480"/>
        <w:rPr>
          <w:rFonts w:ascii="Times New Roman" w:hAnsi="Times New Roman" w:eastAsia="宋体" w:cs="Times New Roman"/>
        </w:rPr>
      </w:pPr>
    </w:p>
    <w:tbl>
      <w:tblPr>
        <w:tblStyle w:val="10"/>
        <w:tblW w:w="9218"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943"/>
        <w:gridCol w:w="1002"/>
        <w:gridCol w:w="1058"/>
        <w:gridCol w:w="725"/>
        <w:gridCol w:w="829"/>
        <w:gridCol w:w="118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209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工程名称：</w:t>
            </w:r>
          </w:p>
        </w:tc>
        <w:tc>
          <w:tcPr>
            <w:tcW w:w="7119" w:type="dxa"/>
            <w:gridSpan w:val="7"/>
            <w:vAlign w:val="center"/>
          </w:tcPr>
          <w:p>
            <w:pPr>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099"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单项工程名称</w:t>
            </w:r>
          </w:p>
        </w:tc>
        <w:tc>
          <w:tcPr>
            <w:tcW w:w="3003" w:type="dxa"/>
            <w:gridSpan w:val="3"/>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建筑面积</w:t>
            </w:r>
            <w:r>
              <w:rPr>
                <w:rFonts w:ascii="Times New Roman" w:hAnsi="Times New Roman" w:eastAsia="宋体" w:cs="Times New Roman"/>
                <w:szCs w:val="21"/>
              </w:rPr>
              <w:t>/</w:t>
            </w:r>
            <w:r>
              <w:rPr>
                <w:rFonts w:hint="eastAsia" w:ascii="Times New Roman" w:hAnsi="Times New Roman" w:eastAsia="宋体" w:cs="Times New Roman"/>
                <w:szCs w:val="21"/>
              </w:rPr>
              <w:t>长度</w:t>
            </w:r>
            <w:r>
              <w:rPr>
                <w:rFonts w:ascii="Times New Roman" w:hAnsi="Times New Roman" w:eastAsia="宋体" w:cs="Times New Roman"/>
                <w:szCs w:val="21"/>
              </w:rPr>
              <w:t>(</w:t>
            </w:r>
            <w:r>
              <w:rPr>
                <w:rFonts w:hint="eastAsia" w:ascii="Times New Roman" w:hAnsi="Times New Roman" w:eastAsia="宋体" w:cs="Times New Roman"/>
                <w:szCs w:val="21"/>
              </w:rPr>
              <w:t>平方米</w:t>
            </w:r>
            <w:r>
              <w:rPr>
                <w:rFonts w:ascii="Times New Roman" w:hAnsi="Times New Roman" w:eastAsia="宋体" w:cs="Times New Roman"/>
                <w:szCs w:val="21"/>
              </w:rPr>
              <w:t>/</w:t>
            </w:r>
            <w:r>
              <w:rPr>
                <w:rFonts w:hint="eastAsia" w:ascii="Times New Roman" w:hAnsi="Times New Roman" w:eastAsia="宋体" w:cs="Times New Roman"/>
                <w:szCs w:val="21"/>
              </w:rPr>
              <w:t>米</w:t>
            </w:r>
            <w:r>
              <w:rPr>
                <w:rFonts w:ascii="Times New Roman" w:hAnsi="Times New Roman" w:eastAsia="宋体" w:cs="Times New Roman"/>
                <w:szCs w:val="21"/>
              </w:rPr>
              <w:t>)</w:t>
            </w:r>
          </w:p>
        </w:tc>
        <w:tc>
          <w:tcPr>
            <w:tcW w:w="1554" w:type="dxa"/>
            <w:gridSpan w:val="2"/>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层数</w:t>
            </w:r>
          </w:p>
        </w:tc>
        <w:tc>
          <w:tcPr>
            <w:tcW w:w="1187"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结构类型</w:t>
            </w:r>
          </w:p>
        </w:tc>
        <w:tc>
          <w:tcPr>
            <w:tcW w:w="1375"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基础类型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099" w:type="dxa"/>
            <w:vMerge w:val="continue"/>
          </w:tcPr>
          <w:p>
            <w:pPr>
              <w:spacing w:line="360" w:lineRule="auto"/>
              <w:rPr>
                <w:rFonts w:ascii="Times New Roman" w:hAnsi="Times New Roman" w:eastAsia="宋体" w:cs="Times New Roman"/>
                <w:szCs w:val="21"/>
              </w:rPr>
            </w:pPr>
          </w:p>
        </w:tc>
        <w:tc>
          <w:tcPr>
            <w:tcW w:w="94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总面积</w:t>
            </w:r>
          </w:p>
        </w:tc>
        <w:tc>
          <w:tcPr>
            <w:tcW w:w="100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地上</w:t>
            </w:r>
          </w:p>
        </w:tc>
        <w:tc>
          <w:tcPr>
            <w:tcW w:w="1058"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地下</w:t>
            </w:r>
          </w:p>
        </w:tc>
        <w:tc>
          <w:tcPr>
            <w:tcW w:w="725"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地上</w:t>
            </w:r>
          </w:p>
        </w:tc>
        <w:tc>
          <w:tcPr>
            <w:tcW w:w="829"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地下</w:t>
            </w:r>
          </w:p>
        </w:tc>
        <w:tc>
          <w:tcPr>
            <w:tcW w:w="1187" w:type="dxa"/>
            <w:vMerge w:val="continue"/>
          </w:tcPr>
          <w:p>
            <w:pPr>
              <w:spacing w:line="360" w:lineRule="auto"/>
              <w:jc w:val="center"/>
              <w:rPr>
                <w:rFonts w:ascii="Times New Roman" w:hAnsi="Times New Roman" w:eastAsia="宋体" w:cs="Times New Roman"/>
                <w:szCs w:val="21"/>
              </w:rPr>
            </w:pPr>
          </w:p>
        </w:tc>
        <w:tc>
          <w:tcPr>
            <w:tcW w:w="1375" w:type="dxa"/>
            <w:vMerge w:val="continue"/>
          </w:tcPr>
          <w:p>
            <w:pPr>
              <w:spacing w:line="360" w:lineRule="auto"/>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tcBorders>
              <w:top w:val="single" w:color="auto" w:sz="4" w:space="0"/>
            </w:tcBorders>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099" w:type="dxa"/>
            <w:vAlign w:val="center"/>
          </w:tcPr>
          <w:p>
            <w:pPr>
              <w:jc w:val="center"/>
              <w:rPr>
                <w:rFonts w:ascii="Times New Roman" w:hAnsi="Times New Roman" w:eastAsia="宋体" w:cs="Times New Roman"/>
                <w:sz w:val="22"/>
                <w:szCs w:val="22"/>
              </w:rPr>
            </w:pPr>
          </w:p>
        </w:tc>
        <w:tc>
          <w:tcPr>
            <w:tcW w:w="943" w:type="dxa"/>
            <w:vAlign w:val="center"/>
          </w:tcPr>
          <w:p>
            <w:pPr>
              <w:jc w:val="center"/>
              <w:rPr>
                <w:rFonts w:ascii="Times New Roman" w:hAnsi="Times New Roman" w:eastAsia="宋体" w:cs="Times New Roman"/>
                <w:sz w:val="22"/>
                <w:szCs w:val="22"/>
              </w:rPr>
            </w:pPr>
          </w:p>
        </w:tc>
        <w:tc>
          <w:tcPr>
            <w:tcW w:w="1002" w:type="dxa"/>
            <w:vAlign w:val="center"/>
          </w:tcPr>
          <w:p>
            <w:pPr>
              <w:jc w:val="center"/>
              <w:rPr>
                <w:rFonts w:ascii="Times New Roman" w:hAnsi="Times New Roman" w:eastAsia="宋体" w:cs="Times New Roman"/>
                <w:sz w:val="22"/>
                <w:szCs w:val="22"/>
              </w:rPr>
            </w:pPr>
          </w:p>
        </w:tc>
        <w:tc>
          <w:tcPr>
            <w:tcW w:w="1058" w:type="dxa"/>
            <w:vAlign w:val="center"/>
          </w:tcPr>
          <w:p>
            <w:pPr>
              <w:jc w:val="center"/>
              <w:rPr>
                <w:rFonts w:ascii="Times New Roman" w:hAnsi="Times New Roman" w:eastAsia="宋体" w:cs="Times New Roman"/>
                <w:sz w:val="22"/>
                <w:szCs w:val="22"/>
              </w:rPr>
            </w:pPr>
          </w:p>
        </w:tc>
        <w:tc>
          <w:tcPr>
            <w:tcW w:w="725" w:type="dxa"/>
            <w:vAlign w:val="center"/>
          </w:tcPr>
          <w:p>
            <w:pPr>
              <w:jc w:val="center"/>
              <w:rPr>
                <w:rFonts w:ascii="Times New Roman" w:hAnsi="Times New Roman" w:eastAsia="宋体" w:cs="Times New Roman"/>
                <w:sz w:val="22"/>
                <w:szCs w:val="22"/>
              </w:rPr>
            </w:pPr>
          </w:p>
        </w:tc>
        <w:tc>
          <w:tcPr>
            <w:tcW w:w="829" w:type="dxa"/>
            <w:vAlign w:val="center"/>
          </w:tcPr>
          <w:p>
            <w:pPr>
              <w:jc w:val="center"/>
              <w:rPr>
                <w:rFonts w:ascii="Times New Roman" w:hAnsi="Times New Roman" w:eastAsia="宋体" w:cs="Times New Roman"/>
                <w:sz w:val="22"/>
                <w:szCs w:val="22"/>
              </w:rPr>
            </w:pPr>
          </w:p>
        </w:tc>
        <w:tc>
          <w:tcPr>
            <w:tcW w:w="1187" w:type="dxa"/>
            <w:vAlign w:val="center"/>
          </w:tcPr>
          <w:p>
            <w:pPr>
              <w:jc w:val="center"/>
              <w:rPr>
                <w:rFonts w:ascii="Times New Roman" w:hAnsi="Times New Roman" w:eastAsia="宋体" w:cs="Times New Roman"/>
                <w:sz w:val="22"/>
                <w:szCs w:val="22"/>
              </w:rPr>
            </w:pPr>
          </w:p>
        </w:tc>
        <w:tc>
          <w:tcPr>
            <w:tcW w:w="1375" w:type="dxa"/>
            <w:vAlign w:val="center"/>
          </w:tcPr>
          <w:p>
            <w:pPr>
              <w:jc w:val="center"/>
              <w:rPr>
                <w:rFonts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218" w:type="dxa"/>
            <w:gridSpan w:val="8"/>
          </w:tcPr>
          <w:p>
            <w:pPr>
              <w:spacing w:line="660" w:lineRule="exact"/>
              <w:rPr>
                <w:rFonts w:ascii="Times New Roman" w:hAnsi="Times New Roman" w:eastAsia="宋体" w:cs="Times New Roman"/>
              </w:rPr>
            </w:pPr>
            <w:r>
              <w:rPr>
                <w:rFonts w:hint="eastAsia" w:ascii="Times New Roman" w:hAnsi="Times New Roman" w:eastAsia="宋体" w:cs="Times New Roman"/>
              </w:rPr>
              <w:t>总建筑面积</w:t>
            </w:r>
            <w:r>
              <w:rPr>
                <w:rFonts w:ascii="Times New Roman" w:hAnsi="Times New Roman" w:eastAsia="宋体" w:cs="Times New Roman"/>
              </w:rPr>
              <w:t>:</w:t>
            </w:r>
            <w:r>
              <w:rPr>
                <w:rFonts w:hint="eastAsia" w:ascii="Times New Roman" w:hAnsi="Times New Roman" w:eastAsia="宋体" w:cs="Times New Roman"/>
              </w:rPr>
              <w:t xml:space="preserve">         地上建筑面积</w:t>
            </w:r>
            <w:r>
              <w:rPr>
                <w:rFonts w:ascii="Times New Roman" w:hAnsi="Times New Roman" w:eastAsia="宋体" w:cs="Times New Roman"/>
              </w:rPr>
              <w:t>:</w:t>
            </w:r>
            <w:r>
              <w:rPr>
                <w:rFonts w:hint="eastAsia" w:ascii="Times New Roman" w:hAnsi="Times New Roman" w:eastAsia="宋体" w:cs="Times New Roman"/>
              </w:rPr>
              <w:t xml:space="preserve">          地下建筑面积</w:t>
            </w:r>
            <w:r>
              <w:rPr>
                <w:rFonts w:ascii="Times New Roman" w:hAnsi="Times New Roman" w:eastAsia="宋体" w:cs="Times New Roman"/>
              </w:rPr>
              <w:t>:</w:t>
            </w:r>
            <w:r>
              <w:rPr>
                <w:rFonts w:hint="eastAsia" w:ascii="Times New Roman" w:hAnsi="Times New Roman" w:eastAsia="宋体" w:cs="Times New Roma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9" w:hRule="atLeast"/>
        </w:trPr>
        <w:tc>
          <w:tcPr>
            <w:tcW w:w="9218" w:type="dxa"/>
            <w:gridSpan w:val="8"/>
          </w:tcPr>
          <w:p>
            <w:pPr>
              <w:spacing w:line="660" w:lineRule="exact"/>
              <w:rPr>
                <w:rFonts w:ascii="Times New Roman" w:hAnsi="Times New Roman" w:eastAsia="宋体" w:cs="Times New Roman"/>
              </w:rPr>
            </w:pPr>
            <w:r>
              <w:rPr>
                <w:rFonts w:hint="eastAsia" w:ascii="Times New Roman" w:hAnsi="Times New Roman" w:eastAsia="宋体" w:cs="Times New Roman"/>
              </w:rPr>
              <w:t>备注:</w:t>
            </w:r>
          </w:p>
          <w:p>
            <w:pPr>
              <w:rPr>
                <w:rFonts w:ascii="Times New Roman" w:hAnsi="Times New Roman" w:eastAsia="宋体" w:cs="Times New Roman"/>
              </w:rPr>
            </w:pPr>
          </w:p>
        </w:tc>
      </w:tr>
    </w:tbl>
    <w:p>
      <w:pPr>
        <w:rPr>
          <w:rFonts w:ascii="宋体" w:hAnsi="宋体"/>
          <w:bCs/>
          <w:sz w:val="32"/>
          <w:szCs w:val="32"/>
        </w:rPr>
      </w:pPr>
    </w:p>
    <w:p>
      <w:pPr>
        <w:spacing w:line="580" w:lineRule="exact"/>
        <w:ind w:firstLine="643" w:firstLineChars="200"/>
        <w:rPr>
          <w:rFonts w:hint="eastAsia" w:ascii="Times New Roman" w:hAnsi="Times New Roman" w:eastAsia="方正仿宋简体" w:cs="Times New Roman"/>
          <w:b/>
          <w:bCs/>
          <w:sz w:val="32"/>
          <w:szCs w:val="32"/>
        </w:rPr>
      </w:pPr>
    </w:p>
    <w:p>
      <w:pPr>
        <w:spacing w:line="580" w:lineRule="exact"/>
        <w:ind w:firstLine="643" w:firstLineChars="200"/>
        <w:rPr>
          <w:rFonts w:hint="eastAsia" w:ascii="Times New Roman" w:hAnsi="Times New Roman" w:eastAsia="方正仿宋简体" w:cs="Times New Roman"/>
          <w:b/>
          <w:bCs/>
          <w:sz w:val="32"/>
          <w:szCs w:val="32"/>
        </w:rPr>
      </w:pPr>
    </w:p>
    <w:p>
      <w:pPr>
        <w:spacing w:line="580" w:lineRule="exact"/>
        <w:ind w:firstLine="643" w:firstLineChars="200"/>
        <w:rPr>
          <w:rFonts w:hint="eastAsia" w:ascii="Times New Roman" w:hAnsi="Times New Roman" w:eastAsia="方正仿宋简体" w:cs="Times New Roman"/>
          <w:b/>
          <w:bCs/>
          <w:sz w:val="32"/>
          <w:szCs w:val="32"/>
        </w:rPr>
      </w:pPr>
    </w:p>
    <w:p>
      <w:pPr>
        <w:spacing w:line="500" w:lineRule="exact"/>
        <w:jc w:val="left"/>
        <w:rPr>
          <w:rFonts w:ascii="Times New Roman" w:hAnsi="Times New Roman" w:eastAsia="仿宋_GB2312" w:cs="Times New Roman"/>
          <w:b/>
          <w:sz w:val="32"/>
          <w:szCs w:val="32"/>
        </w:rPr>
      </w:pPr>
    </w:p>
    <w:tbl>
      <w:tblPr>
        <w:tblStyle w:val="1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00" w:type="pct"/>
            <w:vAlign w:val="center"/>
          </w:tcPr>
          <w:p>
            <w:pPr>
              <w:rPr>
                <w:rFonts w:ascii="Times New Roman" w:hAnsi="Times New Roman" w:eastAsia="方正仿宋简体" w:cs="Times New Roman"/>
                <w:b/>
                <w:bCs/>
                <w:sz w:val="32"/>
                <w:szCs w:val="32"/>
              </w:rPr>
            </w:pPr>
            <w:r>
              <w:rPr>
                <w:rFonts w:hint="eastAsia" w:ascii="方正仿宋简体" w:hAnsi="方正仿宋简体" w:eastAsia="方正仿宋简体" w:cs="方正仿宋简体"/>
                <w:b/>
                <w:bCs/>
                <w:sz w:val="32"/>
                <w:szCs w:val="32"/>
              </w:rPr>
              <w:t>济宁市行政审批服务局</w:t>
            </w:r>
            <w:r>
              <w:rPr>
                <w:rFonts w:hint="eastAsia" w:ascii="方正仿宋简体" w:hAnsi="方正仿宋简体" w:eastAsia="方正仿宋简体" w:cs="方正仿宋简体"/>
                <w:b/>
                <w:bCs/>
                <w:sz w:val="32"/>
                <w:szCs w:val="32"/>
                <w:lang w:eastAsia="zh-CN"/>
              </w:rPr>
              <w:t>办公室</w:t>
            </w:r>
            <w:r>
              <w:rPr>
                <w:rFonts w:hint="eastAsia" w:ascii="方正仿宋简体" w:hAnsi="方正仿宋简体" w:eastAsia="方正仿宋简体" w:cs="方正仿宋简体"/>
                <w:b/>
                <w:bCs/>
                <w:sz w:val="32"/>
                <w:szCs w:val="32"/>
              </w:rPr>
              <w:t xml:space="preserve">              2020年4月30日</w:t>
            </w:r>
            <w:r>
              <w:rPr>
                <w:rFonts w:ascii="Times New Roman" w:hAnsi="Times New Roman" w:eastAsia="方正仿宋简体" w:cs="Times New Roman"/>
                <w:b/>
                <w:bCs/>
                <w:sz w:val="32"/>
                <w:szCs w:val="32"/>
              </w:rPr>
              <w:t>印发</w:t>
            </w:r>
          </w:p>
        </w:tc>
      </w:tr>
    </w:tbl>
    <w:p>
      <w:pPr>
        <w:spacing w:line="14" w:lineRule="exact"/>
        <w:jc w:val="center"/>
        <w:rPr>
          <w:rFonts w:ascii="Times New Roman" w:hAnsi="Times New Roman" w:cs="Times New Roman"/>
        </w:rPr>
      </w:pPr>
    </w:p>
    <w:sectPr>
      <w:footerReference r:id="rId4" w:type="default"/>
      <w:pgSz w:w="11906" w:h="16838"/>
      <w:pgMar w:top="1134" w:right="1134" w:bottom="1134"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altName w:val="Arial Unicode MS"/>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030229125"/>
      <w:docPartObj>
        <w:docPartGallery w:val="AutoText"/>
      </w:docPartObj>
    </w:sdtPr>
    <w:sdtEndPr>
      <w:rPr>
        <w:rFonts w:asciiTheme="minorEastAsia" w:hAnsiTheme="minorEastAsia"/>
        <w:sz w:val="28"/>
        <w:szCs w:val="28"/>
      </w:rPr>
    </w:sdtEndPr>
    <w:sdtContent>
      <w:p>
        <w:pPr>
          <w:pStyle w:val="7"/>
          <w:jc w:val="right"/>
          <w:rPr>
            <w:rFonts w:asciiTheme="minorEastAsia" w:hAnsiTheme="minorEastAsia"/>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706DA"/>
    <w:multiLevelType w:val="singleLevel"/>
    <w:tmpl w:val="9D3706DA"/>
    <w:lvl w:ilvl="0" w:tentative="0">
      <w:start w:val="1"/>
      <w:numFmt w:val="decimal"/>
      <w:suff w:val="space"/>
      <w:lvlText w:val="%1."/>
      <w:lvlJc w:val="left"/>
    </w:lvl>
  </w:abstractNum>
  <w:abstractNum w:abstractNumId="1">
    <w:nsid w:val="0A1047FA"/>
    <w:multiLevelType w:val="multilevel"/>
    <w:tmpl w:val="0A1047FA"/>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AA742E8"/>
    <w:multiLevelType w:val="singleLevel"/>
    <w:tmpl w:val="5AA742E8"/>
    <w:lvl w:ilvl="0" w:tentative="0">
      <w:start w:val="1"/>
      <w:numFmt w:val="chineseCounting"/>
      <w:suff w:val="nothing"/>
      <w:lvlText w:val="%1、"/>
      <w:lvlJc w:val="left"/>
    </w:lvl>
  </w:abstractNum>
  <w:abstractNum w:abstractNumId="3">
    <w:nsid w:val="5AA76F36"/>
    <w:multiLevelType w:val="singleLevel"/>
    <w:tmpl w:val="5AA76F36"/>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BA"/>
    <w:rsid w:val="000276B6"/>
    <w:rsid w:val="00040803"/>
    <w:rsid w:val="000A3022"/>
    <w:rsid w:val="000B42D5"/>
    <w:rsid w:val="000D0663"/>
    <w:rsid w:val="00131C59"/>
    <w:rsid w:val="001A4032"/>
    <w:rsid w:val="00227B17"/>
    <w:rsid w:val="002D1D49"/>
    <w:rsid w:val="0031472D"/>
    <w:rsid w:val="003328BA"/>
    <w:rsid w:val="00334A3F"/>
    <w:rsid w:val="003462C8"/>
    <w:rsid w:val="004F49EF"/>
    <w:rsid w:val="004F66B1"/>
    <w:rsid w:val="005360EA"/>
    <w:rsid w:val="005A74B6"/>
    <w:rsid w:val="00603313"/>
    <w:rsid w:val="00612BA8"/>
    <w:rsid w:val="006D277A"/>
    <w:rsid w:val="006E1BE8"/>
    <w:rsid w:val="007C44F8"/>
    <w:rsid w:val="008232FA"/>
    <w:rsid w:val="00830263"/>
    <w:rsid w:val="008645AE"/>
    <w:rsid w:val="008911F4"/>
    <w:rsid w:val="008B1713"/>
    <w:rsid w:val="008B7612"/>
    <w:rsid w:val="008F7D40"/>
    <w:rsid w:val="00941C18"/>
    <w:rsid w:val="009B33E6"/>
    <w:rsid w:val="009E7A3F"/>
    <w:rsid w:val="00A307ED"/>
    <w:rsid w:val="00A430C1"/>
    <w:rsid w:val="00A501A4"/>
    <w:rsid w:val="00B31A35"/>
    <w:rsid w:val="00BB32F7"/>
    <w:rsid w:val="00BE5B72"/>
    <w:rsid w:val="00C025BA"/>
    <w:rsid w:val="00C10AC6"/>
    <w:rsid w:val="00C26110"/>
    <w:rsid w:val="00C7215B"/>
    <w:rsid w:val="00C96160"/>
    <w:rsid w:val="00CA32BE"/>
    <w:rsid w:val="00D00A04"/>
    <w:rsid w:val="00D30B0B"/>
    <w:rsid w:val="00D47642"/>
    <w:rsid w:val="00DC7D42"/>
    <w:rsid w:val="00E43CEF"/>
    <w:rsid w:val="00E8574B"/>
    <w:rsid w:val="00E92825"/>
    <w:rsid w:val="00ED1A2B"/>
    <w:rsid w:val="00ED2295"/>
    <w:rsid w:val="00F23F89"/>
    <w:rsid w:val="00F719DF"/>
    <w:rsid w:val="00FF5BD1"/>
    <w:rsid w:val="05D355AF"/>
    <w:rsid w:val="05FB7204"/>
    <w:rsid w:val="07125F5D"/>
    <w:rsid w:val="078A6136"/>
    <w:rsid w:val="09754C11"/>
    <w:rsid w:val="0A882BF4"/>
    <w:rsid w:val="0DDC463E"/>
    <w:rsid w:val="0E6363A8"/>
    <w:rsid w:val="0EC95859"/>
    <w:rsid w:val="0EEE12EC"/>
    <w:rsid w:val="12A568E5"/>
    <w:rsid w:val="187D0051"/>
    <w:rsid w:val="1B4A5D10"/>
    <w:rsid w:val="1BFA433D"/>
    <w:rsid w:val="1D0535BD"/>
    <w:rsid w:val="1E9C4A63"/>
    <w:rsid w:val="21CB1ED1"/>
    <w:rsid w:val="2AF67F94"/>
    <w:rsid w:val="2B2E2EE9"/>
    <w:rsid w:val="2DC03CB9"/>
    <w:rsid w:val="30247C47"/>
    <w:rsid w:val="349E55EF"/>
    <w:rsid w:val="351A5C5A"/>
    <w:rsid w:val="375A3627"/>
    <w:rsid w:val="3B3C30BB"/>
    <w:rsid w:val="3CF61CF4"/>
    <w:rsid w:val="3E1D5959"/>
    <w:rsid w:val="3E53708D"/>
    <w:rsid w:val="3E827540"/>
    <w:rsid w:val="459C6F06"/>
    <w:rsid w:val="49BE5EFF"/>
    <w:rsid w:val="4A3B5533"/>
    <w:rsid w:val="4C812215"/>
    <w:rsid w:val="4CE25B9E"/>
    <w:rsid w:val="4F126005"/>
    <w:rsid w:val="51156795"/>
    <w:rsid w:val="58255E64"/>
    <w:rsid w:val="5987292D"/>
    <w:rsid w:val="59E766E5"/>
    <w:rsid w:val="5A6962B6"/>
    <w:rsid w:val="5C5C7D5F"/>
    <w:rsid w:val="5E2865BB"/>
    <w:rsid w:val="5E2D0316"/>
    <w:rsid w:val="5F827271"/>
    <w:rsid w:val="62AE40B9"/>
    <w:rsid w:val="62CA071D"/>
    <w:rsid w:val="67E66A01"/>
    <w:rsid w:val="6A3C4973"/>
    <w:rsid w:val="6AAD192C"/>
    <w:rsid w:val="6E3B6304"/>
    <w:rsid w:val="70CB1AD4"/>
    <w:rsid w:val="72B72AA6"/>
    <w:rsid w:val="762E40F1"/>
    <w:rsid w:val="76FA1EF8"/>
    <w:rsid w:val="78651B87"/>
    <w:rsid w:val="7A83267C"/>
    <w:rsid w:val="7D942B83"/>
    <w:rsid w:val="7EA96C28"/>
    <w:rsid w:val="7ECA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ind w:left="200" w:leftChars="200"/>
      <w:jc w:val="left"/>
      <w:outlineLvl w:val="0"/>
    </w:pPr>
    <w:rPr>
      <w:rFonts w:eastAsia="文星标宋"/>
      <w:kern w:val="44"/>
      <w:sz w:val="44"/>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rPr>
      <w:rFonts w:ascii="Calibri" w:hAnsi="Calibri" w:eastAsia="宋体" w:cs="Times New Roman"/>
    </w:rPr>
  </w:style>
  <w:style w:type="paragraph" w:styleId="4">
    <w:name w:val="Body Text Indent"/>
    <w:basedOn w:val="1"/>
    <w:link w:val="18"/>
    <w:uiPriority w:val="0"/>
    <w:pPr>
      <w:spacing w:after="120"/>
      <w:ind w:left="420" w:leftChars="200"/>
    </w:pPr>
  </w:style>
  <w:style w:type="paragraph" w:styleId="5">
    <w:name w:val="Date"/>
    <w:basedOn w:val="1"/>
    <w:next w:val="1"/>
    <w:link w:val="16"/>
    <w:qFormat/>
    <w:uiPriority w:val="0"/>
    <w:pPr>
      <w:ind w:left="100" w:leftChars="2500"/>
    </w:pPr>
  </w:style>
  <w:style w:type="paragraph" w:styleId="6">
    <w:name w:val="Balloon Text"/>
    <w:basedOn w:val="1"/>
    <w:link w:val="21"/>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4"/>
    <w:link w:val="19"/>
    <w:uiPriority w:val="0"/>
    <w:pPr>
      <w:ind w:firstLine="420" w:firstLineChars="200"/>
      <w:jc w:val="left"/>
    </w:pPr>
    <w:rPr>
      <w:rFonts w:eastAsia="仿宋"/>
      <w:sz w:val="24"/>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page number"/>
    <w:basedOn w:val="12"/>
    <w:uiPriority w:val="0"/>
  </w:style>
  <w:style w:type="character" w:customStyle="1" w:styleId="14">
    <w:name w:val="标题 1 Char"/>
    <w:link w:val="2"/>
    <w:qFormat/>
    <w:uiPriority w:val="0"/>
    <w:rPr>
      <w:rFonts w:eastAsia="文星标宋" w:asciiTheme="minorHAnsi" w:hAnsiTheme="minorHAnsi"/>
      <w:kern w:val="44"/>
      <w:sz w:val="44"/>
      <w:szCs w:val="22"/>
    </w:rPr>
  </w:style>
  <w:style w:type="paragraph" w:styleId="15">
    <w:name w:val="List Paragraph"/>
    <w:basedOn w:val="1"/>
    <w:unhideWhenUsed/>
    <w:uiPriority w:val="99"/>
    <w:pPr>
      <w:ind w:firstLine="420" w:firstLineChars="200"/>
    </w:pPr>
  </w:style>
  <w:style w:type="character" w:customStyle="1" w:styleId="16">
    <w:name w:val="日期 Char"/>
    <w:basedOn w:val="12"/>
    <w:link w:val="5"/>
    <w:uiPriority w:val="0"/>
    <w:rPr>
      <w:rFonts w:asciiTheme="minorHAnsi" w:hAnsiTheme="minorHAnsi" w:eastAsiaTheme="minorEastAsia" w:cstheme="minorBidi"/>
      <w:kern w:val="2"/>
      <w:sz w:val="21"/>
      <w:szCs w:val="24"/>
    </w:rPr>
  </w:style>
  <w:style w:type="character" w:customStyle="1" w:styleId="17">
    <w:name w:val="正文文本 Char"/>
    <w:basedOn w:val="12"/>
    <w:link w:val="3"/>
    <w:uiPriority w:val="0"/>
    <w:rPr>
      <w:rFonts w:ascii="Calibri" w:hAnsi="Calibri"/>
      <w:kern w:val="2"/>
      <w:sz w:val="21"/>
      <w:szCs w:val="24"/>
    </w:rPr>
  </w:style>
  <w:style w:type="character" w:customStyle="1" w:styleId="18">
    <w:name w:val="正文文本缩进 Char"/>
    <w:basedOn w:val="12"/>
    <w:link w:val="4"/>
    <w:uiPriority w:val="0"/>
    <w:rPr>
      <w:rFonts w:asciiTheme="minorHAnsi" w:hAnsiTheme="minorHAnsi" w:eastAsiaTheme="minorEastAsia" w:cstheme="minorBidi"/>
      <w:kern w:val="2"/>
      <w:sz w:val="21"/>
      <w:szCs w:val="24"/>
    </w:rPr>
  </w:style>
  <w:style w:type="character" w:customStyle="1" w:styleId="19">
    <w:name w:val="正文首行缩进 2 Char"/>
    <w:basedOn w:val="18"/>
    <w:link w:val="9"/>
    <w:uiPriority w:val="0"/>
    <w:rPr>
      <w:rFonts w:eastAsia="仿宋" w:asciiTheme="minorHAnsi" w:hAnsiTheme="minorHAnsi" w:cstheme="minorBidi"/>
      <w:kern w:val="2"/>
      <w:sz w:val="24"/>
      <w:szCs w:val="24"/>
    </w:rPr>
  </w:style>
  <w:style w:type="character" w:customStyle="1" w:styleId="20">
    <w:name w:val="页脚 Char"/>
    <w:basedOn w:val="12"/>
    <w:link w:val="7"/>
    <w:uiPriority w:val="99"/>
    <w:rPr>
      <w:rFonts w:asciiTheme="minorHAnsi" w:hAnsiTheme="minorHAnsi" w:eastAsiaTheme="minorEastAsia" w:cstheme="minorBidi"/>
      <w:kern w:val="2"/>
      <w:sz w:val="18"/>
      <w:szCs w:val="24"/>
    </w:rPr>
  </w:style>
  <w:style w:type="character" w:customStyle="1" w:styleId="21">
    <w:name w:val="批注框文本 Char"/>
    <w:basedOn w:val="12"/>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06D2D-B7EA-4594-88E5-E54F6628DB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11624</Words>
  <Characters>12408</Characters>
  <Lines>98</Lines>
  <Paragraphs>27</Paragraphs>
  <TotalTime>23</TotalTime>
  <ScaleCrop>false</ScaleCrop>
  <LinksUpToDate>false</LinksUpToDate>
  <CharactersWithSpaces>12818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2019-05-05T03:01:00Z</dcterms:created>
  <dc:creator>dell</dc:creator>
  <cp:lastModifiedBy>小蒜瓣儿</cp:lastModifiedBy>
  <cp:lastPrinted>2020-04-30T08:19:00Z</cp:lastPrinted>
  <dcterms:modified xsi:type="dcterms:W3CDTF">2020-05-02T08:11:50Z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